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Российская Федерация</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Фроловская районная Дума</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Волгоградской области</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 Р Е Ш Е Н И Е</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от «</w:t>
      </w:r>
      <w:r w:rsidRPr="00D04BDD">
        <w:rPr>
          <w:rFonts w:ascii="Times New Roman" w:eastAsia="Times New Roman" w:hAnsi="Times New Roman" w:cs="Times New Roman"/>
          <w:b/>
          <w:bCs/>
          <w:color w:val="182B2F"/>
          <w:sz w:val="36"/>
          <w:szCs w:val="36"/>
          <w:u w:val="single"/>
          <w:lang w:eastAsia="ru-RU"/>
        </w:rPr>
        <w:t>05</w:t>
      </w:r>
      <w:r w:rsidRPr="00D04BDD">
        <w:rPr>
          <w:rFonts w:ascii="Times New Roman" w:eastAsia="Times New Roman" w:hAnsi="Times New Roman" w:cs="Times New Roman"/>
          <w:b/>
          <w:bCs/>
          <w:color w:val="182B2F"/>
          <w:sz w:val="36"/>
          <w:szCs w:val="36"/>
          <w:lang w:eastAsia="ru-RU"/>
        </w:rPr>
        <w:t>» </w:t>
      </w:r>
      <w:r w:rsidRPr="00D04BDD">
        <w:rPr>
          <w:rFonts w:ascii="Times New Roman" w:eastAsia="Times New Roman" w:hAnsi="Times New Roman" w:cs="Times New Roman"/>
          <w:b/>
          <w:bCs/>
          <w:color w:val="182B2F"/>
          <w:sz w:val="36"/>
          <w:szCs w:val="36"/>
          <w:u w:val="single"/>
          <w:lang w:eastAsia="ru-RU"/>
        </w:rPr>
        <w:t>июня</w:t>
      </w:r>
      <w:r w:rsidRPr="00D04BDD">
        <w:rPr>
          <w:rFonts w:ascii="Times New Roman" w:eastAsia="Times New Roman" w:hAnsi="Times New Roman" w:cs="Times New Roman"/>
          <w:b/>
          <w:bCs/>
          <w:color w:val="182B2F"/>
          <w:sz w:val="36"/>
          <w:szCs w:val="36"/>
          <w:lang w:eastAsia="ru-RU"/>
        </w:rPr>
        <w:t> 2015 г.                                            № </w:t>
      </w:r>
      <w:r w:rsidRPr="00D04BDD">
        <w:rPr>
          <w:rFonts w:ascii="Times New Roman" w:eastAsia="Times New Roman" w:hAnsi="Times New Roman" w:cs="Times New Roman"/>
          <w:b/>
          <w:bCs/>
          <w:color w:val="182B2F"/>
          <w:sz w:val="36"/>
          <w:szCs w:val="36"/>
          <w:u w:val="single"/>
          <w:lang w:eastAsia="ru-RU"/>
        </w:rPr>
        <w:t>11/80</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О внесении изменений и дополнений </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решение Фроловской районной Думы</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от 08.12.2014 г. № 5/28 «О бюджете</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Фроловского муниципального района</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на 2015 год и на плановый период</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2016 и 2017 годов»</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Рассмотрев представленные администрацией Фроловского муниципального района  материалы по внесению изменений и дополнений в бюджет района на 2015 год и на плановый период 2016 и 2017 годов, заключение Контрольно-счетной палаты Фроловского муниципального района, руководствуясь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imes New Roman" w:eastAsia="Times New Roman" w:hAnsi="Times New Roman" w:cs="Times New Roman"/>
          <w:b/>
          <w:bCs/>
          <w:color w:val="182B2F"/>
          <w:sz w:val="36"/>
          <w:szCs w:val="36"/>
          <w:lang w:eastAsia="ru-RU"/>
        </w:rPr>
        <w:t>Р Е Ш И Л А :</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1. Внести в решение Фроловской районной Думы от 08.12.2014 г. № 5/28«О бюджете Фроловского муниципального района на 2015 год и на плановый период 2016 и 2017 годов» (в редакции от 27.02.2015 г. №8/48, от 31.03.2015г. № 9/63) следующие изменения и дополнения: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1) В пункте 1 статьи 1 слова «общий объем доходов районного бюджета в сумме 250266,9 тыс. рублей, в том числе безвозмездные поступления в сумме 167627,0 тыс. рублей; общий объем расходов районного бюджета в сумме 254066,9 тыс. рублей; прогнозируемый дефицит районного бюджета в сумме 3800 тыс. рублей, или 16,1%» заменить словами «общий объем доходов районного бюджета в сумме 258472,4 тыс. рублей, в том числе безвозмездные поступления в сумме 169921,5 тыс. рублей; общий объем расходов районного бюджета в сумме 262914,8 тыс. рублей; прогнозируемый дефицит районного бюджета в сумме 4574,4тыс. рублей, или 15,5%»;</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2) В пункте 1 статьи 3 слова «в 2015 году в сумме 250266,9 тыс. рублей» заменить словами «в 2015 году в сумме 258472,4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3 строки: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2550"/>
        <w:gridCol w:w="4395"/>
        <w:gridCol w:w="1104"/>
        <w:gridCol w:w="126"/>
        <w:gridCol w:w="1100"/>
        <w:gridCol w:w="1210"/>
      </w:tblGrid>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год</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год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год</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000 1 11 00000 00 0000 120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использования имущества, находящегося в государственной и муниципальной собственности</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8818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8449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8568</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000 1 11 05013 10 0000 120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6074</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000 1 14 00000 00 0000 000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продажи материальных и нематериальных активов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203</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000 1 14 06013 10 0000 430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продажи земельных участков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ИТОГО ДОХОДОВ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82639,9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67437,3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68130,9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000 2 00 00000 00 0000 000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Безвозмездные поступления</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167627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95132,2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131559,8</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000 2 02 02000 05 0000 151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Субсидии от других бюджетов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10965,2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000 2 02 02999 05 0000 151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000 2 02 04000 00 0000 151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межбюджетные трансферты</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917,2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000 2 02 04012 05 0000 151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000 2 02 04014 05 0000 151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639,5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000 2 02 04081 05 0000 151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ВСЕГО ДОХОДОВ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250266,9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162569,5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199690,7</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r w:rsidRPr="00D04BDD">
        <w:rPr>
          <w:rFonts w:ascii="Verdana" w:eastAsia="Times New Roman" w:hAnsi="Verdana" w:cs="Tahoma"/>
          <w:color w:val="182B2F"/>
          <w:sz w:val="24"/>
          <w:szCs w:val="24"/>
          <w:lang w:eastAsia="ru-RU"/>
        </w:rPr>
        <w:t>заменить строками и дополнить строками: </w:t>
      </w:r>
    </w:p>
    <w:tbl>
      <w:tblPr>
        <w:tblW w:w="10515" w:type="dxa"/>
        <w:tblInd w:w="15" w:type="dxa"/>
        <w:shd w:val="clear" w:color="auto" w:fill="9DC5CD"/>
        <w:tblCellMar>
          <w:left w:w="0" w:type="dxa"/>
          <w:right w:w="0" w:type="dxa"/>
        </w:tblCellMar>
        <w:tblLook w:val="04A0" w:firstRow="1" w:lastRow="0" w:firstColumn="1" w:lastColumn="0" w:noHBand="0" w:noVBand="1"/>
      </w:tblPr>
      <w:tblGrid>
        <w:gridCol w:w="2545"/>
        <w:gridCol w:w="4388"/>
        <w:gridCol w:w="1139"/>
        <w:gridCol w:w="1139"/>
        <w:gridCol w:w="1304"/>
      </w:tblGrid>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год</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год</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000 1 11 00000 00 0000 120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использования имущества, находящегося в государственной и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14656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8449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8568</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000 1 11 05013 10 0000 120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11676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5955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6074</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000 1 14 00000 00 0000 000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продажи материальных и нематериальных активов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203</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000 1 14 06013 10 0000 430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Доходы от продажи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88550,9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67437,3</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68130,9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000 2 00 00000 00 0000 000</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Безвозмездные поступления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169921,5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95132,2</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131559,8</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000 2 02 01000 00 0000 151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Дотации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927 2 02 01003 05 0000 151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Дотация на сбалансированность</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000 2 02 02000 05 0000 151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Субсидии от других бюджетов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11309,7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000 2 02 02999 05 0000 151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000 2 02 04000 00 0000 151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межбюджетные трансферты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000 2 02 04012 05 0000 151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000 2 02 04014 05 0000 151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1443,1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000 2 02 04081 05 0000 151</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ВСЕГО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258472,4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162569,5</w:t>
            </w:r>
          </w:p>
        </w:tc>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199690,7</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3) В статье 6 слова «в 2015 году в сумме 254066,9 тыс. рублей» заменить словами «в 2015 году в сумме 263046,0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5 строки:</w:t>
      </w:r>
      <w:r w:rsidRPr="00D04BDD">
        <w:rPr>
          <w:rFonts w:ascii="Verdana" w:eastAsia="Times New Roman" w:hAnsi="Verdana" w:cs="Tahoma"/>
          <w:b/>
          <w:bCs/>
          <w:color w:val="182B2F"/>
          <w:sz w:val="24"/>
          <w:szCs w:val="24"/>
          <w:lang w:eastAsia="ru-RU"/>
        </w:rPr>
        <w:t> </w:t>
      </w:r>
    </w:p>
    <w:tbl>
      <w:tblPr>
        <w:tblW w:w="10350" w:type="dxa"/>
        <w:tblInd w:w="15" w:type="dxa"/>
        <w:shd w:val="clear" w:color="auto" w:fill="9DC5CD"/>
        <w:tblCellMar>
          <w:left w:w="0" w:type="dxa"/>
          <w:right w:w="0" w:type="dxa"/>
        </w:tblCellMar>
        <w:tblLook w:val="04A0" w:firstRow="1" w:lastRow="0" w:firstColumn="1" w:lastColumn="0" w:noHBand="0" w:noVBand="1"/>
      </w:tblPr>
      <w:tblGrid>
        <w:gridCol w:w="1140"/>
        <w:gridCol w:w="5818"/>
        <w:gridCol w:w="1140"/>
        <w:gridCol w:w="1126"/>
        <w:gridCol w:w="1126"/>
      </w:tblGrid>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КФСР</w:t>
            </w:r>
          </w:p>
        </w:tc>
        <w:tc>
          <w:tcPr>
            <w:tcW w:w="58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2017</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58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0100</w:t>
            </w:r>
          </w:p>
        </w:tc>
        <w:tc>
          <w:tcPr>
            <w:tcW w:w="58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36387,3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34537,9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36619,1</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0104</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11513,4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0309</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0310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0406</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0412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12226,1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10934,5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105033,3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130644,2</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28018,8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126100,2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4359,1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3356</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8521,9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0801</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32671,2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17477,7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25334,2</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1003</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16472,5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1102</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9800</w:t>
            </w:r>
          </w:p>
        </w:tc>
        <w:tc>
          <w:tcPr>
            <w:tcW w:w="58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254066,90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200737,70</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заменить строками: </w:t>
      </w:r>
    </w:p>
    <w:tbl>
      <w:tblPr>
        <w:tblW w:w="10395" w:type="dxa"/>
        <w:tblInd w:w="15" w:type="dxa"/>
        <w:shd w:val="clear" w:color="auto" w:fill="9DC5CD"/>
        <w:tblCellMar>
          <w:left w:w="0" w:type="dxa"/>
          <w:right w:w="0" w:type="dxa"/>
        </w:tblCellMar>
        <w:tblLook w:val="04A0" w:firstRow="1" w:lastRow="0" w:firstColumn="1" w:lastColumn="0" w:noHBand="0" w:noVBand="1"/>
      </w:tblPr>
      <w:tblGrid>
        <w:gridCol w:w="1108"/>
        <w:gridCol w:w="5943"/>
        <w:gridCol w:w="1139"/>
        <w:gridCol w:w="1140"/>
        <w:gridCol w:w="1065"/>
      </w:tblGrid>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КФСР</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2017</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37358,2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34537,9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36619,1</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0104</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12494,3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0309</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0310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0406</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0412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14410,8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0503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168044,6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130644,2</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28010,6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127020,3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4611,6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3957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3356</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8402,1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33444,8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17477,7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25334,2</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17246,1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263046,0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4) В статье 8 слова «на 2015 в сумме 10965,2   тыс. рублей» заменить словами «на 2014 в сумме 11309,7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7 строки: </w:t>
      </w:r>
    </w:p>
    <w:tbl>
      <w:tblPr>
        <w:tblW w:w="10365" w:type="dxa"/>
        <w:tblInd w:w="15" w:type="dxa"/>
        <w:shd w:val="clear" w:color="auto" w:fill="9DC5CD"/>
        <w:tblCellMar>
          <w:left w:w="0" w:type="dxa"/>
          <w:right w:w="0" w:type="dxa"/>
        </w:tblCellMar>
        <w:tblLook w:val="04A0" w:firstRow="1" w:lastRow="0" w:firstColumn="1" w:lastColumn="0" w:noHBand="0" w:noVBand="1"/>
      </w:tblPr>
      <w:tblGrid>
        <w:gridCol w:w="127"/>
        <w:gridCol w:w="990"/>
        <w:gridCol w:w="5115"/>
        <w:gridCol w:w="1388"/>
        <w:gridCol w:w="126"/>
        <w:gridCol w:w="1239"/>
        <w:gridCol w:w="1380"/>
      </w:tblGrid>
      <w:tr w:rsidR="00D04BDD" w:rsidRPr="00D04BDD" w:rsidTr="00D04BDD">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КФСР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 КФСР</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w:t>
            </w:r>
          </w:p>
        </w:tc>
        <w:tc>
          <w:tcPr>
            <w:tcW w:w="13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в каникулярный период в лагерях дневного пребывания на базе муниципальных образовательных  учреждений ВО</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 расходов по разделам</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10965,20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799,00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799,00</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дополнить строками:</w:t>
      </w:r>
    </w:p>
    <w:tbl>
      <w:tblPr>
        <w:tblW w:w="10365" w:type="dxa"/>
        <w:tblInd w:w="15" w:type="dxa"/>
        <w:shd w:val="clear" w:color="auto" w:fill="9DC5CD"/>
        <w:tblCellMar>
          <w:left w:w="0" w:type="dxa"/>
          <w:right w:w="0" w:type="dxa"/>
        </w:tblCellMar>
        <w:tblLook w:val="04A0" w:firstRow="1" w:lastRow="0" w:firstColumn="1" w:lastColumn="0" w:noHBand="0" w:noVBand="1"/>
      </w:tblPr>
      <w:tblGrid>
        <w:gridCol w:w="127"/>
        <w:gridCol w:w="990"/>
        <w:gridCol w:w="5115"/>
        <w:gridCol w:w="1388"/>
        <w:gridCol w:w="126"/>
        <w:gridCol w:w="1239"/>
        <w:gridCol w:w="1380"/>
      </w:tblGrid>
      <w:tr w:rsidR="00D04BDD" w:rsidRPr="00D04BDD" w:rsidTr="00D04BDD">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КФСР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 КФСР</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w:t>
            </w:r>
          </w:p>
        </w:tc>
        <w:tc>
          <w:tcPr>
            <w:tcW w:w="13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1143,5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в каникулярный период в лагерях дневного пребывания на базе муниципальных образовательных  учреждений ВО</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344,5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 расходов по разделам</w:t>
            </w:r>
          </w:p>
        </w:tc>
        <w:tc>
          <w:tcPr>
            <w:tcW w:w="1410" w:type="dxa"/>
            <w:gridSpan w:val="2"/>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11309,7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799,00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799,00</w:t>
            </w:r>
          </w:p>
        </w:tc>
      </w:tr>
      <w:tr w:rsidR="00D04BDD" w:rsidRPr="00D04BDD" w:rsidTr="00D04BDD">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5) В пункте 1 статьи 9 слова «в 2015 году в сумме 254066,9 тыс. рублей» заменить словами «в 2015 году в сумме 263046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8 строки:</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4110"/>
        <w:gridCol w:w="727"/>
        <w:gridCol w:w="1100"/>
        <w:gridCol w:w="1140"/>
        <w:gridCol w:w="943"/>
        <w:gridCol w:w="1275"/>
        <w:gridCol w:w="927"/>
        <w:gridCol w:w="927"/>
      </w:tblGrid>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раздел</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Вид расходов</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4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36387,3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34537,9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36619,1</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264,7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16768,0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15021,6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15370,3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1661,2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351,4</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11513,4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2951,5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1209,8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516,4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119,1</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Дорожное хозяйство (дорожные фонды)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среднего предпринимательства во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12226,1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10934,5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2229,3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3902,9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105033,3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130644,2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28018,8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28002,3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26767,3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27402,3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26167,3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126060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118752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124360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1282,8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117252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15,5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4359,1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3356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2899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8521,9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5468,4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198,6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32671,2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17477,7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25334,2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16472,5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15502,2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15502,2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4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254066,9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заменить и дополнить строками: </w:t>
      </w:r>
    </w:p>
    <w:tbl>
      <w:tblPr>
        <w:tblW w:w="10560" w:type="dxa"/>
        <w:tblInd w:w="15" w:type="dxa"/>
        <w:shd w:val="clear" w:color="auto" w:fill="9DC5CD"/>
        <w:tblCellMar>
          <w:left w:w="0" w:type="dxa"/>
          <w:right w:w="0" w:type="dxa"/>
        </w:tblCellMar>
        <w:tblLook w:val="04A0" w:firstRow="1" w:lastRow="0" w:firstColumn="1" w:lastColumn="0" w:noHBand="0" w:noVBand="1"/>
      </w:tblPr>
      <w:tblGrid>
        <w:gridCol w:w="3747"/>
        <w:gridCol w:w="727"/>
        <w:gridCol w:w="1100"/>
        <w:gridCol w:w="1046"/>
        <w:gridCol w:w="943"/>
        <w:gridCol w:w="960"/>
        <w:gridCol w:w="1038"/>
        <w:gridCol w:w="999"/>
      </w:tblGrid>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Целевая статья расходов</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2016г.</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37358,2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34537,9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36619,1</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16758,0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15021,6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15370,3</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1651,2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202,5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351,4</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12494,3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2224,2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2435,2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78,6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119,1</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Дорожное хозяйство (дорожные фонды)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среднtго предпрbнимательства во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14410,8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3690,3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1891,5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3902,9</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406,9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168044,6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105033,3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130644,2</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28010,6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27994,1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26933,1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27402,3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26933,1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127020,3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126848,3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5840,3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1432,3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119540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125490,6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5840,3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1282,8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118331,8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608,2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4611,6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3957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3356</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2434,7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1143,5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799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2899</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8402,1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2271,0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3881,2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2115,6</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3876,3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33444,8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17477,7</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25334,2</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17246,1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16275,8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478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15395,8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5737,1</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9135,5</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263046,0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6) В пункте 3 статьи 9 слова «на 2015 в сумме 254066,9 тыс. рублей» заменить словами «в 2015 году в сумме 263043 тыс. рублей»;</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9 строки: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4110"/>
        <w:gridCol w:w="1062"/>
        <w:gridCol w:w="727"/>
        <w:gridCol w:w="1100"/>
        <w:gridCol w:w="1140"/>
        <w:gridCol w:w="943"/>
        <w:gridCol w:w="990"/>
        <w:gridCol w:w="927"/>
        <w:gridCol w:w="927"/>
      </w:tblGrid>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901</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62666,1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40566,0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45208,4</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28341,8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30423,0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16768,0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15021,6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15370,3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1661,2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351,4</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11513,4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1209,8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516,4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119,1</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Дорожное хозяйство (дорожные фонды)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средного предпренимательства во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12226,1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10934,5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2229,3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3902,9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3110,1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3110,1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2115,6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11875,2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10375,2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9404,9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9404,9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184685,9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149333,2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163889,9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128537,2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28018,8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28002,3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26767,3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27402,3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26167,3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126060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118752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124360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1282,8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117252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after="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8521,9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5468,4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198,6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254066,9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заменить и дополнить строками: </w:t>
      </w:r>
    </w:p>
    <w:tbl>
      <w:tblPr>
        <w:tblW w:w="10770" w:type="dxa"/>
        <w:tblInd w:w="15" w:type="dxa"/>
        <w:shd w:val="clear" w:color="auto" w:fill="9DC5CD"/>
        <w:tblCellMar>
          <w:left w:w="0" w:type="dxa"/>
          <w:right w:w="0" w:type="dxa"/>
        </w:tblCellMar>
        <w:tblLook w:val="04A0" w:firstRow="1" w:lastRow="0" w:firstColumn="1" w:lastColumn="0" w:noHBand="0" w:noVBand="1"/>
      </w:tblPr>
      <w:tblGrid>
        <w:gridCol w:w="3154"/>
        <w:gridCol w:w="1062"/>
        <w:gridCol w:w="727"/>
        <w:gridCol w:w="1100"/>
        <w:gridCol w:w="965"/>
        <w:gridCol w:w="943"/>
        <w:gridCol w:w="934"/>
        <w:gridCol w:w="934"/>
        <w:gridCol w:w="951"/>
      </w:tblGrid>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раздел</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законодательных органов местного самоуправления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1226,0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264,6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234,3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71914,1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40566,0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45208,4</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30643,3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28341,8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30423,0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Функционирование местных администраций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16758,0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15059,6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15408,3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16720,0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15021,6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15370,3</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1651,2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351,4</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12494,3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11810,2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2224,2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13542,7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1530,8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78,6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119,1</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безопасность и правоохранительная деятельность</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641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Обеспечение пожарной безопасности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Водные ресурсы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Дорожное хозяйство (дорожные фонды)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средного предпренимательства во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14410,8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2221,5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Жилищное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316,8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12395,5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2171,5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4182,9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3690,3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1891,5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3902,9</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Благоустройство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05</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406,9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4423,6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3362,6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2708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344,5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6812,6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2217,6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2181,6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3881,2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2115,6</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08</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3876,3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12648,8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11148,8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Доплаты к пенсиям, дополнительное пенсионное обеспечение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10178,5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9298,5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1483,6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3038,2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Физическая культура и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Массовый спорт</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184417,0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116819,4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149333,2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163621,0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102325,3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128537,2</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26949,6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26933,1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26933,1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127020,3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126848,3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5840,3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119540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77070,2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125440,1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5840,3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118331,8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608,2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8402,1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7673,7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7592,7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133,7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2485,7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2271,0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2283,0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196,6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r>
      <w:tr w:rsidR="00D04BDD" w:rsidRPr="00D04BDD" w:rsidTr="00D04BDD">
        <w:tc>
          <w:tcPr>
            <w:tcW w:w="4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263046,0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163581,5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200737,7</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7) В приложение 11:</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строке «Изменение остатков средств на счетах по учету средств местного бюджета в течение соответствующего финансового года» цифру «3800» заменить на цифру «4573,6»;</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строке «Итого источников финансирования дефицита бюджета» цифру «3800» заменить на цифру «4573,6».</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8) В пункте 1 статьи 13 слова «в сумме 11425,1 тыс. рублей» заменить словами «в сумме 11343,8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13 строки:</w:t>
      </w:r>
    </w:p>
    <w:tbl>
      <w:tblPr>
        <w:tblW w:w="10635" w:type="dxa"/>
        <w:tblInd w:w="15" w:type="dxa"/>
        <w:shd w:val="clear" w:color="auto" w:fill="9DC5CD"/>
        <w:tblCellMar>
          <w:left w:w="0" w:type="dxa"/>
          <w:right w:w="0" w:type="dxa"/>
        </w:tblCellMar>
        <w:tblLook w:val="04A0" w:firstRow="1" w:lastRow="0" w:firstColumn="1" w:lastColumn="0" w:noHBand="0" w:noVBand="1"/>
      </w:tblPr>
      <w:tblGrid>
        <w:gridCol w:w="990"/>
        <w:gridCol w:w="1275"/>
        <w:gridCol w:w="5385"/>
        <w:gridCol w:w="1140"/>
        <w:gridCol w:w="855"/>
        <w:gridCol w:w="990"/>
      </w:tblGrid>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ФКР</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ЦСР</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2014-2015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18,4</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99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Всего</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10804,8</w:t>
            </w:r>
          </w:p>
        </w:tc>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360,0</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заменить строками: </w:t>
      </w:r>
    </w:p>
    <w:tbl>
      <w:tblPr>
        <w:tblW w:w="10590" w:type="dxa"/>
        <w:tblInd w:w="15" w:type="dxa"/>
        <w:shd w:val="clear" w:color="auto" w:fill="9DC5CD"/>
        <w:tblCellMar>
          <w:left w:w="0" w:type="dxa"/>
          <w:right w:w="0" w:type="dxa"/>
        </w:tblCellMar>
        <w:tblLook w:val="04A0" w:firstRow="1" w:lastRow="0" w:firstColumn="1" w:lastColumn="0" w:noHBand="0" w:noVBand="1"/>
      </w:tblPr>
      <w:tblGrid>
        <w:gridCol w:w="856"/>
        <w:gridCol w:w="1277"/>
        <w:gridCol w:w="5393"/>
        <w:gridCol w:w="1082"/>
        <w:gridCol w:w="991"/>
        <w:gridCol w:w="991"/>
      </w:tblGrid>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ФКР</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ЦСР</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06 0 0000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муниципальной службы во Фроловском муниципальном районе Волгоградской области на 2014-2016 годы»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«"Формирование доступной среды жизнедеятельности для инвалидов и маломобильных групп населения во Фроловском муниципальном районе на 2014-2015 годы"»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0707</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Молодежная политика и оздоровление детей</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"Развитие территориального общественного самоуправления во Фроловском муниципальном районе на 2014 и плановый период 2015-2016 годы"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0113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общегосударственные вопросы</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11 0 0000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Муниципальная программа «Патриотическое воспитание граждан Фроловского муниципального района на 2015-2017 гг.»</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0709</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Другие вопросы в области образования</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w:t>
            </w:r>
          </w:p>
        </w:tc>
      </w:tr>
      <w:tr w:rsidR="00D04BDD" w:rsidRPr="00D04BDD" w:rsidTr="00D04BDD">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Всего</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11343,8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360,0</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9)  В  пункте 1 статьи 14 слова «в сумме 176841,3 тыс. рублей» заменить словами «в сумме 176841,38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приложении 14 строки:</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520"/>
        <w:gridCol w:w="1275"/>
        <w:gridCol w:w="570"/>
        <w:gridCol w:w="1140"/>
        <w:gridCol w:w="990"/>
        <w:gridCol w:w="990"/>
      </w:tblGrid>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ЦСР</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ВР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2951,5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2842,6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средного предпренимательства во ФМР на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5468,4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154912,5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93952,6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120245,5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1745,8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145966,2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93852,6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120145,5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124760,2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76170,2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99900,5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1542,8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117251,9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27402,3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26167,3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552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noWrap/>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176841,3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113246,3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right"/>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120245,5</w:t>
            </w:r>
          </w:p>
        </w:tc>
      </w:tr>
    </w:tbl>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заменить строками: </w:t>
      </w:r>
    </w:p>
    <w:tbl>
      <w:tblPr>
        <w:tblW w:w="10485" w:type="dxa"/>
        <w:tblInd w:w="15" w:type="dxa"/>
        <w:shd w:val="clear" w:color="auto" w:fill="9DC5CD"/>
        <w:tblCellMar>
          <w:left w:w="0" w:type="dxa"/>
          <w:right w:w="0" w:type="dxa"/>
        </w:tblCellMar>
        <w:tblLook w:val="04A0" w:firstRow="1" w:lastRow="0" w:firstColumn="1" w:lastColumn="0" w:noHBand="0" w:noVBand="1"/>
      </w:tblPr>
      <w:tblGrid>
        <w:gridCol w:w="5385"/>
        <w:gridCol w:w="1275"/>
        <w:gridCol w:w="690"/>
        <w:gridCol w:w="1155"/>
        <w:gridCol w:w="990"/>
        <w:gridCol w:w="990"/>
      </w:tblGrid>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ЦСР</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Код ВР</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2015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2016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2017 г.</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преступлений и правонарушений граждан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«Реализация молодежной политики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2484,7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Социальное обеспечение и иные выплаты населению</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51 0 0000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2434,7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52 0 0000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физической культуры и спорта на территории Фроловского муниципального района на 2014-2016 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«Профилактика экстремизма и гармонизация межнациональных отношений во Фроловском муниципальном районе на 2014 - 2016г.г.»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56 0 0000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2961,5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57 0 0000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65 0 0000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2822,6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2110,7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Развитие и поддержка малого и среднего предпринимательства во ФМР на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66 0 0000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30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5541,4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5449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69 0 0000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Ведомственная целевая программа "Развитие образования во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155592,4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93952,6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120245,5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1595,4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146920,1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93852,6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120145,5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70 0 0000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«Обеспечение доступности и качества образования для населения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125740,1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76170,2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99900,5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5974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1392,4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118331,8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76070,2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99800,5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70 3 0000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41,9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«Развитие дошкольного образования ФМР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27402,3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70 4 0000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26341,3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16332,4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18895</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Подпрограмма «Безопасность образовательных учреждений Фроловского муниципального района на 2015-2017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1000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70 5 0000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600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900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500</w:t>
            </w:r>
          </w:p>
        </w:tc>
      </w:tr>
      <w:tr w:rsidR="00D04BDD" w:rsidRPr="00D04BDD" w:rsidTr="00D04BDD">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177336,2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113246,3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D04BDD" w:rsidRPr="00D04BDD" w:rsidRDefault="00D04BDD" w:rsidP="00D04BDD">
            <w:pPr>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120245,5</w:t>
            </w:r>
          </w:p>
        </w:tc>
      </w:tr>
    </w:tbl>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Глава Фроловского муниципального района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председатель Фроловской районной Думы       __________  А.М. Кругляков</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КОНТРОЛЬНО-СЧЕТНАЯ ПАЛАТА</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color w:val="182B2F"/>
          <w:sz w:val="21"/>
          <w:szCs w:val="21"/>
          <w:lang w:eastAsia="ru-RU"/>
        </w:rPr>
        <w:t>ФРОЛОВСКОГО МУНИЦИПАЛЬНОГО РАЙОНА</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_______________________________________________________________________                   </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пос. Пригородный                                                                       «19» мая 2015 года</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b/>
          <w:bCs/>
          <w:i/>
          <w:iCs/>
          <w:color w:val="182B2F"/>
          <w:sz w:val="21"/>
          <w:szCs w:val="21"/>
          <w:lang w:eastAsia="ru-RU"/>
        </w:rPr>
        <w:t>ЗАКЛЮЧЕНИЕ № 8</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Tahoma" w:eastAsia="Times New Roman" w:hAnsi="Tahoma" w:cs="Tahoma"/>
          <w:i/>
          <w:iCs/>
          <w:color w:val="182B2F"/>
          <w:sz w:val="21"/>
          <w:szCs w:val="21"/>
          <w:lang w:eastAsia="ru-RU"/>
        </w:rPr>
        <w:t>к проекту решения</w:t>
      </w:r>
    </w:p>
    <w:p w:rsidR="00D04BDD" w:rsidRPr="00D04BDD" w:rsidRDefault="00D04BDD" w:rsidP="00D04BDD">
      <w:pPr>
        <w:shd w:val="clear" w:color="auto" w:fill="9DC5CD"/>
        <w:spacing w:before="120" w:after="120" w:line="240" w:lineRule="auto"/>
        <w:jc w:val="center"/>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«О внесении изменений в бюджет Фроловского муниципального района на 2015 год и на плановый период 2016 и 2017 годов» принятый Решением от 08.12.2014 г. № 5/28 (в редакции от 27.02.2015 г. №8/48, 31.03.2015г. № 9/63)</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21/174(в редакции от 28.10.2011 № 31/251; от 31.08.2012 № 43/359)по запросу председателя постоянной комиссии Фроловской районной Думы от 19.05.2015 года.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Вышеуказанный проект Решения предусматривает изменение основных характеристик районного бюджета: общий объем доходов, общий объем расходов 2015 года.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Доходная часть бюджета увеличивается на 8073,5 тыс. рублей, в том числе: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части собственных доходов увеличение +5911,0 тыс. рублей, в том числе: по  доходам,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+5838 тыс. рублей,  средства от продажи права на заключение договоров аренды указанных земельных участков +73,0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соответствие со статьей 62 Бюджетного Кодекса Российской Федерации вышеперечисленные доходы поступают в бюджет муниципального района по нормативу 100 процентов.</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u w:val="single"/>
          <w:lang w:eastAsia="ru-RU"/>
        </w:rPr>
        <w:t>В части безвозмездных поступлений</w:t>
      </w:r>
      <w:r w:rsidRPr="00D04BDD">
        <w:rPr>
          <w:rFonts w:ascii="Verdana" w:eastAsia="Times New Roman" w:hAnsi="Verdana" w:cs="Tahoma"/>
          <w:color w:val="182B2F"/>
          <w:sz w:val="24"/>
          <w:szCs w:val="24"/>
          <w:lang w:eastAsia="ru-RU"/>
        </w:rPr>
        <w:t> увеличение на 2294,5 тыс. рублейв том числе: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«Дотации бюджетам муниципальных районов на поддержку мер по обеспечению сбалансированности бюджетов» на 132 тыс. рублей согласно постановления Администрации Волгоградской области от 14.05.2015 г. № 224-п «О предоставлении в 2015 году дотаций 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на 344,5 тыс. рублей (постановление Администрации Волгоградской области от 22.04.2015 г. № 204-п «О распределении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на 2015 год»);</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на 246,4 тыс. рублей (постановление Администрации Волгоградской области от 28.04.2015 г. № 210-п «О выделении средств из резервного фонда Правительства Волгоградской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Волгоградской области»);</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на 803,6 тыс. рублей (Соглашение о передаче осуществления части полномочий с Арчединским сельским поселением);</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768 тыс. рублей (уведомление  по расчетам между бюджетами № 1041 от 10.02.2015 г.).</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u w:val="single"/>
          <w:lang w:eastAsia="ru-RU"/>
        </w:rPr>
        <w:t>В итоге общая сумма доходной части бюджета составит 258472,4 тыс. рублей, в том числе:безвозмездные поступления  169921,5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Планируется увеличение  расходной части  муниципального бюджета  на 8979,1 тыс. рублей, в том числе: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0100 «Общегосударственные вопросы», подраздел0103 «Функционирование законодательных органов местного самоуправления» перераспределение бюджетных ассигнований по видам расходов в сумме 0,1 тыс. рублей (уточнение бюджетной сметы);</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0100 «Общегосударственные вопросы», подраздел  0104  «Функционирование местных администраций» по целевой статье 90 0 0000 «Непрограммные направления обеспечения деятельности ОМС Фроловского муниципального района» уменьшение бюджетных ассигнований на 10 тыс. рублей (уточнение бюджетной сметы);</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0113 «Другие общегосударственные вопросы» увеличение на 980,9 тыс. рублей,в том числе: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муниципальной программе  «Формирование доступной среды жизнедеятельности для инвалидов и маломобильных групп населения воФроловском муниципальном районе (первоначальные бюджетные назначения 5,5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-муниципальной программе «Развитие муниципальной службы воФроловском муниципальном районе Волгоградской области на 2014-2016 годы» уменьшение бюджетных ассигнований на 18,0  тыс. рублей в связи с изменением плана мероприятий по данной муниципальной программе (первоначальные бюджетные назначения 45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-муниципальной программе«Развитие территориального общественного самоуправления воФроловском муниципальном районе на 2014 и плановый период 2015-2016 годы» уменьшение бюджетных ассигнований на 20 тыс. рублей (первоначальные бюджетные назначения 20,0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-ведомственной целевой программе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 увеличение бюджетных ассигнований на 10 тыс. рублей (уточнение бюджетных сметы), первоначальные бюджетные назначения 2931,5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-увеличение бюджетных ассигнований на 1014,4 тыс. рублей (финансовое обеспечение мероприятий по временному социально – 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w:t>
      </w:r>
      <w:r w:rsidRPr="00D04BDD">
        <w:rPr>
          <w:rFonts w:ascii="Verdana" w:eastAsia="Times New Roman" w:hAnsi="Verdana" w:cs="Tahoma"/>
          <w:color w:val="182B2F"/>
          <w:sz w:val="24"/>
          <w:szCs w:val="24"/>
          <w:u w:val="single"/>
          <w:lang w:eastAsia="ru-RU"/>
        </w:rPr>
        <w:t>по разделу 0300 «Национальная безопасность и правоохранительная деятельность</w:t>
      </w:r>
      <w:r w:rsidRPr="00D04BDD">
        <w:rPr>
          <w:rFonts w:ascii="Verdana" w:eastAsia="Times New Roman" w:hAnsi="Verdana" w:cs="Tahoma"/>
          <w:color w:val="182B2F"/>
          <w:sz w:val="24"/>
          <w:szCs w:val="24"/>
          <w:lang w:eastAsia="ru-RU"/>
        </w:rPr>
        <w:t>»; подразделу 0309 «Защита населения и территории от чрезвычайных ситуаций природного и техногенного характера, гражданская оборона», целевой статье 9900000 «Непрограммные расходы обеспечения деятельности ОМС», виду расходов 500 «Межбюджетные трансферты» предусматриваются бюджетные ассигнования 10,0 тыс. рублей; подразделу 0310 «Обеспечение пожарной безопасности», виду расходов 500 «Межбюджетные трансферты» предусматриваются бюджетные ассигнования 20,0 тыс. рублей для предоставления иных межбюджетных трансфертов на решение вопросов местного значения в 2015 году Дудаченскому сельскому поселению;</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0400 «Национальная экономика»,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подразделу 0406 «Водные ресурсы» увеличение бюджетных ассигнований на 220 тыс. рублей, виду расходов 500 «Межбюджетные трансферты» предусматриваются бюджетные ассигнования 220,0 тыс. рублей для предоставления иных межбюджетных трансфертов на решение вопросов местного значения в 2015 году Дудаченскому сельскому поселению;</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подразделу 0409 «Дорожное хозяйство (дорожные фонды)» перераспределение бюджетных ассигнований по видам расходовс КВР 200 «Закупка товаров, работ и услуг для государственных (муниципальных) нужд» на КВР 500 «Межбюджетные трансферты» в сумме 651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u w:val="single"/>
          <w:lang w:eastAsia="ru-RU"/>
        </w:rPr>
        <w:t>В соответствии с п. 5 ст. 179.4 БК РФ</w:t>
      </w:r>
      <w:r w:rsidRPr="00D04BDD">
        <w:rPr>
          <w:rFonts w:ascii="Verdana" w:eastAsia="Times New Roman" w:hAnsi="Verdana" w:cs="Tahoma"/>
          <w:color w:val="182B2F"/>
          <w:sz w:val="24"/>
          <w:szCs w:val="24"/>
          <w:lang w:eastAsia="ru-RU"/>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 Следовательно, Фроловской районной Думой,возможно решить вопрос о возможности формирования и использования   бюджетных ассигнований дорожного фонда. (В Положение о порядке формирования и использования муниципального дорожного фонда ФМР, утвержденного решением Фроловской районной Думы от 30.08.2013 № 58/462 вносятся изменения).</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В решении о бюджете на 2015 год и плановый период 2016 и 2017 года заложено средств дорожного фонда (на текущий ремонт автодороги с асфальто-бетонным покрытием в ст. Малодельская от въезда в станицу до поворота на центральную контору протяженностью 1,2 км)242,5 тыс. рублей, остаток средств дорожного фонда на 01.01.2015 – 408,5 тыс. рублей. Решением Совета депутатов Малодельского сельского поселения в решение от 06.11.2013 № 57/155 (в редакции от 14.05.2015 № 8/25) внесены изменения в части формирования дорожного фонда;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0412 «Другие вопросы в области национальной экономики» уменьшение бюджетных ассигнований на 25 тыс. рублей по ведомственной целевой программе «Развитие и поддержка малого и среднего предпринимательства во ФМР на 2014-2016 годы» уменьшение бюджетных ассигнований на 25 тыс. рублей в связи с изменением плана мероприятий (первоначальные бюджетные назначения 55,0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разделу 0500 «Жилищно-коммунальное хозяйство», подразделу 0501 «Жилищное хозяйство» увеличение бюджетных ассигнований на 316,8 тыс. рублей, виду расходов  500 «Межбюджетные трансферты» на предоставление иных межбюджетных трансфертов на решение вопросов местного значения в 2015 году Дудаченскому сельскому поселению;</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0502 «Коммунальное хозяйство»увеличение бюджетных       ассигнований по виду расходов 500 «Межбюджетные трансферты» на +1461 тыс. рублей -на решение вопросов местного значения  + 1061 тыс. рублей Арчединскому, Дудаченскому, Краснолиповскому, Лычакскому, Писаревскому, Пригородному сельским  поселениям;Арчединскому сельскому поселению на строительство внутрипоселкового газопровода в х. Арчедино-Чернушинский  400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0503 «Благоустройство», виду расходов 500 «Межбюджетные трансферты» предусматриваются бюджетные ассигнования 406,9 тыс. рублей для предоставления иных межбюджетных трансфертов на решение вопросов местного значения в 2015 году Арчединскому, Дудаченскому, Лычакскому, сельским  поселениям.</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0700 «Образование» увеличение ассигнований на 1044.6 тыс. рублей, в том числе по подразделам:</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0701 «Дошкольное образование»уменьшение бюджетных ассигнований на 8,2 тыс. рублей  по ведомственной целевой программе "Развитие образования во ФМР на 2015-2017 годы</w:t>
      </w:r>
      <w:r w:rsidRPr="00D04BDD">
        <w:rPr>
          <w:rFonts w:ascii="Verdana" w:eastAsia="Times New Roman" w:hAnsi="Verdana" w:cs="Tahoma"/>
          <w:i/>
          <w:iCs/>
          <w:color w:val="182B2F"/>
          <w:sz w:val="24"/>
          <w:szCs w:val="24"/>
          <w:lang w:eastAsia="ru-RU"/>
        </w:rPr>
        <w:t>" </w:t>
      </w:r>
      <w:r w:rsidRPr="00D04BDD">
        <w:rPr>
          <w:rFonts w:ascii="Verdana" w:eastAsia="Times New Roman" w:hAnsi="Verdana" w:cs="Tahoma"/>
          <w:color w:val="182B2F"/>
          <w:sz w:val="24"/>
          <w:szCs w:val="24"/>
          <w:lang w:eastAsia="ru-RU"/>
        </w:rPr>
        <w:t>по подпрограмме«Безопасность образовательных учреждений Фроловского муниципального района на 2015-2017 годы» в связи с изменением плана мероприятий (первоначальные бюджетные назначения 1300,0 тыс.рублей;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перераспределение бюджетных ассигнований по видам расходов по подпрограмме</w:t>
      </w:r>
      <w:r w:rsidRPr="00D04BDD">
        <w:rPr>
          <w:rFonts w:ascii="Verdana" w:eastAsia="Times New Roman" w:hAnsi="Verdana" w:cs="Tahoma"/>
          <w:i/>
          <w:iCs/>
          <w:color w:val="182B2F"/>
          <w:sz w:val="24"/>
          <w:szCs w:val="24"/>
          <w:lang w:eastAsia="ru-RU"/>
        </w:rPr>
        <w:t> «Развитие дошкольного образования ФМР на 2015-2017 годы»</w:t>
      </w:r>
      <w:r w:rsidRPr="00D04BDD">
        <w:rPr>
          <w:rFonts w:ascii="Verdana" w:eastAsia="Times New Roman" w:hAnsi="Verdana" w:cs="Tahoma"/>
          <w:color w:val="182B2F"/>
          <w:sz w:val="24"/>
          <w:szCs w:val="24"/>
          <w:lang w:eastAsia="ru-RU"/>
        </w:rPr>
        <w:t>: с КВР 400 «Капитальные вложения в объекты недвижимого имущества государственной (муниципальной) собственности» на КВР 600 «Предоставление субсидий бюджетным, автономным учреждениям и иным некоммерческим организациям» 174 тыс. рублей (финансирование мероприятий по капитальному ремонту МБДОУ «Амелинский детский сад «Ромашка»;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0702 «Общее образование» увеличение ассигнований на +788,1 тыс. рублей, по подпрограмме «Обеспечение доступности и качества образования для населения Фроловского муниципального района на 2015-2017 годы»увеличение  бюджетных ассигнований на 1079,9 тыс. рублей ( предоставление субсидий бюджетным учреждениям для регистрации договоров ОАО "Волгоградэнергосбыт" за поставку электроэнергии);перераспределение бюджетных ассигнований по видам расходов с КВР 200  «Закупка товаров, работ и услуг для государственных (муниципальных) нужд» на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КВР 800 «Иные бюджетные ассигнования»  50,5 тыс. рублей (уточнение мероприятий в муниципальных казенных образовательных учреждений);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подпрограмме «Безопасность образовательных учреждений Фроловского муниципального района на 2015-2017 годы» уменьшениебюджетных ассигнований на 291,8 тыс. рублей в связи с изменением плана мероприятий;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целевой статье 99 0 0000 «Непрограммные расходы обеспечения деятельности ОМС  Фроловского муниципального района» увеличение бюджетных ассигнований в сумме 132 тыс. рублей на мероприятия, способствующие повышению финансовой грамотности детей 5-7 лет и 10-15 лет за счет дотации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0707 «Молодежная политика и оздоровление детей», по муниципальной программе  «Формирование доступной среды жизнедеятельности для инвалидов и маломобильных групп населения воФроловском муниципальном районе на 2014-2016 годы» уменьшение бюджетных ассигнований на 18 тыс. рублей в связи с изменением плана мероприятий по данной муниципальной программе;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ведомственной целевой программе «Профилактика преступлений и правонарушений граждан на территории  Фроловского муниципального района на 2014-2016г.г.»уменьшение бюджетных ассигнований на 20,0 тыс. рублей за счет уточнения мероприятий в рамках данной программы (первоначальные назначения 35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ведомственной целевой  программе «Реализация молодежной политики на территории Фроловского муниципального района на 2014-2016г.г.» перераспределение бюджетных ассигнований по видам расходов с КВР 600 «Предоставление субсидий бюджетным, автономным учреждениям и иным некоммерческим организациям» на  КВР 300  «Социальное обеспечение и иные выплаты населению» 50 тыс. рублей (софинансирование с областным бюджетом на приобретение путевок в оздоровительные лагеря);</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ведомственной целевой программе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 уменьшение бюджетных ассигнований на 44 тыс. рублей за счет уточнения мероприятий в рамках данной программы (первоначальные назначения  80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-поведомственной целевой программе «Профилактика экстремизма и гармонизация межнациональных отношений воФроловском муниципальном районе на 2014 - 2016г.г.» уменьшение бюджетных ассигнований на 10,0 тыс. рублей в связи с изменением плана мероприятий по данной муниципальной программе(первоначальные назначения 22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целевой статье 99 0 0000 «Непрограммные расходы обеспечения деятельности ОМС  Фроловского муниципального района» увеличение бюджетных ассигнований в сумме 344,5 тыс. рублей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за счет средств из областного бюджета.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По подразделу 0709 «Другие вопросы в области образования» уменьшение ассигнований на 119,8 тыс. рублей, в том числе: по муниципальным программам «Формирование доступной среды жизнедеятельности для инвалидов и маломобильных групп населения воФроловском муниципальном районе на 2014-2016 годы» уменьшение бюджетных ассигнований на 9,8 тыс. рублей; «Патриотическое воспитание граждан Фроловского муниципального района на 2015-2017 гг.» уменьшение бюджетных ассигнований на 10 тыс. рублей; ведомственной программе "Развитие образования во ФМР на 2015-2017 годы" по подпрограмме «Обеспечение доступности и качества образования для населения Фроловского муниципального района на 2015-2017 годы»уменьшение  бюджетных ассигнований на 100 тыс. рублей(уточнения мероприятий в рамках данной подпрограммы в связи с изменением плана мероприятий).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Перераспределение бюджетных ассигнований по видам расходов сКВР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и КВР 800 «Иные бюджетные ассигнования» 6,3 тыс. рублей (уточнение плана мероприятий);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поведомственной целевой программе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КВР 200  «Закупка товаров, работ и услуг для государственных (муниципальных) нужд» на КВР 800 «Иные бюджетные ассигнования» в сумме 20 тыс. рублей (уточнение сметы учреждения);</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 по целевой статье 90 0 0000 «Непрограммные направления обеспечения деятельности ОМС  Фроловского муниципального района»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КВР 200  «Закупка товаров, работ и услуг для государственных (муниципальных) нужд» на КВР 800 «Иные бюджетные ассигнования» 14 тыс. рублей (уточнение бюджетной сметы).</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0800 «Культура и кинематография», подразделу 0801 «Культура»увеличение ассигнований на 3850,3 тыс. рублей, в том числе:</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b/>
          <w:bCs/>
          <w:color w:val="182B2F"/>
          <w:sz w:val="24"/>
          <w:szCs w:val="24"/>
          <w:lang w:eastAsia="ru-RU"/>
        </w:rPr>
        <w:t>- </w:t>
      </w:r>
      <w:r w:rsidRPr="00D04BDD">
        <w:rPr>
          <w:rFonts w:ascii="Verdana" w:eastAsia="Times New Roman" w:hAnsi="Verdana" w:cs="Tahoma"/>
          <w:color w:val="182B2F"/>
          <w:sz w:val="24"/>
          <w:szCs w:val="24"/>
          <w:lang w:eastAsia="ru-RU"/>
        </w:rPr>
        <w:t> по ведомственным целевым программам «По противодействию незаконному обороту наркотических средств и их прекурсоров и профилактике этого оборота на территории Фроловского муниципального района на 2014-2016г.г.» уменьшение бюджетных ассигнований на 6,0 тыс. рублей; «Развитие отрасли «Культура» Фроловского  муниципального района на 2014 - 2016 годы» на 20,0 тыс. рублей за счет уточнения мероприятий;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b/>
          <w:bCs/>
          <w:color w:val="182B2F"/>
          <w:sz w:val="24"/>
          <w:szCs w:val="24"/>
          <w:lang w:eastAsia="ru-RU"/>
        </w:rPr>
        <w:t>-</w:t>
      </w:r>
      <w:r w:rsidRPr="00D04BDD">
        <w:rPr>
          <w:rFonts w:ascii="Verdana" w:eastAsia="Times New Roman" w:hAnsi="Verdana" w:cs="Tahoma"/>
          <w:color w:val="182B2F"/>
          <w:sz w:val="24"/>
          <w:szCs w:val="24"/>
          <w:lang w:eastAsia="ru-RU"/>
        </w:rPr>
        <w:t> по целевой статье 99 0 0000 «Непрограммные расходы обеспечения деятельности ОМС  Фроловского муниципального района» по КВР 500 «Межбюджетные трансферты» предусматриваются бюджетные ассигнования в сумме3876,3 тыс. рублей,Арчединскому, Большелычакскому, Ветютневскому, Дудаченскому, Краснолиповскому, Лычакскому, Малодельскому,Писаревскому, Пригородному, Терновскому, Шуруповскому сельским  поселениям.(Право на получение иных межбюджетных трансфертов имеют сельские поселения, бюджеты которых в 2015 году имеют потери неналоговых доходов,  в связи с изменениями с 01 января 2015 года норм Бюджетного кодекса Российской Федерации в части норматива зачисления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 и доходов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1000 «Социальная политика», подразделу 1003 «Социальное обеспечение населения»,по целевой статье 99 0 0000«Непрограммные расходы обеспечения деятельности ОМС  Фроловского муниципального района» увеличение на + 773,6 тыс. рублей, в том числе:  за счет субсидии бюджетам муниципальных районов на обеспечение жильем молодых семей  +315,7тыс. рублей за счет остатка 2013 года;субсидии бюджетам муниципальных районов в рамках федеральной целевой программы "Жилище" на 2011-2015г. на подпрограмму "Обеспечение жильем молодых семей" + 457,9 тыс. рублей за счет остатка средств  2013 года.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Раздел 1100 «Физическая культура и спорт», подразделу 1102 «Массовый спорт» по целевой статье 55 0 0000 «Ведомственная целевая программа «Развитие физической культуры и спорта на территории Фроловского муниципального района на 2014-2016 г.г.» уменьшение  бюджетных ассигнований на 70 тыс. рублей за счет изменений мероприятий в рамках данной программы.</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Общая сумма расходов составит   262914,0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Сумма дефицита бюджета  составит 4573,6 тыс. рублей. Источник финансирования дефицита - остаток областных и федеральных средств на обеспечение жильем молодых семей в сумме 773,6 тыс. рублей.</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нормативным правовым актам Фроловского муниципального района.</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D04BDD" w:rsidRPr="00D04BDD" w:rsidRDefault="00D04BDD" w:rsidP="00D04BDD">
      <w:pPr>
        <w:shd w:val="clear" w:color="auto" w:fill="9DC5CD"/>
        <w:spacing w:before="120" w:after="120" w:line="240" w:lineRule="auto"/>
        <w:jc w:val="both"/>
        <w:rPr>
          <w:rFonts w:ascii="Tahoma" w:eastAsia="Times New Roman" w:hAnsi="Tahoma" w:cs="Tahoma"/>
          <w:color w:val="182B2F"/>
          <w:sz w:val="21"/>
          <w:szCs w:val="21"/>
          <w:lang w:eastAsia="ru-RU"/>
        </w:rPr>
      </w:pPr>
      <w:r w:rsidRPr="00D04BDD">
        <w:rPr>
          <w:rFonts w:ascii="Verdana" w:eastAsia="Times New Roman" w:hAnsi="Verdana" w:cs="Tahoma"/>
          <w:color w:val="182B2F"/>
          <w:sz w:val="24"/>
          <w:szCs w:val="24"/>
          <w:lang w:eastAsia="ru-RU"/>
        </w:rPr>
        <w:t>Председатель контрольно-счетной палаты                И.В. Мордовцева</w:t>
      </w:r>
    </w:p>
    <w:p w:rsidR="00D04BDD" w:rsidRPr="00D04BDD" w:rsidRDefault="00D04BDD" w:rsidP="00D04BDD">
      <w:pPr>
        <w:shd w:val="clear" w:color="auto" w:fill="9DC5CD"/>
        <w:spacing w:before="120" w:after="120" w:line="240" w:lineRule="auto"/>
        <w:rPr>
          <w:rFonts w:ascii="Tahoma" w:eastAsia="Times New Roman" w:hAnsi="Tahoma" w:cs="Tahoma"/>
          <w:color w:val="182B2F"/>
          <w:sz w:val="21"/>
          <w:szCs w:val="21"/>
          <w:lang w:eastAsia="ru-RU"/>
        </w:rPr>
      </w:pPr>
      <w:r w:rsidRPr="00D04BDD">
        <w:rPr>
          <w:rFonts w:ascii="Tahoma" w:eastAsia="Times New Roman" w:hAnsi="Tahoma" w:cs="Tahoma"/>
          <w:color w:val="182B2F"/>
          <w:sz w:val="21"/>
          <w:szCs w:val="21"/>
          <w:lang w:eastAsia="ru-RU"/>
        </w:rPr>
        <w:t>  </w:t>
      </w:r>
    </w:p>
    <w:p w:rsidR="00B755B3" w:rsidRDefault="00B755B3">
      <w:bookmarkStart w:id="0" w:name="_GoBack"/>
      <w:bookmarkEnd w:id="0"/>
    </w:p>
    <w:sectPr w:rsidR="00B75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E2"/>
    <w:rsid w:val="004364E2"/>
    <w:rsid w:val="00B755B3"/>
    <w:rsid w:val="00D0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392B-6D95-4705-8D0D-6CCC5B03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0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04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04BDD"/>
    <w:rPr>
      <w:b/>
      <w:bCs/>
    </w:rPr>
  </w:style>
  <w:style w:type="paragraph" w:styleId="a4">
    <w:name w:val="Normal (Web)"/>
    <w:basedOn w:val="a"/>
    <w:uiPriority w:val="99"/>
    <w:semiHidden/>
    <w:unhideWhenUsed/>
    <w:rsid w:val="00D04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4BDD"/>
    <w:rPr>
      <w:i/>
      <w:iCs/>
    </w:rPr>
  </w:style>
  <w:style w:type="paragraph" w:customStyle="1" w:styleId="14">
    <w:name w:val="14"/>
    <w:basedOn w:val="a"/>
    <w:rsid w:val="00D04B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15218</Words>
  <Characters>86745</Characters>
  <Application>Microsoft Office Word</Application>
  <DocSecurity>0</DocSecurity>
  <Lines>722</Lines>
  <Paragraphs>203</Paragraphs>
  <ScaleCrop>false</ScaleCrop>
  <Company/>
  <LinksUpToDate>false</LinksUpToDate>
  <CharactersWithSpaces>101760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2020-05-11T20:51:00Z</dcterms:created>
  <dcterms:modified xsi:type="dcterms:W3CDTF">2020-05-11T20:52:00Z</dcterms:modified>
</cp:coreProperties>
</file>