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Российская  Федерация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Фроловская районная Дума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Волгоградской области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 Р Е Ш Е Н И Е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Style w:val="a4"/>
          <w:color w:val="000000"/>
          <w:sz w:val="36"/>
          <w:szCs w:val="36"/>
        </w:rPr>
        <w:t>От «</w:t>
      </w:r>
      <w:r>
        <w:rPr>
          <w:rStyle w:val="a4"/>
          <w:color w:val="000000"/>
          <w:sz w:val="36"/>
          <w:szCs w:val="36"/>
          <w:u w:val="single"/>
        </w:rPr>
        <w:t>05</w:t>
      </w:r>
      <w:r>
        <w:rPr>
          <w:rStyle w:val="a4"/>
          <w:color w:val="000000"/>
          <w:sz w:val="36"/>
          <w:szCs w:val="36"/>
        </w:rPr>
        <w:t>» </w:t>
      </w:r>
      <w:r>
        <w:rPr>
          <w:rStyle w:val="a4"/>
          <w:color w:val="000000"/>
          <w:sz w:val="36"/>
          <w:szCs w:val="36"/>
          <w:u w:val="single"/>
        </w:rPr>
        <w:t>июня</w:t>
      </w:r>
      <w:r>
        <w:rPr>
          <w:rStyle w:val="a4"/>
          <w:color w:val="000000"/>
          <w:sz w:val="36"/>
          <w:szCs w:val="36"/>
        </w:rPr>
        <w:t> 2015 г.                                                      № </w:t>
      </w:r>
      <w:r>
        <w:rPr>
          <w:rStyle w:val="a4"/>
          <w:color w:val="000000"/>
          <w:sz w:val="36"/>
          <w:szCs w:val="36"/>
          <w:u w:val="single"/>
        </w:rPr>
        <w:t>11/93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создании Совета молодых депутатов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Фроловского муниципального района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при Фроловской районной Думе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целях укрепления сотрудничества и взаимодействия депутатов  Фроловской районной Думы с депутатами Советов депутатов сельских поселений Фроловского муниципального района, координации деятельности молодых депутатов представительных органов сельских поселений, повышения их роли в решении задач социально-экономического развития Фроловского муниципального района, Фроловская районная Дума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А: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Tahoma" w:hAnsi="Tahoma" w:cs="Tahoma"/>
          <w:color w:val="182B2F"/>
          <w:sz w:val="21"/>
          <w:szCs w:val="21"/>
        </w:rPr>
        <w:t>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1.  Создать Совет молодых депутатов Фроловского муниципального района при Фроловской районной Думе.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2. Утвердить Положение о Совете молодых депутатов Фроловского муниципального района при Фроловской районной Думе (прилагается).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3. Контроль за исполнением настоящего решения оставляю за собой.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Глава Фроловского муниципального района –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</w:rPr>
        <w:t>председатель Фроловской районной Думы        _________ А.М. Кругляков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Приложение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к решению Фроловской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районной Думы от </w:t>
      </w:r>
      <w:r>
        <w:rPr>
          <w:rFonts w:ascii="Verdana" w:hAnsi="Verdana" w:cs="Tahoma"/>
          <w:color w:val="182B2F"/>
          <w:u w:val="single"/>
        </w:rPr>
        <w:t>05.06.2015</w:t>
      </w:r>
      <w:r>
        <w:rPr>
          <w:rFonts w:ascii="Verdana" w:hAnsi="Verdana" w:cs="Tahoma"/>
          <w:color w:val="182B2F"/>
        </w:rPr>
        <w:t> г. № </w:t>
      </w:r>
      <w:r>
        <w:rPr>
          <w:rFonts w:ascii="Verdana" w:hAnsi="Verdana" w:cs="Tahoma"/>
          <w:color w:val="182B2F"/>
          <w:u w:val="single"/>
        </w:rPr>
        <w:t>11/93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ПОЛОЖЕНИЕ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o Совете молодых депутатов Фроловского муниципального района при Фроловской районной Думе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Настоящее Положение о Совете молодых депутатов Фроловского муниципального района (далее — Положение) при Фроловской районной Думе определяет организацию деятельности и порядок работы Совета молодых депутатов Фроловского муниципального района при Фроловской районной Думе (далее — Совет).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1. Общие положения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Совет является совещательным и консультативным органом при Фроловской районной Думе и осуществляет свою деятельность на общественных началах.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Состав Совета формируется из депутатов Фроловской районной Думы, депутатов Советов депутатов сельских поселений Фроловского муниципального района в возрасте до 35 лет включительно на день их избрания на основании письменных заявлений. Депутаты продолжают работу в Совете до окончания своих депутатских полномочий.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В своей деятельности Совет руководствуется Конституцией Российской Федерации, действующим законодательством Российской Федерации, законодательством Волгоградской области, настоящим Положением.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 Соблюдение норм настоящего Положения обязательно для всех депутатов и лиц, принимающих участие в работе Совета.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 2. Основные цели и задачи Совета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Основными целями и задачами Совета являются: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укрепление сотрудничества и взаимодействия депутатов Фроловской районной Думы с депутатами Советов депутатов сельских поселений Фроловского муниципального района;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взаимодействие с органами местного самоуправления  Фроловского муниципального района, общественными объединениями в области разработки инициатив, направленных на защиту прав и законных интересов  граждан Фроловского муниципального района;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3) содействие в реализации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4) участие в деятельности рабочих групп, постоянных комиссий Фроловской районной Думы по подготовке к рассмотрению Фроловской районной Думой проектов нормативных правовых актов в области регулирования прав и законных интересов жителей Фроловского муниципального района;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5) информирование населения района о деятельности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 3. Права и обязанности Совета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Для реализации поставленных задач Совет имеет следующие права: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выступать с инициативами, вносить предложения по вопросам регулирования прав и законных интересов населения Фроловского муниципального района в органы местного самоуправления Фроловского муниципального района в порядке, установленном законодательством Российской Федерации, законодательством Волгоградской области и Уставом муниципального образования Фроловский район Волгоградской области;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в лице своих представителей участвовать (с правом совещательного голоса) в работе постоянных комиссий Фроловской районной Думы, вносить предложения в проекты нормативных правовых актов;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3) участвовать в подготовке и обсуждении проектов нормативных правовых актов Фроловской районной Думы;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4) выходить с предложениями по проведению социологических исследований, консультаций, семинаров, конференций, а в необходимых случаях проводить их;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5) рассматривать на общих собраниях опыт работы молодых депутатов в представительных органах муниципальных образований Волгоградской области, принимать по обсуждаемым вопросам решения рекомендательного характера;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6) пользоваться в установленном порядке информационными материалами, имеющимися в распоряжении Фроловской районной Думы;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7) осуществлять иные действия, направленные на реализацию целей и решение задач Совета.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Совет обязан: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соблюдать законодательство Российской Федерации, законодательство Волгоградской области, Устав муниципального образования Фроловский район Волгоградской области, а также выполнять решения руководящих органов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ежегодно опубликовывать в средствах массовой информации отчет о своей деятельности;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3) представлять во Фроловскую районную Думу, а также в Советы депутатов сельских поселений Фроловского муниципального района информацию о своей деятельности.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4. Права и обязанности членов Совета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Член Совета имеет следующие права: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избирать и быть избранным в состав выборных органов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участвовать в обсуждении и принятии решений Совета по вопросам его деятельности;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3) вносить на рассмотрение Совета вопросы, относящиеся к его деятельности;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4) обращаться по любым вопросам, связанным с деятельностью Совета, в органы управления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5) выйти из состава Совета, подав заявление об этом.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Член Совета обязан: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участвовать в реализации целей и решении задач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выполнять решения руководящих органов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3) принимать активное участие в работе Совета.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5. Состав и структура Совета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В состав Совета входят: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Глава Фроловского муниципального района - председатель Фроловской районной Думы – почетный председатель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депутаты Фроловской районной Думы, депутаты Советов депутатов сельских поселений Фроловского муниципального района в возрасте до 35 лет (включительно) на момент избрания, подавших заявление о включении в состав Совета.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Структура Совета утверждается общим собранием Совета.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6.  Глава Фроловского муниципального района - председатель Фроловской районной Думы - почетный председатель Совета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 - председатель Фроловской районной Думы</w:t>
      </w:r>
      <w:r>
        <w:rPr>
          <w:rStyle w:val="a4"/>
          <w:rFonts w:ascii="Verdana" w:hAnsi="Verdana" w:cs="Tahoma"/>
          <w:color w:val="182B2F"/>
        </w:rPr>
        <w:t> - </w:t>
      </w:r>
      <w:r>
        <w:rPr>
          <w:rFonts w:ascii="Verdana" w:hAnsi="Verdana" w:cs="Tahoma"/>
          <w:color w:val="182B2F"/>
        </w:rPr>
        <w:t>почетный председатель Совета: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принимает участие в работе Совета, руководящих органов Совета с правом решающего голоса;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вносит кандидатуру на должность председателя Совета для утверждения на общем собрании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3) вносит на рассмотрение Совета предложения по всем вопросам деятельности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4) получает документы и материалы, иную информацию по всем вопросам деятельности Совета.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7. Председатель Совета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Работу Совета организует его председатель. Председателем Совета является депутат, избранный общим собранием Совета большинством голосов открытым голосованием.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Председатель Совета осуществляет общее руководство деятельностью Совета, ведет заседание общего собрания Совета, президиума Совета, вносит предложения по кандидатуре заместителя председателя Совета, по кандидатурам председателей комиссий Совета, выполняет иные функции в соответствии с настоящим Положением.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Председатель Совета представляет Совет в отношениях с населением Фроловского муниципального района, трудовыми коллективами, органами местного самоуправления, предприятиями, учреждениями, организациями и общественными объединениями.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8. Заместитель председателя Совета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Заместитель председателя Совета избирается на общем собрании Совета большинством голосов открытым голосованием.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Заместитель председателя Совета исполняет обязанности председателя Совета в случае его временного отсутствия и по его поручению.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9. Президиум Совета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Для координации действий Совета в период между общими собраниями Совета создается президиум Совета.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Председателем президиума Совета является председатель Совета.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В состав президиума Совета входят: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Глава Фроловского муниципального района - председатель Фроловской районной Думы - почетный председатель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председатель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3) заместитель председателя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4) председатели комиссий Совета.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 К компетенции президиума Совета относятся следующие вопросы: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координация работы Совета в период между заседаниями общего собрания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реализация плана работы Совета в соответствии с целями и задачами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3) созыв общего собрания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4) определение повестки дня общего собрания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5) формирование плана работы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6) рассмотрение и принятие решений о проведении общественно-полити</w:t>
      </w:r>
      <w:r>
        <w:rPr>
          <w:rFonts w:ascii="Verdana" w:hAnsi="Verdana" w:cs="Tahoma"/>
          <w:color w:val="182B2F"/>
        </w:rPr>
        <w:softHyphen/>
        <w:t>ческих мероприятий;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7) рассмотрение на заседаниях президиума отчетов о деятельности комиссий Совета, принятие решений рекомендательного характера по обсуждаемым вопросам;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8) рассмотрение заявлений о вхождении в состав Совета, выходе из него и принятие по ним решений;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9) осуществление контроля за выполнением решений органов управления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10) осуществление иных полномочий по решению Совета, принятому на общем собрании Совета.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5. Президиум Совета заседает по мере необходимости, но не реже одного раза в два месяца.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6. Заседание президиума Совета является правомочным, если на нем присутствует более половины членов президиума.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Решения президиума принимаются большинством голосов от числа членов президиума, присутствующих на его заседании, открытым голосованием.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 10. Комиссии Совета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Для предварительного рассмотрения и подготовки вопросов, относящихся к ведению Совета из числа членов Совета образуются комиссии.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Пределы ведения каждой из комиссий, их общее количество определяются структурой Совета.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Персональный состав комиссий утверждается решением общего собрания Совета с учетом личных заявлений депутатов.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 Член совета обязан состоять в одной из комиссий Совета, но не более чем в двух.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5. Общее руководство деятельностью комиссии осуществляет председатель комиссии.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комиссии избирается на общем собрании Совета из числа ее членов открытым голосованием.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Кандидатуры для избрания на должность председателя комиссии представляются председателем Совета, а также путем самовыдвижения.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6. Комиссии коллегиально принимают по существу рассматриваемых вопросов решения, носящие рекомендательный характер большинством голосов от числа членов комиссии, присутствующих на ее заседании.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7. Заседание комиссии является правомочным, если на нем присутствует более половины списочного состава комиссии.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Решения комиссии принимаются большинством голосов от числа членов комиссии, присутствующих на ее заседании.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11. Формы работы Совета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Формами работы Совета являются: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общее собрание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заседание президиума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3) заседание комиссий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4) проведение форумов, конференций, выездных совещаний, «круглых столов»;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5) участие членов Совета в работе постоянных комиссий Фроловской районной Думы с правом совещательного голоса;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6) иные формы в соответствии с планами работы Совета и комиссий Совета.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12. Общее собрание Совета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Организационной формой работы Совета является общее собрание Совета.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Общее собрание Совета проводится не реже двух раза в год. Созыв и подготовка к проведению очередного общего собрания Совета осуществляет президиум Совета. В случае необходимости могут проводиться внеочередные общие собрания Совета.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Заседание общего собрания Совета является правомочным, если на нем присутствует более половины списочного состава Совета.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Решения общего собрания Совета принимаются большинством голосов от числа присутствующих членов Совета на заседании общего собрания Совета.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  В компетенцию общего собрания Совета входит: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избрание председателя Совета, заместителя председателя Совета, председателей комиссий Совета, состава комиссий.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утверждение структуры Совета, плана работы Совета, повестки дня общего собрания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3) определение основных направлений деятельности Совета;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4) принятие решений, обращений, проектов законодательных инициатив.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13. Организация работы Совета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Организация работы Совета осуществляется в соответствии с  настоящим Положением, а также решениями президиума Совета.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14. Заключительные положения</w:t>
      </w:r>
    </w:p>
    <w:p w:rsidR="00750E7C" w:rsidRDefault="00750E7C" w:rsidP="00750E7C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Деятельность Совета прекращается по решению Фроловской районной  Думы, а также по окончании срока полномочий депутатов – членов Совета. 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E7C" w:rsidRDefault="00750E7C" w:rsidP="00750E7C">
      <w:pPr>
        <w:pStyle w:val="consplusnormal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01415D" w:rsidRDefault="0001415D">
      <w:bookmarkStart w:id="0" w:name="_GoBack"/>
      <w:bookmarkEnd w:id="0"/>
    </w:p>
    <w:sectPr w:rsidR="0001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2"/>
    <w:rsid w:val="0001415D"/>
    <w:rsid w:val="00750E7C"/>
    <w:rsid w:val="00DA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534D-2757-4523-98FC-40E0A5F7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E7C"/>
    <w:rPr>
      <w:b/>
      <w:bCs/>
    </w:rPr>
  </w:style>
  <w:style w:type="paragraph" w:customStyle="1" w:styleId="consplusnormal">
    <w:name w:val="consplusnormal"/>
    <w:basedOn w:val="a"/>
    <w:rsid w:val="0075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1837</Words>
  <Characters>10474</Characters>
  <Application>Microsoft Office Word</Application>
  <DocSecurity>0</DocSecurity>
  <Lines>87</Lines>
  <Paragraphs>24</Paragraphs>
  <ScaleCrop>false</ScaleCrop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2020-05-11T20:52:00Z</dcterms:created>
  <dcterms:modified xsi:type="dcterms:W3CDTF">2020-05-11T20:53:00Z</dcterms:modified>
</cp:coreProperties>
</file>