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Российская Федерация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Фроловская районная Дума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Волгоградской области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Е Н И Е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  <w:r>
        <w:rPr>
          <w:rStyle w:val="a3"/>
          <w:color w:val="182B2F"/>
          <w:sz w:val="36"/>
          <w:szCs w:val="36"/>
        </w:rPr>
        <w:t>от «26» июля 2013г. № </w:t>
      </w:r>
      <w:r>
        <w:rPr>
          <w:rStyle w:val="a3"/>
          <w:color w:val="182B2F"/>
          <w:sz w:val="36"/>
          <w:szCs w:val="36"/>
          <w:u w:val="single"/>
        </w:rPr>
        <w:t>56/447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внесении изменений и дополнений в решение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Фроловской районной Думы от 26.10.2012г.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№ 45/369 «Об утверждении Реестра должностей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муниципальной службы Фроловского муниципального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района и квалификационных требований для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замещения должностей муниципальной службы»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соответствии с Законом Волгоградской области от 11.02.2008 N 1626-ОД «О некоторых вопросах муниципальной службы в Волгоградской области», руководствуясь Уставом муниципального образования Фроловский район Волгоградской области и в связи с изменениями структуры Фроловской районной Думы, Фроловская районная Дума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И Л А</w:t>
      </w:r>
      <w:r>
        <w:rPr>
          <w:color w:val="182B2F"/>
          <w:sz w:val="36"/>
          <w:szCs w:val="36"/>
        </w:rPr>
        <w:t>: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Внести в решение Фроловской районной Думы от 26 октября 2012 года № 45/369 «Об утверждении Реестра должностей муниципальной службы Фроловского муниципального района и квалификационных требований для замещения должностей муниципальной службы» следующие изменения и дополнения: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 xml:space="preserve">1.1. Из Приложения 1 Раздела 2 «Должности, замещаемые без ограничения срока полномочий» исключить </w:t>
      </w:r>
      <w:proofErr w:type="gramStart"/>
      <w:r>
        <w:rPr>
          <w:rFonts w:ascii="Verdana" w:hAnsi="Verdana" w:cs="Tahoma"/>
          <w:color w:val="182B2F"/>
        </w:rPr>
        <w:t>подраздел :</w:t>
      </w:r>
      <w:proofErr w:type="gramEnd"/>
      <w:r>
        <w:rPr>
          <w:rFonts w:ascii="Verdana" w:hAnsi="Verdana" w:cs="Tahoma"/>
          <w:color w:val="182B2F"/>
        </w:rPr>
        <w:t xml:space="preserve"> «Главная группа должностей — Заместитель начальника отдела Фроловской районной Думы».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 xml:space="preserve">1.2. Приложение 1 Раздела 2 «Должности, замещаемые без ограничения срока полномочий» дополнить </w:t>
      </w:r>
      <w:proofErr w:type="gramStart"/>
      <w:r>
        <w:rPr>
          <w:rFonts w:ascii="Verdana" w:hAnsi="Verdana" w:cs="Tahoma"/>
          <w:color w:val="182B2F"/>
        </w:rPr>
        <w:t>подразделом :</w:t>
      </w:r>
      <w:proofErr w:type="gramEnd"/>
      <w:r>
        <w:rPr>
          <w:rFonts w:ascii="Verdana" w:hAnsi="Verdana" w:cs="Tahoma"/>
          <w:color w:val="182B2F"/>
        </w:rPr>
        <w:t xml:space="preserve"> «Ведущая группа должностей — Консультант-юрист отдела Фроловской районной Думы».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Опубликовать настоящее решение в официальных средствах массовой информации.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Настоящее решение вступает в силу со дня его официального опубликования.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района-</w:t>
      </w:r>
    </w:p>
    <w:p w:rsidR="00485F87" w:rsidRDefault="00485F87" w:rsidP="00485F87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     _____ М.А. Шаронов</w:t>
      </w:r>
    </w:p>
    <w:p w:rsidR="00C07821" w:rsidRDefault="00C07821">
      <w:bookmarkStart w:id="0" w:name="_GoBack"/>
      <w:bookmarkEnd w:id="0"/>
    </w:p>
    <w:sectPr w:rsidR="00C0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69"/>
    <w:rsid w:val="00485F87"/>
    <w:rsid w:val="00C07821"/>
    <w:rsid w:val="00E2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3366B-25D1-4528-AAC9-6C48A890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8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5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2020-05-11T19:30:00Z</dcterms:created>
  <dcterms:modified xsi:type="dcterms:W3CDTF">2020-05-11T19:30:00Z</dcterms:modified>
</cp:coreProperties>
</file>