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70" w:rsidRPr="006F0570" w:rsidRDefault="006F0570" w:rsidP="006F0570">
      <w:pPr>
        <w:shd w:val="clear" w:color="auto" w:fill="9DC5CD"/>
        <w:spacing w:before="120" w:after="120" w:line="240" w:lineRule="auto"/>
        <w:jc w:val="center"/>
        <w:rPr>
          <w:rFonts w:ascii="Tahoma" w:eastAsia="Times New Roman" w:hAnsi="Tahoma" w:cs="Tahoma"/>
          <w:color w:val="182B2F"/>
          <w:sz w:val="21"/>
          <w:szCs w:val="21"/>
          <w:lang w:eastAsia="ru-RU"/>
        </w:rPr>
      </w:pPr>
      <w:r w:rsidRPr="006F0570">
        <w:rPr>
          <w:rFonts w:ascii="Times New Roman" w:eastAsia="Times New Roman" w:hAnsi="Times New Roman" w:cs="Times New Roman"/>
          <w:b/>
          <w:bCs/>
          <w:color w:val="182B2F"/>
          <w:sz w:val="36"/>
          <w:szCs w:val="36"/>
          <w:lang w:eastAsia="ru-RU"/>
        </w:rPr>
        <w:t>Российская Федерация</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jc w:val="center"/>
        <w:rPr>
          <w:rFonts w:ascii="Tahoma" w:eastAsia="Times New Roman" w:hAnsi="Tahoma" w:cs="Tahoma"/>
          <w:color w:val="182B2F"/>
          <w:sz w:val="21"/>
          <w:szCs w:val="21"/>
          <w:lang w:eastAsia="ru-RU"/>
        </w:rPr>
      </w:pPr>
      <w:r w:rsidRPr="006F0570">
        <w:rPr>
          <w:rFonts w:ascii="Times New Roman" w:eastAsia="Times New Roman" w:hAnsi="Times New Roman" w:cs="Times New Roman"/>
          <w:b/>
          <w:bCs/>
          <w:color w:val="182B2F"/>
          <w:sz w:val="36"/>
          <w:szCs w:val="36"/>
          <w:lang w:eastAsia="ru-RU"/>
        </w:rPr>
        <w:t>Фроловская районная Дума</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jc w:val="center"/>
        <w:rPr>
          <w:rFonts w:ascii="Tahoma" w:eastAsia="Times New Roman" w:hAnsi="Tahoma" w:cs="Tahoma"/>
          <w:color w:val="182B2F"/>
          <w:sz w:val="21"/>
          <w:szCs w:val="21"/>
          <w:lang w:eastAsia="ru-RU"/>
        </w:rPr>
      </w:pPr>
      <w:r w:rsidRPr="006F0570">
        <w:rPr>
          <w:rFonts w:ascii="Times New Roman" w:eastAsia="Times New Roman" w:hAnsi="Times New Roman" w:cs="Times New Roman"/>
          <w:b/>
          <w:bCs/>
          <w:color w:val="182B2F"/>
          <w:sz w:val="36"/>
          <w:szCs w:val="36"/>
          <w:lang w:eastAsia="ru-RU"/>
        </w:rPr>
        <w:t>Волгоградской области</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jc w:val="center"/>
        <w:rPr>
          <w:rFonts w:ascii="Tahoma" w:eastAsia="Times New Roman" w:hAnsi="Tahoma" w:cs="Tahoma"/>
          <w:color w:val="182B2F"/>
          <w:sz w:val="21"/>
          <w:szCs w:val="21"/>
          <w:lang w:eastAsia="ru-RU"/>
        </w:rPr>
      </w:pP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jc w:val="center"/>
        <w:rPr>
          <w:rFonts w:ascii="Tahoma" w:eastAsia="Times New Roman" w:hAnsi="Tahoma" w:cs="Tahoma"/>
          <w:color w:val="182B2F"/>
          <w:sz w:val="21"/>
          <w:szCs w:val="21"/>
          <w:lang w:eastAsia="ru-RU"/>
        </w:rPr>
      </w:pPr>
      <w:r w:rsidRPr="006F0570">
        <w:rPr>
          <w:rFonts w:ascii="Times New Roman" w:eastAsia="Times New Roman" w:hAnsi="Times New Roman" w:cs="Times New Roman"/>
          <w:b/>
          <w:bCs/>
          <w:color w:val="182B2F"/>
          <w:sz w:val="36"/>
          <w:szCs w:val="36"/>
          <w:lang w:eastAsia="ru-RU"/>
        </w:rPr>
        <w:t>Р Е Ш Е Н И Е</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jc w:val="center"/>
        <w:rPr>
          <w:rFonts w:ascii="Tahoma" w:eastAsia="Times New Roman" w:hAnsi="Tahoma" w:cs="Tahoma"/>
          <w:color w:val="182B2F"/>
          <w:sz w:val="21"/>
          <w:szCs w:val="21"/>
          <w:lang w:eastAsia="ru-RU"/>
        </w:rPr>
      </w:pP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jc w:val="both"/>
        <w:rPr>
          <w:rFonts w:ascii="Tahoma" w:eastAsia="Times New Roman" w:hAnsi="Tahoma" w:cs="Tahoma"/>
          <w:color w:val="182B2F"/>
          <w:sz w:val="21"/>
          <w:szCs w:val="21"/>
          <w:lang w:eastAsia="ru-RU"/>
        </w:rPr>
      </w:pPr>
      <w:r w:rsidRPr="006F0570">
        <w:rPr>
          <w:rFonts w:ascii="Times New Roman" w:eastAsia="Times New Roman" w:hAnsi="Times New Roman" w:cs="Times New Roman"/>
          <w:b/>
          <w:bCs/>
          <w:color w:val="182B2F"/>
          <w:sz w:val="36"/>
          <w:szCs w:val="36"/>
          <w:lang w:eastAsia="ru-RU"/>
        </w:rPr>
        <w:t>от «</w:t>
      </w:r>
      <w:r w:rsidRPr="006F0570">
        <w:rPr>
          <w:rFonts w:ascii="Times New Roman" w:eastAsia="Times New Roman" w:hAnsi="Times New Roman" w:cs="Times New Roman"/>
          <w:b/>
          <w:bCs/>
          <w:color w:val="182B2F"/>
          <w:sz w:val="36"/>
          <w:szCs w:val="36"/>
          <w:u w:val="single"/>
          <w:lang w:eastAsia="ru-RU"/>
        </w:rPr>
        <w:t>29</w:t>
      </w:r>
      <w:r w:rsidRPr="006F0570">
        <w:rPr>
          <w:rFonts w:ascii="Times New Roman" w:eastAsia="Times New Roman" w:hAnsi="Times New Roman" w:cs="Times New Roman"/>
          <w:b/>
          <w:bCs/>
          <w:color w:val="182B2F"/>
          <w:sz w:val="36"/>
          <w:szCs w:val="36"/>
          <w:lang w:eastAsia="ru-RU"/>
        </w:rPr>
        <w:t>» </w:t>
      </w:r>
      <w:r w:rsidRPr="006F0570">
        <w:rPr>
          <w:rFonts w:ascii="Times New Roman" w:eastAsia="Times New Roman" w:hAnsi="Times New Roman" w:cs="Times New Roman"/>
          <w:b/>
          <w:bCs/>
          <w:color w:val="182B2F"/>
          <w:sz w:val="36"/>
          <w:szCs w:val="36"/>
          <w:u w:val="single"/>
          <w:lang w:eastAsia="ru-RU"/>
        </w:rPr>
        <w:t>ноября</w:t>
      </w:r>
      <w:r w:rsidRPr="006F0570">
        <w:rPr>
          <w:rFonts w:ascii="Times New Roman" w:eastAsia="Times New Roman" w:hAnsi="Times New Roman" w:cs="Times New Roman"/>
          <w:b/>
          <w:bCs/>
          <w:color w:val="182B2F"/>
          <w:sz w:val="36"/>
          <w:szCs w:val="36"/>
          <w:lang w:eastAsia="ru-RU"/>
        </w:rPr>
        <w:t> </w:t>
      </w:r>
      <w:r w:rsidRPr="006F0570">
        <w:rPr>
          <w:rFonts w:ascii="Times New Roman" w:eastAsia="Times New Roman" w:hAnsi="Times New Roman" w:cs="Times New Roman"/>
          <w:b/>
          <w:bCs/>
          <w:color w:val="182B2F"/>
          <w:sz w:val="36"/>
          <w:szCs w:val="36"/>
          <w:u w:val="single"/>
          <w:lang w:eastAsia="ru-RU"/>
        </w:rPr>
        <w:t>2013 </w:t>
      </w:r>
      <w:r w:rsidRPr="006F0570">
        <w:rPr>
          <w:rFonts w:ascii="Times New Roman" w:eastAsia="Times New Roman" w:hAnsi="Times New Roman" w:cs="Times New Roman"/>
          <w:b/>
          <w:bCs/>
          <w:color w:val="182B2F"/>
          <w:sz w:val="36"/>
          <w:szCs w:val="36"/>
          <w:lang w:eastAsia="ru-RU"/>
        </w:rPr>
        <w:t>г. № </w:t>
      </w:r>
      <w:r w:rsidRPr="006F0570">
        <w:rPr>
          <w:rFonts w:ascii="Times New Roman" w:eastAsia="Times New Roman" w:hAnsi="Times New Roman" w:cs="Times New Roman"/>
          <w:b/>
          <w:bCs/>
          <w:color w:val="182B2F"/>
          <w:sz w:val="36"/>
          <w:szCs w:val="36"/>
          <w:u w:val="single"/>
          <w:lang w:eastAsia="ru-RU"/>
        </w:rPr>
        <w:t>61/492</w:t>
      </w:r>
      <w:r w:rsidRPr="006F0570">
        <w:rPr>
          <w:rFonts w:ascii="Tahoma" w:eastAsia="Times New Roman" w:hAnsi="Tahoma" w:cs="Tahoma"/>
          <w:color w:val="182B2F"/>
          <w:sz w:val="21"/>
          <w:szCs w:val="21"/>
          <w:lang w:eastAsia="ru-RU"/>
        </w:rPr>
        <w:t> </w:t>
      </w:r>
    </w:p>
    <w:tbl>
      <w:tblPr>
        <w:tblW w:w="6075" w:type="dxa"/>
        <w:tblInd w:w="15" w:type="dxa"/>
        <w:shd w:val="clear" w:color="auto" w:fill="9DC5CD"/>
        <w:tblCellMar>
          <w:top w:w="105" w:type="dxa"/>
          <w:left w:w="105" w:type="dxa"/>
          <w:bottom w:w="105" w:type="dxa"/>
          <w:right w:w="105" w:type="dxa"/>
        </w:tblCellMar>
        <w:tblLook w:val="04A0" w:firstRow="1" w:lastRow="0" w:firstColumn="1" w:lastColumn="0" w:noHBand="0" w:noVBand="1"/>
      </w:tblPr>
      <w:tblGrid>
        <w:gridCol w:w="6075"/>
      </w:tblGrid>
      <w:tr w:rsidR="006F0570" w:rsidRPr="006F0570" w:rsidTr="006F0570">
        <w:trPr>
          <w:trHeight w:val="1560"/>
        </w:trPr>
        <w:tc>
          <w:tcPr>
            <w:tcW w:w="586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6F0570" w:rsidRPr="006F0570" w:rsidRDefault="006F0570" w:rsidP="006F0570">
            <w:pPr>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О внесении изменений и дополнений</w:t>
            </w:r>
          </w:p>
          <w:p w:rsidR="006F0570" w:rsidRPr="006F0570" w:rsidRDefault="006F0570" w:rsidP="006F0570">
            <w:pPr>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в решение Фроловской районной</w:t>
            </w:r>
          </w:p>
          <w:p w:rsidR="006F0570" w:rsidRPr="006F0570" w:rsidRDefault="006F0570" w:rsidP="006F0570">
            <w:pPr>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Думы от 30.04.2008г. № 36/259 «Об</w:t>
            </w:r>
          </w:p>
          <w:p w:rsidR="006F0570" w:rsidRPr="006F0570" w:rsidRDefault="006F0570" w:rsidP="006F0570">
            <w:pPr>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утверждении Положения о бюджетном</w:t>
            </w:r>
          </w:p>
          <w:p w:rsidR="006F0570" w:rsidRPr="006F0570" w:rsidRDefault="006F0570" w:rsidP="006F0570">
            <w:pPr>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процессе во Фроловском муниципальном</w:t>
            </w:r>
          </w:p>
          <w:p w:rsidR="006F0570" w:rsidRPr="006F0570" w:rsidRDefault="006F0570" w:rsidP="006F0570">
            <w:pPr>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районе» (в редакции от 21.07.2008г. № 38/280, от</w:t>
            </w:r>
          </w:p>
          <w:p w:rsidR="006F0570" w:rsidRPr="006F0570" w:rsidRDefault="006F0570" w:rsidP="006F0570">
            <w:pPr>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30.10.2009г. №2/8, от 25.12.2009г. №6/38,</w:t>
            </w:r>
          </w:p>
          <w:p w:rsidR="006F0570" w:rsidRPr="006F0570" w:rsidRDefault="006F0570" w:rsidP="006F0570">
            <w:pPr>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от 31.03.2010г. №10/71, от 27.08.2010г.</w:t>
            </w:r>
          </w:p>
          <w:p w:rsidR="006F0570" w:rsidRPr="006F0570" w:rsidRDefault="006F0570" w:rsidP="006F0570">
            <w:pPr>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№14/144, от 29.11.2010г. №17/149, 24.02.2012г.</w:t>
            </w:r>
          </w:p>
          <w:p w:rsidR="006F0570" w:rsidRPr="006F0570" w:rsidRDefault="006F0570" w:rsidP="006F0570">
            <w:pPr>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№36/274, от 28.02.2013 г. №52/396, от 26.07.2013г.</w:t>
            </w:r>
          </w:p>
          <w:p w:rsidR="006F0570" w:rsidRPr="006F0570" w:rsidRDefault="006F0570" w:rsidP="006F0570">
            <w:pPr>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№56/446)</w:t>
            </w:r>
          </w:p>
        </w:tc>
      </w:tr>
    </w:tbl>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Рассмотрев протест Фроловского межрайонного прокурора от 08.11.2013 г. № 7-25-2013, заключение Мордовцевой И.В - председателя Контрольно - счетной палаты Фроловского муниципального района и в соответствии с Бюджетным кодексом Российской Федерации, Фроловская районная Дума</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jc w:val="center"/>
        <w:rPr>
          <w:rFonts w:ascii="Tahoma" w:eastAsia="Times New Roman" w:hAnsi="Tahoma" w:cs="Tahoma"/>
          <w:color w:val="182B2F"/>
          <w:sz w:val="21"/>
          <w:szCs w:val="21"/>
          <w:lang w:eastAsia="ru-RU"/>
        </w:rPr>
      </w:pPr>
      <w:r w:rsidRPr="006F0570">
        <w:rPr>
          <w:rFonts w:ascii="Times New Roman" w:eastAsia="Times New Roman" w:hAnsi="Times New Roman" w:cs="Times New Roman"/>
          <w:b/>
          <w:bCs/>
          <w:color w:val="182B2F"/>
          <w:sz w:val="36"/>
          <w:szCs w:val="36"/>
          <w:lang w:eastAsia="ru-RU"/>
        </w:rPr>
        <w:t>Р Е Ш И Л А :</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1. Внести в решение Фроловскойрайонной Думы от 30.04.2008 г. № 36/259 «Об утверждении Положения о бюджетном процессе во Фроловском муниципальном районе» (в редакции от 21.07.2008г. № 38/280, от 30.10.2009 г. № 2/8, от 25.12.2009 г. № 6/38, от 31.03.2010 г. №10/71, от 27.08.2010 г. №14/144, от 29.11.2010 г. №17/149, от 24.02.2012 г. №36/274, от 28.02.2013 г. №52/396, от 26.07.2013г. №56/446) следующие изменения и дополнения:</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b/>
          <w:bCs/>
          <w:color w:val="182B2F"/>
          <w:sz w:val="24"/>
          <w:szCs w:val="24"/>
          <w:lang w:eastAsia="ru-RU"/>
        </w:rPr>
        <w:t>1) в статье 4:</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а) в пункте 1</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абзац второй изложить в следующей редакции:</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«формирует и определяет правовой статус и утверждает порядок формирования органов внешнего муниципального финансового контроля Фроловского муниципального района»;</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абзац седьмой исключить;</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дополнить абзацем восьмым следующего содержания:</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«осуществляет контроль в ходе рассмотрения отдельных вопросов исполнения бюджета Фроловского муниципального района на своих заседаниях, заседаниях комитетов, комиссий, рабочих групп Фроловской районной Думы, в ходе проводимых Фроловской районной Думой слушаний и в связи с депутатскими запросами»;</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б) в пункте 3:</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абзац одиннадцатый изложить в следующей редакции:</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«определяет порядок принятия решений о разработке муниципальных программ (подпрограмм)»;</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абзац двенадцатый изложить в следующей редакции:</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«утверждает муниципальные программы (подпрограммы)»;</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в) в пункте 5:</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подпункт 2 изложить в следующей редакции:</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«2) экспертиза проектов решений о бюджете муниципального образования»;</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в подпункте 4 слова «результативностью (эффективностью и экономностью)» заменить словами «эффективностью (экономностью и результативностью)»;</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г) в пункте 6:</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абзац десятый изложить в следующей редакции:</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абзац одиннадцатый признать утратившим силу;</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д) пункт 7 дополнить абзацем четвертым следующего содержания:</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е) в пункте 7 абзац четвертый считать абзацем пятым;</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ж) в пункте 10 абзац пятый признать утратившим силу;</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з) дополнить пунктом 11 следующего содержания:</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«11.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1) Главный распорядитель (распорядитель) бюджетных средств осуществляет внутренний финансовый контроль, направленный на:</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подготовку и организацию мер по повышению экономности и результативности использования бюджетных средств.</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оценки надежности внутреннего финансового контроля и подготовки рекомендаций по повышению его эффективности;</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подготовки предложений по повышению экономности и результативности использования бюджетных средств.</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5) Внутренний финансовый контроль и внутренний финансовый аудит осуществляются в соответствии с порядком, установленным администрацией Фроловского муниципального района;</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b/>
          <w:bCs/>
          <w:color w:val="182B2F"/>
          <w:sz w:val="24"/>
          <w:szCs w:val="24"/>
          <w:lang w:eastAsia="ru-RU"/>
        </w:rPr>
        <w:t>2) в статье 6:</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а) в пункте 1:</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в абзаце втором слова «из регионального фонда компенсаций» заменить словами «из областного бюджета»;</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в абзаце третьем слова « за счет субвенций из бюджетов поселений» заменить словами «за счет межбюджетных трансфертов из бюджетов поселений»;</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b/>
          <w:bCs/>
          <w:color w:val="182B2F"/>
          <w:sz w:val="24"/>
          <w:szCs w:val="24"/>
          <w:lang w:eastAsia="ru-RU"/>
        </w:rPr>
        <w:t>3) в статье 22:</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слова «</w:t>
      </w:r>
      <w:r w:rsidRPr="006F0570">
        <w:rPr>
          <w:rFonts w:ascii="Verdana" w:eastAsia="Times New Roman" w:hAnsi="Verdana" w:cs="Tahoma"/>
          <w:color w:val="000000"/>
          <w:sz w:val="24"/>
          <w:szCs w:val="24"/>
          <w:lang w:eastAsia="ru-RU"/>
        </w:rPr>
        <w:t>из областного фонда финансовой поддержки поселений, областного фонда компенсаций, иных областных фондов» заменить словами «из областного бюджета»;</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b/>
          <w:bCs/>
          <w:color w:val="182B2F"/>
          <w:sz w:val="24"/>
          <w:szCs w:val="24"/>
          <w:lang w:eastAsia="ru-RU"/>
        </w:rPr>
        <w:t>4) в статье 32:</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абзац 9 после слов «</w:t>
      </w:r>
      <w:r w:rsidRPr="006F0570">
        <w:rPr>
          <w:rFonts w:ascii="Verdana" w:eastAsia="Times New Roman" w:hAnsi="Verdana" w:cs="Tahoma"/>
          <w:color w:val="000000"/>
          <w:sz w:val="24"/>
          <w:szCs w:val="24"/>
          <w:lang w:eastAsia="ru-RU"/>
        </w:rPr>
        <w:t>на первый год планового периода» дополнить словами «(</w:t>
      </w:r>
      <w:r w:rsidRPr="006F0570">
        <w:rPr>
          <w:rFonts w:ascii="Verdana" w:eastAsia="Times New Roman" w:hAnsi="Verdana" w:cs="Tahoma"/>
          <w:color w:val="182B2F"/>
          <w:sz w:val="24"/>
          <w:szCs w:val="24"/>
          <w:lang w:eastAsia="ru-RU"/>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и после слов «</w:t>
      </w:r>
      <w:r w:rsidRPr="006F0570">
        <w:rPr>
          <w:rFonts w:ascii="Verdana" w:eastAsia="Times New Roman" w:hAnsi="Verdana" w:cs="Tahoma"/>
          <w:color w:val="000000"/>
          <w:sz w:val="24"/>
          <w:szCs w:val="24"/>
          <w:lang w:eastAsia="ru-RU"/>
        </w:rPr>
        <w:t>на второй год планового периода» дополнить словами «(</w:t>
      </w:r>
      <w:r w:rsidRPr="006F0570">
        <w:rPr>
          <w:rFonts w:ascii="Verdana" w:eastAsia="Times New Roman" w:hAnsi="Verdana" w:cs="Tahoma"/>
          <w:color w:val="182B2F"/>
          <w:sz w:val="24"/>
          <w:szCs w:val="24"/>
          <w:lang w:eastAsia="ru-RU"/>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6F0570">
        <w:rPr>
          <w:rFonts w:ascii="Verdana" w:eastAsia="Times New Roman" w:hAnsi="Verdana" w:cs="Tahoma"/>
          <w:color w:val="000000"/>
          <w:sz w:val="24"/>
          <w:szCs w:val="24"/>
          <w:lang w:eastAsia="ru-RU"/>
        </w:rPr>
        <w:t>;</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b/>
          <w:bCs/>
          <w:color w:val="182B2F"/>
          <w:sz w:val="24"/>
          <w:szCs w:val="24"/>
          <w:lang w:eastAsia="ru-RU"/>
        </w:rPr>
        <w:t>5) в статье 39:</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абзац четвертый изложить в следующей редакции:</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районного бюджета, утвержденных в первом чтении»</w:t>
      </w:r>
      <w:r w:rsidRPr="006F0570">
        <w:rPr>
          <w:rFonts w:ascii="Verdana" w:eastAsia="Times New Roman" w:hAnsi="Verdana" w:cs="Tahoma"/>
          <w:i/>
          <w:iCs/>
          <w:color w:val="182B2F"/>
          <w:sz w:val="24"/>
          <w:szCs w:val="24"/>
          <w:lang w:eastAsia="ru-RU"/>
        </w:rPr>
        <w:t>;</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абзац пятый изложить в следующей редакции:</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«ведомственная структура расходов районного бюджета на очередной финансовый год (очередной финансовый год и плановый период)»</w:t>
      </w:r>
      <w:r w:rsidRPr="006F0570">
        <w:rPr>
          <w:rFonts w:ascii="Verdana" w:eastAsia="Times New Roman" w:hAnsi="Verdana" w:cs="Tahoma"/>
          <w:i/>
          <w:iCs/>
          <w:color w:val="182B2F"/>
          <w:sz w:val="24"/>
          <w:szCs w:val="24"/>
          <w:lang w:eastAsia="ru-RU"/>
        </w:rPr>
        <w:t> (Положения абзаца 4, 5 статьи 39 применяются к правоотношениям, возникающим при составлении и исполнении бюджета, начиная с бюджета на 2014 год и на плановый период 2015 и 2016 годов.);</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абзац седьмой изложить в следующей редакции:</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000000"/>
          <w:sz w:val="24"/>
          <w:szCs w:val="24"/>
          <w:lang w:eastAsia="ru-RU"/>
        </w:rPr>
        <w:t>«расходы на муниципальные программы на очередной финансовый год</w:t>
      </w:r>
      <w:r w:rsidRPr="006F0570">
        <w:rPr>
          <w:rFonts w:ascii="Verdana" w:eastAsia="Times New Roman" w:hAnsi="Verdana" w:cs="Tahoma"/>
          <w:color w:val="182B2F"/>
          <w:sz w:val="24"/>
          <w:szCs w:val="24"/>
          <w:lang w:eastAsia="ru-RU"/>
        </w:rPr>
        <w:t> и плановый период»</w:t>
      </w:r>
      <w:r w:rsidRPr="006F0570">
        <w:rPr>
          <w:rFonts w:ascii="Verdana" w:eastAsia="Times New Roman" w:hAnsi="Verdana" w:cs="Tahoma"/>
          <w:i/>
          <w:iCs/>
          <w:color w:val="182B2F"/>
          <w:sz w:val="24"/>
          <w:szCs w:val="24"/>
          <w:lang w:eastAsia="ru-RU"/>
        </w:rPr>
        <w:t> (Положения абзаца 7 статьи 39 применяются к правоотношениям, возникающим при составлении и исполнении бюджета, начиная с бюджета на 2014 год и на плановый период 2015 и 2016 годов.);</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дополнить абзацем следующего содержания:</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000000"/>
          <w:sz w:val="24"/>
          <w:szCs w:val="24"/>
          <w:lang w:eastAsia="ru-RU"/>
        </w:rPr>
        <w:t>«расходы на ведомственные целевые программы на очередной финансовый год</w:t>
      </w:r>
      <w:r w:rsidRPr="006F0570">
        <w:rPr>
          <w:rFonts w:ascii="Verdana" w:eastAsia="Times New Roman" w:hAnsi="Verdana" w:cs="Tahoma"/>
          <w:color w:val="182B2F"/>
          <w:sz w:val="24"/>
          <w:szCs w:val="24"/>
          <w:lang w:eastAsia="ru-RU"/>
        </w:rPr>
        <w:t> и плановый период»</w:t>
      </w:r>
      <w:r w:rsidRPr="006F0570">
        <w:rPr>
          <w:rFonts w:ascii="Verdana" w:eastAsia="Times New Roman" w:hAnsi="Verdana" w:cs="Tahoma"/>
          <w:color w:val="000000"/>
          <w:sz w:val="24"/>
          <w:szCs w:val="24"/>
          <w:lang w:eastAsia="ru-RU"/>
        </w:rPr>
        <w:t>;</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b/>
          <w:bCs/>
          <w:color w:val="182B2F"/>
          <w:sz w:val="24"/>
          <w:szCs w:val="24"/>
          <w:lang w:eastAsia="ru-RU"/>
        </w:rPr>
        <w:t>6) в статье 64:</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а) пункт 2 изложить в следующей редакции:</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«Внешняя проверка годового отчета об исполнении местного бюджета осуществляется контрольно-счетной палатой Фроловского муниципального района в порядке, установленном муниципальным правовым актом Фроловской районной Думы, с соблюдением требований Бюджетного Кодекса и с учетом особенностей, установленных федеральными законами»;</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б) в пункте 4 абзац второй изложить в следующей редакции:</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«Орган внешнего муниципального финансового контроля – контрольно-счетная палата Фроловского муниципального района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b/>
          <w:bCs/>
          <w:color w:val="182B2F"/>
          <w:sz w:val="24"/>
          <w:szCs w:val="24"/>
          <w:lang w:eastAsia="ru-RU"/>
        </w:rPr>
        <w:t>7) наименование главы X </w:t>
      </w:r>
      <w:r w:rsidRPr="006F0570">
        <w:rPr>
          <w:rFonts w:ascii="Verdana" w:eastAsia="Times New Roman" w:hAnsi="Verdana" w:cs="Tahoma"/>
          <w:color w:val="182B2F"/>
          <w:sz w:val="24"/>
          <w:szCs w:val="24"/>
          <w:lang w:eastAsia="ru-RU"/>
        </w:rPr>
        <w:t>изложить в следующей редакции:</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jc w:val="center"/>
        <w:rPr>
          <w:rFonts w:ascii="Tahoma" w:eastAsia="Times New Roman" w:hAnsi="Tahoma" w:cs="Tahoma"/>
          <w:color w:val="182B2F"/>
          <w:sz w:val="21"/>
          <w:szCs w:val="21"/>
          <w:lang w:eastAsia="ru-RU"/>
        </w:rPr>
      </w:pPr>
      <w:r w:rsidRPr="006F0570">
        <w:rPr>
          <w:rFonts w:ascii="Verdana" w:eastAsia="Times New Roman" w:hAnsi="Verdana" w:cs="Tahoma"/>
          <w:color w:val="000000"/>
          <w:sz w:val="24"/>
          <w:szCs w:val="24"/>
          <w:lang w:eastAsia="ru-RU"/>
        </w:rPr>
        <w:t>«</w:t>
      </w:r>
      <w:r w:rsidRPr="006F0570">
        <w:rPr>
          <w:rFonts w:ascii="Verdana" w:eastAsia="Times New Roman" w:hAnsi="Verdana" w:cs="Tahoma"/>
          <w:color w:val="182B2F"/>
          <w:sz w:val="24"/>
          <w:szCs w:val="24"/>
          <w:lang w:eastAsia="ru-RU"/>
        </w:rPr>
        <w:t>Глава X. ОСНОВЫ МУНИЦИПАЛЬНОГО ФИНАНСОВОГО КОНТРОЛЯ»</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b/>
          <w:bCs/>
          <w:color w:val="182B2F"/>
          <w:sz w:val="24"/>
          <w:szCs w:val="24"/>
          <w:lang w:eastAsia="ru-RU"/>
        </w:rPr>
        <w:t>8) статью 67 </w:t>
      </w:r>
      <w:r w:rsidRPr="006F0570">
        <w:rPr>
          <w:rFonts w:ascii="Verdana" w:eastAsia="Times New Roman" w:hAnsi="Verdana" w:cs="Tahoma"/>
          <w:color w:val="182B2F"/>
          <w:sz w:val="24"/>
          <w:szCs w:val="24"/>
          <w:lang w:eastAsia="ru-RU"/>
        </w:rPr>
        <w:t>изложить в следующей редакции:</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«Статья 67. Виды муниципального финансового контроля</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Муниципальный финансовый контроль подразделяется на внешний и внутренний, предварительный и последующий.</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2. Внешний муниципальный финансовый контроль в сфере бюджетных правоотношений является контрольной деятельностью Контрольно - счетной палаты Фроловского муниципального района.</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Фроловского муниципального района (далее - органы внутреннего муниципального финансового контроля), финансовых органов муниципальных образований.</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b/>
          <w:bCs/>
          <w:color w:val="182B2F"/>
          <w:sz w:val="24"/>
          <w:szCs w:val="24"/>
          <w:lang w:eastAsia="ru-RU"/>
        </w:rPr>
        <w:t>9) статью 68 </w:t>
      </w:r>
      <w:r w:rsidRPr="006F0570">
        <w:rPr>
          <w:rFonts w:ascii="Verdana" w:eastAsia="Times New Roman" w:hAnsi="Verdana" w:cs="Tahoma"/>
          <w:color w:val="182B2F"/>
          <w:sz w:val="24"/>
          <w:szCs w:val="24"/>
          <w:lang w:eastAsia="ru-RU"/>
        </w:rPr>
        <w:t>признать утратившими силу;</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b/>
          <w:bCs/>
          <w:color w:val="182B2F"/>
          <w:sz w:val="24"/>
          <w:szCs w:val="24"/>
          <w:lang w:eastAsia="ru-RU"/>
        </w:rPr>
        <w:t>10) дополнить статьей 68.1. </w:t>
      </w:r>
      <w:r w:rsidRPr="006F0570">
        <w:rPr>
          <w:rFonts w:ascii="Verdana" w:eastAsia="Times New Roman" w:hAnsi="Verdana" w:cs="Tahoma"/>
          <w:color w:val="182B2F"/>
          <w:sz w:val="24"/>
          <w:szCs w:val="24"/>
          <w:lang w:eastAsia="ru-RU"/>
        </w:rPr>
        <w:t>следующего содержания:</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«Статья 68.1. Объекты муниципального финансового контроля</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1. Объектами муниципального финансового контроля (далее - объекты контроля) являются:</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муниципальные учреждения;</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муниципальные унитарные предприятия;</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юридические лица (за исключением муниципальных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договоров (соглашений) о предоставлении муниципальных гарантий;</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2. Органы муниципального финансового контроля осуществляют контроль за использованием средств бюджета Фроловского муниципального района,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4. Проверка расходов контрольно-счетных органов муниципальных образований за отчетный финансовый год осуществляется в соответствии с Федеральным </w:t>
      </w:r>
      <w:hyperlink r:id="rId4" w:history="1">
        <w:r w:rsidRPr="006F0570">
          <w:rPr>
            <w:rFonts w:ascii="Verdana" w:eastAsia="Times New Roman" w:hAnsi="Verdana" w:cs="Tahoma"/>
            <w:color w:val="467E8B"/>
            <w:sz w:val="24"/>
            <w:szCs w:val="24"/>
            <w:u w:val="single"/>
            <w:lang w:eastAsia="ru-RU"/>
          </w:rPr>
          <w:t>законом</w:t>
        </w:r>
      </w:hyperlink>
      <w:r w:rsidRPr="006F0570">
        <w:rPr>
          <w:rFonts w:ascii="Verdana" w:eastAsia="Times New Roman" w:hAnsi="Verdana" w:cs="Tahoma"/>
          <w:color w:val="182B2F"/>
          <w:sz w:val="24"/>
          <w:szCs w:val="24"/>
          <w:lang w:eastAsia="ru-RU"/>
        </w:rPr>
        <w:t>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b/>
          <w:bCs/>
          <w:color w:val="182B2F"/>
          <w:sz w:val="24"/>
          <w:szCs w:val="24"/>
          <w:lang w:eastAsia="ru-RU"/>
        </w:rPr>
        <w:t>11) статью 69 </w:t>
      </w:r>
      <w:r w:rsidRPr="006F0570">
        <w:rPr>
          <w:rFonts w:ascii="Verdana" w:eastAsia="Times New Roman" w:hAnsi="Verdana" w:cs="Tahoma"/>
          <w:color w:val="182B2F"/>
          <w:sz w:val="24"/>
          <w:szCs w:val="24"/>
          <w:lang w:eastAsia="ru-RU"/>
        </w:rPr>
        <w:t>признать утратившими силу;</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b/>
          <w:bCs/>
          <w:color w:val="182B2F"/>
          <w:sz w:val="24"/>
          <w:szCs w:val="24"/>
          <w:lang w:eastAsia="ru-RU"/>
        </w:rPr>
        <w:t>12) дополнить статьей 69.1. </w:t>
      </w:r>
      <w:r w:rsidRPr="006F0570">
        <w:rPr>
          <w:rFonts w:ascii="Verdana" w:eastAsia="Times New Roman" w:hAnsi="Verdana" w:cs="Tahoma"/>
          <w:color w:val="182B2F"/>
          <w:sz w:val="24"/>
          <w:szCs w:val="24"/>
          <w:lang w:eastAsia="ru-RU"/>
        </w:rPr>
        <w:t>следующего содержания:</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«Статья 69.1. Методы осуществления муниципального финансового контроля</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1. Методами осуществления муниципального финансового контроля являются проверка, ревизия, обследование, санкционирование операций.</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2. Под проверкой в целях настоящего Положения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Под ревизией в целях настоящего Положения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Результаты проверки, ревизии оформляются актом.</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3. Проверки подразделяются на камеральные и выездные, в том числе встречные проверки.</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Под камеральными проверками в целях настоящего Положения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Под выездными проверками в целях настоящего Положения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Под встречными проверками в целях настоящего Положения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4. Под обследованием в целях настоящего Положения понимаются анализ и оценка состояния определенной сферы деятельности объекта контроля.</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Результаты обследования оформляются заключением.</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5. Под санкционированием операций в целях настоящего Положения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b/>
          <w:bCs/>
          <w:color w:val="182B2F"/>
          <w:sz w:val="24"/>
          <w:szCs w:val="24"/>
          <w:lang w:eastAsia="ru-RU"/>
        </w:rPr>
        <w:t>13) статью 70 </w:t>
      </w:r>
      <w:r w:rsidRPr="006F0570">
        <w:rPr>
          <w:rFonts w:ascii="Verdana" w:eastAsia="Times New Roman" w:hAnsi="Verdana" w:cs="Tahoma"/>
          <w:color w:val="182B2F"/>
          <w:sz w:val="24"/>
          <w:szCs w:val="24"/>
          <w:lang w:eastAsia="ru-RU"/>
        </w:rPr>
        <w:t>признать утратившими силу;</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b/>
          <w:bCs/>
          <w:color w:val="182B2F"/>
          <w:sz w:val="24"/>
          <w:szCs w:val="24"/>
          <w:lang w:eastAsia="ru-RU"/>
        </w:rPr>
        <w:t>14) дополнить статьей 70.1. </w:t>
      </w:r>
      <w:r w:rsidRPr="006F0570">
        <w:rPr>
          <w:rFonts w:ascii="Verdana" w:eastAsia="Times New Roman" w:hAnsi="Verdana" w:cs="Tahoma"/>
          <w:color w:val="182B2F"/>
          <w:sz w:val="24"/>
          <w:szCs w:val="24"/>
          <w:lang w:eastAsia="ru-RU"/>
        </w:rPr>
        <w:t>следующего содержания:</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«Статья 70.1. Полномочия Контрольно-счетной палаты Фроловского муниципального района по осуществлению внешнего муниципального финансового контроля</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1. Полномочиями Контрольно-счетной палаты Фроловского муниципального района по осуществлению внешнего муниципального финансового контроля являются:</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контроль в других сферах, установленных Федеральным </w:t>
      </w:r>
      <w:hyperlink r:id="rId5" w:history="1">
        <w:r w:rsidRPr="006F0570">
          <w:rPr>
            <w:rFonts w:ascii="Verdana" w:eastAsia="Times New Roman" w:hAnsi="Verdana" w:cs="Tahoma"/>
            <w:color w:val="467E8B"/>
            <w:sz w:val="24"/>
            <w:szCs w:val="24"/>
            <w:u w:val="single"/>
            <w:lang w:eastAsia="ru-RU"/>
          </w:rPr>
          <w:t>законом</w:t>
        </w:r>
      </w:hyperlink>
      <w:r w:rsidRPr="006F0570">
        <w:rPr>
          <w:rFonts w:ascii="Verdana" w:eastAsia="Times New Roman" w:hAnsi="Verdana" w:cs="Tahoma"/>
          <w:color w:val="182B2F"/>
          <w:sz w:val="24"/>
          <w:szCs w:val="24"/>
          <w:lang w:eastAsia="ru-RU"/>
        </w:rPr>
        <w:t> от 5 апреля 2013 года N 41-ФЗ "О Счетной палате Российской Федерации" и Федеральным </w:t>
      </w:r>
      <w:hyperlink r:id="rId6" w:history="1">
        <w:r w:rsidRPr="006F0570">
          <w:rPr>
            <w:rFonts w:ascii="Verdana" w:eastAsia="Times New Roman" w:hAnsi="Verdana" w:cs="Tahoma"/>
            <w:color w:val="467E8B"/>
            <w:sz w:val="24"/>
            <w:szCs w:val="24"/>
            <w:u w:val="single"/>
            <w:lang w:eastAsia="ru-RU"/>
          </w:rPr>
          <w:t>законом</w:t>
        </w:r>
      </w:hyperlink>
      <w:r w:rsidRPr="006F0570">
        <w:rPr>
          <w:rFonts w:ascii="Verdana" w:eastAsia="Times New Roman" w:hAnsi="Verdana" w:cs="Tahoma"/>
          <w:color w:val="182B2F"/>
          <w:sz w:val="24"/>
          <w:szCs w:val="24"/>
          <w:lang w:eastAsia="ru-RU"/>
        </w:rPr>
        <w:t>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2. При осуществлении полномочий по внешнему муниципальному финансовому контролю Контрольно-счетной палатой Фроловского муниципального района:</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проводятся проверки, ревизии, обследования;</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направляются объектам контроля акты, заключения, представления и (или) предписания;</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3. Порядок осуществления полномочий Контрольно-счетной палаты Фроловского муниципального района по внешнему муниципальному финансовому контролю определяется муниципальными правовыми актами Фроловской районной Думы».</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b/>
          <w:bCs/>
          <w:color w:val="182B2F"/>
          <w:sz w:val="24"/>
          <w:szCs w:val="24"/>
          <w:lang w:eastAsia="ru-RU"/>
        </w:rPr>
        <w:t>15) дополнить статьей 70.2. </w:t>
      </w:r>
      <w:r w:rsidRPr="006F0570">
        <w:rPr>
          <w:rFonts w:ascii="Verdana" w:eastAsia="Times New Roman" w:hAnsi="Verdana" w:cs="Tahoma"/>
          <w:color w:val="182B2F"/>
          <w:sz w:val="24"/>
          <w:szCs w:val="24"/>
          <w:lang w:eastAsia="ru-RU"/>
        </w:rPr>
        <w:t>следующего содержания:</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«Статья 70.2. Полномочия финансового отдела администрации Фроловского муниципального района по осуществлению внутреннего муниципального финансового контроля</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1. Полномочиями финансового отдела администрации Фроловского муниципального района по осуществлению внутреннего муниципального финансового контроля являются:</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контроль за непревышением суммы по операции над лимитами бюджетных обязательств и (или) бюджетными ассигнованиями;</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отдел администрации Фроловского муниципального района получателем бюджетных средств;</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контроль за наличием документов, подтверждающих возникновение денежного обязательства, подлежащего оплате за счет средств бюджета.</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2. При осуществлении полномочий по внутреннему муниципальному финансовому контролю финансовым отделом администрации Фроловского муниципального района проводится санкционирование операций».</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b/>
          <w:bCs/>
          <w:color w:val="182B2F"/>
          <w:sz w:val="24"/>
          <w:szCs w:val="24"/>
          <w:lang w:eastAsia="ru-RU"/>
        </w:rPr>
        <w:t>16) дополнить статьей 70.3. </w:t>
      </w:r>
      <w:r w:rsidRPr="006F0570">
        <w:rPr>
          <w:rFonts w:ascii="Verdana" w:eastAsia="Times New Roman" w:hAnsi="Verdana" w:cs="Tahoma"/>
          <w:color w:val="182B2F"/>
          <w:sz w:val="24"/>
          <w:szCs w:val="24"/>
          <w:lang w:eastAsia="ru-RU"/>
        </w:rPr>
        <w:t>следующего содержания:</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«Статья 70.3. Полномочия органов внутреннего муниципального финансового контроля по осуществлению внутреннего муниципального финансового контроля</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2. При осуществлении полномочий по внутреннему муниципальному финансовому контролю органами внутреннего муниципального финансового контроля:</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проводятся проверки, ревизии и обследования;</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направляются объектам контроля акты, заключения, представления и (или) предписания;</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Фроловского муниципального района.</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b/>
          <w:bCs/>
          <w:color w:val="182B2F"/>
          <w:sz w:val="24"/>
          <w:szCs w:val="24"/>
          <w:lang w:eastAsia="ru-RU"/>
        </w:rPr>
        <w:t>17) дополнить статьей 70.4. </w:t>
      </w:r>
      <w:r w:rsidRPr="006F0570">
        <w:rPr>
          <w:rFonts w:ascii="Verdana" w:eastAsia="Times New Roman" w:hAnsi="Verdana" w:cs="Tahoma"/>
          <w:color w:val="182B2F"/>
          <w:sz w:val="24"/>
          <w:szCs w:val="24"/>
          <w:lang w:eastAsia="ru-RU"/>
        </w:rPr>
        <w:t>следующего содержания:</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«Статья 70.4. Представления и предписания органов муниципального финансового контроля</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2. Под представлением в целях настоящего Положения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3. Под предписанием в целях настоящего Положения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4. Неисполнение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b/>
          <w:bCs/>
          <w:color w:val="182B2F"/>
          <w:sz w:val="24"/>
          <w:szCs w:val="24"/>
          <w:lang w:eastAsia="ru-RU"/>
        </w:rPr>
        <w:t>18) главу X «Заключительные положения»</w:t>
      </w:r>
      <w:r w:rsidRPr="006F0570">
        <w:rPr>
          <w:rFonts w:ascii="Verdana" w:eastAsia="Times New Roman" w:hAnsi="Verdana" w:cs="Tahoma"/>
          <w:color w:val="182B2F"/>
          <w:sz w:val="24"/>
          <w:szCs w:val="24"/>
          <w:lang w:eastAsia="ru-RU"/>
        </w:rPr>
        <w:t> считать главой XI.</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2. Опубликовать настоящее Решение в средствах массовой информации.</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3. Настоящее Решение вступает в силу со дня его официального опубликования.</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Глава Фроловского муниципального района-</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председатель Фроловской районной Думы _____ М.А. Шаронов</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jc w:val="center"/>
        <w:rPr>
          <w:rFonts w:ascii="Tahoma" w:eastAsia="Times New Roman" w:hAnsi="Tahoma" w:cs="Tahoma"/>
          <w:color w:val="182B2F"/>
          <w:sz w:val="21"/>
          <w:szCs w:val="21"/>
          <w:lang w:eastAsia="ru-RU"/>
        </w:rPr>
      </w:pPr>
      <w:r w:rsidRPr="006F0570">
        <w:rPr>
          <w:rFonts w:ascii="Times New Roman" w:eastAsia="Times New Roman" w:hAnsi="Times New Roman" w:cs="Times New Roman"/>
          <w:color w:val="182B2F"/>
          <w:sz w:val="36"/>
          <w:szCs w:val="36"/>
          <w:lang w:eastAsia="ru-RU"/>
        </w:rPr>
        <w:t> </w:t>
      </w:r>
      <w:r w:rsidRPr="006F0570">
        <w:rPr>
          <w:rFonts w:ascii="Times New Roman" w:eastAsia="Times New Roman" w:hAnsi="Times New Roman" w:cs="Times New Roman"/>
          <w:b/>
          <w:bCs/>
          <w:color w:val="182B2F"/>
          <w:sz w:val="36"/>
          <w:szCs w:val="36"/>
          <w:lang w:eastAsia="ru-RU"/>
        </w:rPr>
        <w:t>ПОЯСНИТЕЛЬНАЯ ЗАПИСКА</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jc w:val="center"/>
        <w:rPr>
          <w:rFonts w:ascii="Tahoma" w:eastAsia="Times New Roman" w:hAnsi="Tahoma" w:cs="Tahoma"/>
          <w:color w:val="182B2F"/>
          <w:sz w:val="21"/>
          <w:szCs w:val="21"/>
          <w:lang w:eastAsia="ru-RU"/>
        </w:rPr>
      </w:pPr>
      <w:r w:rsidRPr="006F0570">
        <w:rPr>
          <w:rFonts w:ascii="Times New Roman" w:eastAsia="Times New Roman" w:hAnsi="Times New Roman" w:cs="Times New Roman"/>
          <w:b/>
          <w:bCs/>
          <w:color w:val="182B2F"/>
          <w:sz w:val="36"/>
          <w:szCs w:val="36"/>
          <w:lang w:eastAsia="ru-RU"/>
        </w:rPr>
        <w:t>к проекту Решения</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Times New Roman" w:eastAsia="Times New Roman" w:hAnsi="Times New Roman" w:cs="Times New Roman"/>
          <w:b/>
          <w:bCs/>
          <w:color w:val="182B2F"/>
          <w:sz w:val="36"/>
          <w:szCs w:val="36"/>
          <w:lang w:eastAsia="ru-RU"/>
        </w:rPr>
        <w:t>«О внесении изменений и дополнений в решение Фроловской районной Думы от 30.04.2008 года №36/259 «Об утверждении Положения о бюджетном процессе во Фроловском муниципальном районе» (в редакции от 21.07.2008г. № 38/280, от 30.10.2009 г. № 2/8, от 25.12.2009 г. № 6/38, от 31.03.2010 г. №10/71, от 27.08.2010 г. №14/144, от 29.11.2010 г. №17/149, от 24.02.2012 г. №36/274, от 28.02.2013 г. №52/396,от 26.07.2013г. №56/446)</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jc w:val="center"/>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 Уважаемые депутаты!</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Рассмотрев протест Фроловского межрайонного прокурора от 08.11.2013 г. № 7-25-2013 на Положение о бюджетном процессе во Фроловском муниципальном районе, утвержденным решением Фроловской районной Думой №36/259 от 30.04.2008 г. (в ред. решений 21.07.2008г. № 38/280, от 30.10.2009 г. № 2/8, от 25.12.2009 г. № 6/38, от 31.03.2010 г. №10/71, от 27.08.2010 г. №14/144, от 29.11.2010 г. №17/149, от 24.02.2012 г. №36/274, от 28.02.2013 г. №52/396, от 26.07.2013г. №56/446), предлагается внести в Положение о бюджетном процессе во Фроловском муниципальном районе (далее Положение) изменения в целях приведения его в соответствие с бюджетным законодательством.</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Внесение изменений в Положение вызвано следующей необходимостью.</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1.Частью 17 статьи 1 Федерального закона от 23.07.2013г. № 252-ФЗ статья 158 Бюджетного кодекса изменена, в части бюджетных полномочий участников бюджетного процесса. Предлагается закрепить норму, согласно которой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исполняют бюджетные полномочия по осуществлению внутреннего финансового контроля и внутреннего финансового аудита.</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Данные изменения влекут за собой необходимость внесения изменений и дополнений в Положение. В пункте 1 статьи 4 изменить формулировку бюджетного полномочия Фроловской районной Думы в части «формирования и определения правового статуса и утверждения порядка формирования органов внешнего финансового контроля» и дополнить полномочием в части осуществления контроля в ходе рассмотрения отдельных вопросов исполнения бюджета. В пункте 10 абзац «организует и осуществляет ведомственный финансовый контроль в сфере своей деятельности» предлагается признать утратившим силу и дополнить статью 4 пунктом 11 (в соответствии со статьей 160.2-1 БК РФ).</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2. В соответствии с Законом Волгоградской области от 07.11.2013г. № 142-ОД «О признании утратившими силу отдельных законодательных актов Волгоградской области в сфере наделения органов местного самоуправления муниципальных районов государственными полномочиями Волгоградской области по выравниванию уровня бюджетной обеспеченности поселений» из пункта 1 статьи 4 Положения исключить абзац содержащий вышеуказанные полномочия.</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000000"/>
          <w:sz w:val="24"/>
          <w:szCs w:val="24"/>
          <w:lang w:eastAsia="ru-RU"/>
        </w:rPr>
        <w:t>3. В </w:t>
      </w:r>
      <w:r w:rsidRPr="006F0570">
        <w:rPr>
          <w:rFonts w:ascii="Verdana" w:eastAsia="Times New Roman" w:hAnsi="Verdana" w:cs="Tahoma"/>
          <w:color w:val="182B2F"/>
          <w:sz w:val="24"/>
          <w:szCs w:val="24"/>
          <w:lang w:eastAsia="ru-RU"/>
        </w:rPr>
        <w:t>пункте 5 статьи 4 на основании Закона Волгоградской области от 08.11.2013г. № 144-ОД </w:t>
      </w:r>
      <w:r w:rsidRPr="006F0570">
        <w:rPr>
          <w:rFonts w:ascii="Verdana" w:eastAsia="Times New Roman" w:hAnsi="Verdana" w:cs="Tahoma"/>
          <w:color w:val="000000"/>
          <w:sz w:val="24"/>
          <w:szCs w:val="24"/>
          <w:lang w:eastAsia="ru-RU"/>
        </w:rPr>
        <w:t>предлагается заменить формулировку </w:t>
      </w:r>
      <w:r w:rsidRPr="006F0570">
        <w:rPr>
          <w:rFonts w:ascii="Verdana" w:eastAsia="Times New Roman" w:hAnsi="Verdana" w:cs="Tahoma"/>
          <w:color w:val="182B2F"/>
          <w:sz w:val="24"/>
          <w:szCs w:val="24"/>
          <w:lang w:eastAsia="ru-RU"/>
        </w:rPr>
        <w:t>«результативностью (эффективностью и экономностью)» на «эффективностью (экономностью и результативностью».</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4.Поправка в статью 32 направлена на уточнение понятия «условно утверждаемых расходов» в части их расчета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соответствии со статьей 184.1 БК РФ).</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5. В соответствии с требованиями статьи 184.1 Бюджетного кодекса предлагается внести изменения в абзац четвертый и пятый статьи 39 Положения, предусматривающий внесение во Фроловскую районную Думу одновременно с проектом бюджета дополнительно документов и материалов, и изложить их в новой редакции.</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000000"/>
          <w:sz w:val="24"/>
          <w:szCs w:val="24"/>
          <w:lang w:eastAsia="ru-RU"/>
        </w:rPr>
        <w:t>Предлагаемые изменения в статье 39 применяются </w:t>
      </w:r>
      <w:r w:rsidRPr="006F0570">
        <w:rPr>
          <w:rFonts w:ascii="Verdana" w:eastAsia="Times New Roman" w:hAnsi="Verdana" w:cs="Tahoma"/>
          <w:color w:val="182B2F"/>
          <w:sz w:val="24"/>
          <w:szCs w:val="24"/>
          <w:lang w:eastAsia="ru-RU"/>
        </w:rPr>
        <w:t>к правоотношениям, возникающим при составлении и исполнении бюджета, начиная с бюджета на 2014 год и на плановый период 2015 и 2016 годов.</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6. Статья 64 Положения приведена в соответствие со статьей 264.4 Бюджетного Кодекса в части внешней проверки годового отчета об исполнении бюджета Фроловского муниципального района.</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7. Поправки в главу X Положения предусматривают приведение в соответствие с главой 26 Бюджетного Кодекса норм, определяющих виды, объекты, методы муниципального финансового контроля. Определены полномочия КСП Фроловского муниципального района по осуществлению внешнего финансового контроля, полномочия финансового отдела и органов (должностных лиц) администрации Фроловского муниципального района по осуществлению внутреннего финансового контроля в сфере бюджетных правоотношений.</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Также определены понятия представления и предписания органов муниципального финансового контроля в целях Положения.</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Начальник финансового отдела</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администрации Фроловского</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муниципального района             ____________  Л.М.Пузина</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jc w:val="center"/>
        <w:rPr>
          <w:rFonts w:ascii="Tahoma" w:eastAsia="Times New Roman" w:hAnsi="Tahoma" w:cs="Tahoma"/>
          <w:color w:val="182B2F"/>
          <w:sz w:val="21"/>
          <w:szCs w:val="21"/>
          <w:lang w:eastAsia="ru-RU"/>
        </w:rPr>
      </w:pP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jc w:val="center"/>
        <w:rPr>
          <w:rFonts w:ascii="Tahoma" w:eastAsia="Times New Roman" w:hAnsi="Tahoma" w:cs="Tahoma"/>
          <w:color w:val="182B2F"/>
          <w:sz w:val="21"/>
          <w:szCs w:val="21"/>
          <w:lang w:eastAsia="ru-RU"/>
        </w:rPr>
      </w:pPr>
      <w:r w:rsidRPr="006F0570">
        <w:rPr>
          <w:rFonts w:ascii="Times New Roman" w:eastAsia="Times New Roman" w:hAnsi="Times New Roman" w:cs="Times New Roman"/>
          <w:b/>
          <w:bCs/>
          <w:color w:val="182B2F"/>
          <w:sz w:val="36"/>
          <w:szCs w:val="36"/>
          <w:lang w:eastAsia="ru-RU"/>
        </w:rPr>
        <w:t>КОНТРОЛЬНО-СЧЕТНАЯ ПАЛАТА</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jc w:val="center"/>
        <w:rPr>
          <w:rFonts w:ascii="Tahoma" w:eastAsia="Times New Roman" w:hAnsi="Tahoma" w:cs="Tahoma"/>
          <w:color w:val="182B2F"/>
          <w:sz w:val="21"/>
          <w:szCs w:val="21"/>
          <w:lang w:eastAsia="ru-RU"/>
        </w:rPr>
      </w:pPr>
      <w:r w:rsidRPr="006F0570">
        <w:rPr>
          <w:rFonts w:ascii="Times New Roman" w:eastAsia="Times New Roman" w:hAnsi="Times New Roman" w:cs="Times New Roman"/>
          <w:b/>
          <w:bCs/>
          <w:color w:val="182B2F"/>
          <w:sz w:val="36"/>
          <w:szCs w:val="36"/>
          <w:lang w:eastAsia="ru-RU"/>
        </w:rPr>
        <w:t>ФРОЛОВСКОГО МУНИЦИПАЛЬНОГО РАЙОНА</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jc w:val="center"/>
        <w:rPr>
          <w:rFonts w:ascii="Tahoma" w:eastAsia="Times New Roman" w:hAnsi="Tahoma" w:cs="Tahoma"/>
          <w:color w:val="182B2F"/>
          <w:sz w:val="21"/>
          <w:szCs w:val="21"/>
          <w:lang w:eastAsia="ru-RU"/>
        </w:rPr>
      </w:pPr>
      <w:r w:rsidRPr="006F0570">
        <w:rPr>
          <w:rFonts w:ascii="Tahoma" w:eastAsia="Times New Roman" w:hAnsi="Tahoma" w:cs="Tahoma"/>
          <w:color w:val="182B2F"/>
          <w:sz w:val="21"/>
          <w:szCs w:val="21"/>
          <w:lang w:eastAsia="ru-RU"/>
        </w:rPr>
        <w:t>403518, Фроловский муниципальный район, пос. Пригородный, ул. 40 Лет Октября, д. 336/3, телефон: (8-844-65) 4-03-39</w:t>
      </w:r>
    </w:p>
    <w:p w:rsidR="006F0570" w:rsidRPr="006F0570" w:rsidRDefault="006F0570" w:rsidP="006F0570">
      <w:pPr>
        <w:shd w:val="clear" w:color="auto" w:fill="9DC5CD"/>
        <w:spacing w:before="120" w:after="120" w:line="240" w:lineRule="auto"/>
        <w:jc w:val="center"/>
        <w:rPr>
          <w:rFonts w:ascii="Tahoma" w:eastAsia="Times New Roman" w:hAnsi="Tahoma" w:cs="Tahoma"/>
          <w:color w:val="182B2F"/>
          <w:sz w:val="21"/>
          <w:szCs w:val="21"/>
          <w:lang w:eastAsia="ru-RU"/>
        </w:rPr>
      </w:pPr>
      <w:r w:rsidRPr="006F0570">
        <w:rPr>
          <w:rFonts w:ascii="Tahoma" w:eastAsia="Times New Roman" w:hAnsi="Tahoma" w:cs="Tahoma"/>
          <w:color w:val="182B2F"/>
          <w:sz w:val="21"/>
          <w:szCs w:val="21"/>
          <w:lang w:eastAsia="ru-RU"/>
        </w:rPr>
        <w:t>_______________________________________________________________________  </w:t>
      </w:r>
    </w:p>
    <w:p w:rsidR="006F0570" w:rsidRPr="006F0570" w:rsidRDefault="006F0570" w:rsidP="006F0570">
      <w:pPr>
        <w:shd w:val="clear" w:color="auto" w:fill="9DC5CD"/>
        <w:spacing w:before="120" w:after="120" w:line="240" w:lineRule="auto"/>
        <w:jc w:val="center"/>
        <w:rPr>
          <w:rFonts w:ascii="Tahoma" w:eastAsia="Times New Roman" w:hAnsi="Tahoma" w:cs="Tahoma"/>
          <w:color w:val="182B2F"/>
          <w:sz w:val="21"/>
          <w:szCs w:val="21"/>
          <w:lang w:eastAsia="ru-RU"/>
        </w:rPr>
      </w:pPr>
      <w:r w:rsidRPr="006F0570">
        <w:rPr>
          <w:rFonts w:ascii="Tahoma" w:eastAsia="Times New Roman" w:hAnsi="Tahoma" w:cs="Tahoma"/>
          <w:color w:val="182B2F"/>
          <w:sz w:val="21"/>
          <w:szCs w:val="21"/>
          <w:lang w:eastAsia="ru-RU"/>
        </w:rPr>
        <w:t>пос. Пригородный                                                          «20» ноября 2013 года  </w:t>
      </w:r>
    </w:p>
    <w:p w:rsidR="006F0570" w:rsidRPr="006F0570" w:rsidRDefault="006F0570" w:rsidP="006F0570">
      <w:pPr>
        <w:shd w:val="clear" w:color="auto" w:fill="9DC5CD"/>
        <w:spacing w:before="120" w:after="120" w:line="240" w:lineRule="auto"/>
        <w:jc w:val="center"/>
        <w:rPr>
          <w:rFonts w:ascii="Tahoma" w:eastAsia="Times New Roman" w:hAnsi="Tahoma" w:cs="Tahoma"/>
          <w:color w:val="182B2F"/>
          <w:sz w:val="21"/>
          <w:szCs w:val="21"/>
          <w:lang w:eastAsia="ru-RU"/>
        </w:rPr>
      </w:pPr>
      <w:r w:rsidRPr="006F0570">
        <w:rPr>
          <w:rFonts w:ascii="Times New Roman" w:eastAsia="Times New Roman" w:hAnsi="Times New Roman" w:cs="Times New Roman"/>
          <w:b/>
          <w:bCs/>
          <w:i/>
          <w:iCs/>
          <w:color w:val="182B2F"/>
          <w:sz w:val="36"/>
          <w:szCs w:val="36"/>
          <w:lang w:eastAsia="ru-RU"/>
        </w:rPr>
        <w:t>ЗАКЛЮЧЕНИЕ</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jc w:val="center"/>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к проекту Решения</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jc w:val="center"/>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«О внесении изменений и дополнений в решение Фроловской районной Думы от 30.04.2008 г. № 36/259 «Об утверждении Положения о бюджетном процессе во Фроловском муниципальном районе (в редакции от 21.07.2008 г. № 38/280, от 30.10.2009 г. № 2/8, от 25.12.2009 г. 6/38, от 31.03.2010 г. № 10/71, от 27.08.2010 г. № 14/144, от 29.11.2010 г. № 17/149, от 24.02.2012 г. № 36/274, от 28.02.2013 г. № 52/396, от 26.07.2013 г. № 56/446)</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Экспертное заключение контрольно-счетной палаты Фроловского муниципального района проекту Решения «О внесении изменений и дополнений в решение Фроловской районной Думы от 30.04.2008 года №36/259 «Об утверждении Положения о бюджетном процессе во Фроловском муниципальном районе» подготовлено согласно Положения о контрольно-счетной палате Фроловского муниципального района, утвержденного решением Фроловской районной Думы от 25.02.2011 № 21/174 (в редакции от 28.10.2011 № 31/251; 31.08.2012 № 43/359) и Плана работы контрольно-счетной палате Фроловского муниципального района, утвержденного распоряжением председателем контрольно-счетной палаты Фроловского муниципального района от 28.12.2012 № 48.</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Разработчик проекта:финансовый отдел администрации Фроловского муниципального района.</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В ходе анализа бюджетного процесса во Фроловском муниципальном районе» рассмотрены следующие нормативные документы: Бюджетный Кодекс Российской Федерации (в действующей редакции от 23.07.2013 г.); Федеральный закон от 23.07.2013 г. № 252-ФЗ «О внесении изменений в Бюджетный кодекс РФ и отдельные законодательные акты РФ» противоречий действующему законодательству не установлено.</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Контрольно-счетная палата считает, что представленный администрацией Фроловского муниципального района проект Решения соответствует требованиям Бюджетного кодекса РФ и рекомендует Фроловской районной Думе рассмотреть и утвердить.</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Verdana" w:eastAsia="Times New Roman" w:hAnsi="Verdana" w:cs="Tahoma"/>
          <w:color w:val="182B2F"/>
          <w:sz w:val="24"/>
          <w:szCs w:val="24"/>
          <w:lang w:eastAsia="ru-RU"/>
        </w:rPr>
        <w:t>Председатель                                               ___________    И.В. Мордовцева</w:t>
      </w:r>
      <w:r w:rsidRPr="006F0570">
        <w:rPr>
          <w:rFonts w:ascii="Tahoma" w:eastAsia="Times New Roman" w:hAnsi="Tahoma" w:cs="Tahoma"/>
          <w:color w:val="182B2F"/>
          <w:sz w:val="21"/>
          <w:szCs w:val="21"/>
          <w:lang w:eastAsia="ru-RU"/>
        </w:rPr>
        <w:t> </w:t>
      </w:r>
    </w:p>
    <w:p w:rsidR="006F0570" w:rsidRPr="006F0570" w:rsidRDefault="006F0570" w:rsidP="006F0570">
      <w:pPr>
        <w:shd w:val="clear" w:color="auto" w:fill="9DC5CD"/>
        <w:spacing w:before="120" w:after="120" w:line="240" w:lineRule="auto"/>
        <w:rPr>
          <w:rFonts w:ascii="Tahoma" w:eastAsia="Times New Roman" w:hAnsi="Tahoma" w:cs="Tahoma"/>
          <w:color w:val="182B2F"/>
          <w:sz w:val="21"/>
          <w:szCs w:val="21"/>
          <w:lang w:eastAsia="ru-RU"/>
        </w:rPr>
      </w:pPr>
      <w:r w:rsidRPr="006F0570">
        <w:rPr>
          <w:rFonts w:ascii="Tahoma" w:eastAsia="Times New Roman" w:hAnsi="Tahoma" w:cs="Tahoma"/>
          <w:color w:val="182B2F"/>
          <w:sz w:val="21"/>
          <w:szCs w:val="21"/>
          <w:lang w:eastAsia="ru-RU"/>
        </w:rPr>
        <w:t> </w:t>
      </w:r>
    </w:p>
    <w:p w:rsidR="00565FF2" w:rsidRDefault="00565FF2">
      <w:bookmarkStart w:id="0" w:name="_GoBack"/>
      <w:bookmarkEnd w:id="0"/>
    </w:p>
    <w:sectPr w:rsidR="00565F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CE"/>
    <w:rsid w:val="00565FF2"/>
    <w:rsid w:val="006603CE"/>
    <w:rsid w:val="006F0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C4A96-04D3-48F2-8FDA-955A04B2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F05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F0570"/>
    <w:rPr>
      <w:b/>
      <w:bCs/>
    </w:rPr>
  </w:style>
  <w:style w:type="paragraph" w:styleId="a4">
    <w:name w:val="Normal (Web)"/>
    <w:basedOn w:val="a"/>
    <w:uiPriority w:val="99"/>
    <w:semiHidden/>
    <w:unhideWhenUsed/>
    <w:rsid w:val="006F05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F0570"/>
    <w:rPr>
      <w:i/>
      <w:iCs/>
    </w:rPr>
  </w:style>
  <w:style w:type="character" w:styleId="a6">
    <w:name w:val="Hyperlink"/>
    <w:basedOn w:val="a0"/>
    <w:uiPriority w:val="99"/>
    <w:semiHidden/>
    <w:unhideWhenUsed/>
    <w:rsid w:val="006F05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97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09F929E4E80DD20F955C0EFB9719EB10AD4FE7BC71A99A4B53C19269CW1J0G" TargetMode="External"/><Relationship Id="rId5" Type="http://schemas.openxmlformats.org/officeDocument/2006/relationships/hyperlink" Target="consultantplus://offline/ref=709F929E4E80DD20F955C0EFB9719EB10AD5F673C41799A4B53C19269CW1J0G" TargetMode="External"/><Relationship Id="rId4" Type="http://schemas.openxmlformats.org/officeDocument/2006/relationships/hyperlink" Target="consultantplus://offline/ref=709F929E4E80DD20F955C0EFB9719EB10AD4FE7BC71A99A4B53C19269CW1J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4688</Words>
  <Characters>26724</Characters>
  <Application>Microsoft Office Word</Application>
  <DocSecurity>0</DocSecurity>
  <Lines>222</Lines>
  <Paragraphs>62</Paragraphs>
  <ScaleCrop>false</ScaleCrop>
  <Company/>
  <LinksUpToDate>false</LinksUpToDate>
  <CharactersWithSpaces>31350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dc:creator>
  <cp:keywords/>
  <dc:description/>
  <cp:lastModifiedBy>Pinky</cp:lastModifiedBy>
  <cp:revision>2</cp:revision>
  <dcterms:created xsi:type="dcterms:W3CDTF">2020-05-11T19:40:00Z</dcterms:created>
  <dcterms:modified xsi:type="dcterms:W3CDTF">2020-05-11T19:40:00Z</dcterms:modified>
</cp:coreProperties>
</file>