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364" w:rsidRPr="009F7364" w:rsidRDefault="009F7364" w:rsidP="009F7364">
      <w:pPr>
        <w:shd w:val="clear" w:color="auto" w:fill="9DC5CD"/>
        <w:spacing w:before="120" w:after="120" w:line="240" w:lineRule="auto"/>
        <w:jc w:val="center"/>
        <w:rPr>
          <w:rFonts w:ascii="Tahoma" w:eastAsia="Times New Roman" w:hAnsi="Tahoma" w:cs="Tahoma"/>
          <w:color w:val="182B2F"/>
          <w:sz w:val="21"/>
          <w:szCs w:val="21"/>
          <w:lang w:eastAsia="ru-RU"/>
        </w:rPr>
      </w:pPr>
      <w:r w:rsidRPr="009F7364">
        <w:rPr>
          <w:rFonts w:ascii="Times New Roman" w:eastAsia="Times New Roman" w:hAnsi="Times New Roman" w:cs="Times New Roman"/>
          <w:b/>
          <w:bCs/>
          <w:color w:val="182B2F"/>
          <w:sz w:val="36"/>
          <w:szCs w:val="36"/>
          <w:lang w:eastAsia="ru-RU"/>
        </w:rPr>
        <w:t>Российская Федерация</w:t>
      </w:r>
    </w:p>
    <w:p w:rsidR="009F7364" w:rsidRPr="009F7364" w:rsidRDefault="009F7364" w:rsidP="009F7364">
      <w:pPr>
        <w:shd w:val="clear" w:color="auto" w:fill="9DC5CD"/>
        <w:spacing w:before="120" w:after="120" w:line="240" w:lineRule="auto"/>
        <w:jc w:val="center"/>
        <w:rPr>
          <w:rFonts w:ascii="Tahoma" w:eastAsia="Times New Roman" w:hAnsi="Tahoma" w:cs="Tahoma"/>
          <w:color w:val="182B2F"/>
          <w:sz w:val="21"/>
          <w:szCs w:val="21"/>
          <w:lang w:eastAsia="ru-RU"/>
        </w:rPr>
      </w:pPr>
      <w:r w:rsidRPr="009F7364">
        <w:rPr>
          <w:rFonts w:ascii="Times New Roman" w:eastAsia="Times New Roman" w:hAnsi="Times New Roman" w:cs="Times New Roman"/>
          <w:b/>
          <w:bCs/>
          <w:color w:val="182B2F"/>
          <w:sz w:val="36"/>
          <w:szCs w:val="36"/>
          <w:lang w:eastAsia="ru-RU"/>
        </w:rPr>
        <w:t>Фроловская районная Дума</w:t>
      </w:r>
    </w:p>
    <w:p w:rsidR="009F7364" w:rsidRPr="009F7364" w:rsidRDefault="009F7364" w:rsidP="009F7364">
      <w:pPr>
        <w:shd w:val="clear" w:color="auto" w:fill="9DC5CD"/>
        <w:spacing w:before="120" w:after="120" w:line="240" w:lineRule="auto"/>
        <w:jc w:val="center"/>
        <w:rPr>
          <w:rFonts w:ascii="Tahoma" w:eastAsia="Times New Roman" w:hAnsi="Tahoma" w:cs="Tahoma"/>
          <w:color w:val="182B2F"/>
          <w:sz w:val="21"/>
          <w:szCs w:val="21"/>
          <w:lang w:eastAsia="ru-RU"/>
        </w:rPr>
      </w:pPr>
      <w:r w:rsidRPr="009F7364">
        <w:rPr>
          <w:rFonts w:ascii="Times New Roman" w:eastAsia="Times New Roman" w:hAnsi="Times New Roman" w:cs="Times New Roman"/>
          <w:b/>
          <w:bCs/>
          <w:color w:val="182B2F"/>
          <w:sz w:val="36"/>
          <w:szCs w:val="36"/>
          <w:lang w:eastAsia="ru-RU"/>
        </w:rPr>
        <w:t>Волгоградской области</w:t>
      </w:r>
    </w:p>
    <w:p w:rsidR="009F7364" w:rsidRPr="009F7364" w:rsidRDefault="009F7364" w:rsidP="009F7364">
      <w:pPr>
        <w:shd w:val="clear" w:color="auto" w:fill="9DC5CD"/>
        <w:spacing w:before="120" w:after="120" w:line="240" w:lineRule="auto"/>
        <w:jc w:val="center"/>
        <w:rPr>
          <w:rFonts w:ascii="Tahoma" w:eastAsia="Times New Roman" w:hAnsi="Tahoma" w:cs="Tahoma"/>
          <w:color w:val="182B2F"/>
          <w:sz w:val="21"/>
          <w:szCs w:val="21"/>
          <w:lang w:eastAsia="ru-RU"/>
        </w:rPr>
      </w:pPr>
      <w:r w:rsidRPr="009F7364">
        <w:rPr>
          <w:rFonts w:ascii="Tahoma" w:eastAsia="Times New Roman" w:hAnsi="Tahoma" w:cs="Tahoma"/>
          <w:color w:val="182B2F"/>
          <w:sz w:val="21"/>
          <w:szCs w:val="21"/>
          <w:lang w:eastAsia="ru-RU"/>
        </w:rPr>
        <w:t> </w:t>
      </w:r>
    </w:p>
    <w:p w:rsidR="009F7364" w:rsidRPr="009F7364" w:rsidRDefault="009F7364" w:rsidP="009F7364">
      <w:pPr>
        <w:shd w:val="clear" w:color="auto" w:fill="9DC5CD"/>
        <w:spacing w:before="120" w:after="120" w:line="240" w:lineRule="auto"/>
        <w:jc w:val="center"/>
        <w:rPr>
          <w:rFonts w:ascii="Tahoma" w:eastAsia="Times New Roman" w:hAnsi="Tahoma" w:cs="Tahoma"/>
          <w:color w:val="182B2F"/>
          <w:sz w:val="21"/>
          <w:szCs w:val="21"/>
          <w:lang w:eastAsia="ru-RU"/>
        </w:rPr>
      </w:pPr>
      <w:r w:rsidRPr="009F7364">
        <w:rPr>
          <w:rFonts w:ascii="Times New Roman" w:eastAsia="Times New Roman" w:hAnsi="Times New Roman" w:cs="Times New Roman"/>
          <w:b/>
          <w:bCs/>
          <w:color w:val="182B2F"/>
          <w:sz w:val="36"/>
          <w:szCs w:val="36"/>
          <w:lang w:eastAsia="ru-RU"/>
        </w:rPr>
        <w:t>Р Е Ш Е Н И Е</w:t>
      </w:r>
    </w:p>
    <w:p w:rsidR="009F7364" w:rsidRPr="009F7364" w:rsidRDefault="009F7364" w:rsidP="009F7364">
      <w:pPr>
        <w:shd w:val="clear" w:color="auto" w:fill="9DC5CD"/>
        <w:spacing w:before="120" w:after="120" w:line="240" w:lineRule="auto"/>
        <w:jc w:val="center"/>
        <w:rPr>
          <w:rFonts w:ascii="Tahoma" w:eastAsia="Times New Roman" w:hAnsi="Tahoma" w:cs="Tahoma"/>
          <w:color w:val="182B2F"/>
          <w:sz w:val="21"/>
          <w:szCs w:val="21"/>
          <w:lang w:eastAsia="ru-RU"/>
        </w:rPr>
      </w:pPr>
      <w:r w:rsidRPr="009F7364">
        <w:rPr>
          <w:rFonts w:ascii="Tahoma" w:eastAsia="Times New Roman" w:hAnsi="Tahoma" w:cs="Tahoma"/>
          <w:color w:val="182B2F"/>
          <w:sz w:val="21"/>
          <w:szCs w:val="21"/>
          <w:lang w:eastAsia="ru-RU"/>
        </w:rPr>
        <w:t> </w:t>
      </w:r>
    </w:p>
    <w:p w:rsidR="009F7364" w:rsidRPr="009F7364" w:rsidRDefault="009F7364" w:rsidP="009F7364">
      <w:pPr>
        <w:shd w:val="clear" w:color="auto" w:fill="9DC5CD"/>
        <w:spacing w:before="120" w:after="120" w:line="240" w:lineRule="auto"/>
        <w:rPr>
          <w:rFonts w:ascii="Tahoma" w:eastAsia="Times New Roman" w:hAnsi="Tahoma" w:cs="Tahoma"/>
          <w:color w:val="182B2F"/>
          <w:sz w:val="21"/>
          <w:szCs w:val="21"/>
          <w:lang w:eastAsia="ru-RU"/>
        </w:rPr>
      </w:pPr>
      <w:r w:rsidRPr="009F7364">
        <w:rPr>
          <w:rFonts w:ascii="Times New Roman" w:eastAsia="Times New Roman" w:hAnsi="Times New Roman" w:cs="Times New Roman"/>
          <w:b/>
          <w:bCs/>
          <w:color w:val="182B2F"/>
          <w:sz w:val="36"/>
          <w:szCs w:val="36"/>
          <w:lang w:eastAsia="ru-RU"/>
        </w:rPr>
        <w:t>от «</w:t>
      </w:r>
      <w:r w:rsidRPr="009F7364">
        <w:rPr>
          <w:rFonts w:ascii="Times New Roman" w:eastAsia="Times New Roman" w:hAnsi="Times New Roman" w:cs="Times New Roman"/>
          <w:b/>
          <w:bCs/>
          <w:color w:val="182B2F"/>
          <w:sz w:val="36"/>
          <w:szCs w:val="36"/>
          <w:u w:val="single"/>
          <w:lang w:eastAsia="ru-RU"/>
        </w:rPr>
        <w:t>26</w:t>
      </w:r>
      <w:r w:rsidRPr="009F7364">
        <w:rPr>
          <w:rFonts w:ascii="Times New Roman" w:eastAsia="Times New Roman" w:hAnsi="Times New Roman" w:cs="Times New Roman"/>
          <w:b/>
          <w:bCs/>
          <w:color w:val="182B2F"/>
          <w:sz w:val="36"/>
          <w:szCs w:val="36"/>
          <w:lang w:eastAsia="ru-RU"/>
        </w:rPr>
        <w:t>» </w:t>
      </w:r>
      <w:r w:rsidRPr="009F7364">
        <w:rPr>
          <w:rFonts w:ascii="Times New Roman" w:eastAsia="Times New Roman" w:hAnsi="Times New Roman" w:cs="Times New Roman"/>
          <w:b/>
          <w:bCs/>
          <w:color w:val="182B2F"/>
          <w:sz w:val="36"/>
          <w:szCs w:val="36"/>
          <w:u w:val="single"/>
          <w:lang w:eastAsia="ru-RU"/>
        </w:rPr>
        <w:t>декабря</w:t>
      </w:r>
      <w:r w:rsidRPr="009F7364">
        <w:rPr>
          <w:rFonts w:ascii="Times New Roman" w:eastAsia="Times New Roman" w:hAnsi="Times New Roman" w:cs="Times New Roman"/>
          <w:b/>
          <w:bCs/>
          <w:color w:val="182B2F"/>
          <w:sz w:val="36"/>
          <w:szCs w:val="36"/>
          <w:lang w:eastAsia="ru-RU"/>
        </w:rPr>
        <w:t> 2014 г.                                                    № </w:t>
      </w:r>
      <w:r w:rsidRPr="009F7364">
        <w:rPr>
          <w:rFonts w:ascii="Times New Roman" w:eastAsia="Times New Roman" w:hAnsi="Times New Roman" w:cs="Times New Roman"/>
          <w:b/>
          <w:bCs/>
          <w:color w:val="182B2F"/>
          <w:sz w:val="36"/>
          <w:szCs w:val="36"/>
          <w:u w:val="single"/>
          <w:lang w:eastAsia="ru-RU"/>
        </w:rPr>
        <w:t>6/33</w:t>
      </w:r>
    </w:p>
    <w:p w:rsidR="009F7364" w:rsidRPr="009F7364" w:rsidRDefault="009F7364" w:rsidP="009F7364">
      <w:pPr>
        <w:shd w:val="clear" w:color="auto" w:fill="9DC5CD"/>
        <w:spacing w:before="120" w:after="120" w:line="240" w:lineRule="auto"/>
        <w:rPr>
          <w:rFonts w:ascii="Tahoma" w:eastAsia="Times New Roman" w:hAnsi="Tahoma" w:cs="Tahoma"/>
          <w:color w:val="182B2F"/>
          <w:sz w:val="21"/>
          <w:szCs w:val="21"/>
          <w:lang w:eastAsia="ru-RU"/>
        </w:rPr>
      </w:pPr>
      <w:r w:rsidRPr="009F7364">
        <w:rPr>
          <w:rFonts w:ascii="Tahoma" w:eastAsia="Times New Roman" w:hAnsi="Tahoma" w:cs="Tahoma"/>
          <w:color w:val="182B2F"/>
          <w:sz w:val="21"/>
          <w:szCs w:val="21"/>
          <w:lang w:eastAsia="ru-RU"/>
        </w:rPr>
        <w:t> </w:t>
      </w:r>
    </w:p>
    <w:tbl>
      <w:tblPr>
        <w:tblW w:w="0" w:type="dxa"/>
        <w:tblInd w:w="15" w:type="dxa"/>
        <w:shd w:val="clear" w:color="auto" w:fill="9DC5CD"/>
        <w:tblCellMar>
          <w:left w:w="0" w:type="dxa"/>
          <w:right w:w="0" w:type="dxa"/>
        </w:tblCellMar>
        <w:tblLook w:val="04A0" w:firstRow="1" w:lastRow="0" w:firstColumn="1" w:lastColumn="0" w:noHBand="0" w:noVBand="1"/>
      </w:tblPr>
      <w:tblGrid>
        <w:gridCol w:w="6075"/>
      </w:tblGrid>
      <w:tr w:rsidR="009F7364" w:rsidRPr="009F7364" w:rsidTr="009F7364">
        <w:tc>
          <w:tcPr>
            <w:tcW w:w="6075" w:type="dxa"/>
            <w:tcBorders>
              <w:top w:val="single" w:sz="6" w:space="0" w:color="7BB0BC"/>
              <w:left w:val="single" w:sz="6" w:space="0" w:color="7BB0BC"/>
              <w:bottom w:val="single" w:sz="6" w:space="0" w:color="7BB0BC"/>
              <w:right w:val="single" w:sz="6" w:space="0" w:color="7BB0BC"/>
            </w:tcBorders>
            <w:shd w:val="clear" w:color="auto" w:fill="auto"/>
            <w:tcMar>
              <w:top w:w="30" w:type="dxa"/>
              <w:left w:w="30" w:type="dxa"/>
              <w:bottom w:w="30" w:type="dxa"/>
              <w:right w:w="30" w:type="dxa"/>
            </w:tcMar>
            <w:hideMark/>
          </w:tcPr>
          <w:p w:rsidR="009F7364" w:rsidRPr="009F7364" w:rsidRDefault="009F7364" w:rsidP="009F7364">
            <w:pPr>
              <w:spacing w:before="120" w:after="120" w:line="240" w:lineRule="auto"/>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О внесении изменений и дополнений</w:t>
            </w:r>
          </w:p>
          <w:p w:rsidR="009F7364" w:rsidRPr="009F7364" w:rsidRDefault="009F7364" w:rsidP="009F7364">
            <w:pPr>
              <w:spacing w:before="120" w:after="120" w:line="240" w:lineRule="auto"/>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в решение Фроловской районной  </w:t>
            </w:r>
          </w:p>
          <w:p w:rsidR="009F7364" w:rsidRPr="009F7364" w:rsidRDefault="009F7364" w:rsidP="009F7364">
            <w:pPr>
              <w:spacing w:before="120" w:after="120" w:line="240" w:lineRule="auto"/>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Думы от 30.04.2008 г. № 36/259  «Об</w:t>
            </w:r>
          </w:p>
          <w:p w:rsidR="009F7364" w:rsidRPr="009F7364" w:rsidRDefault="009F7364" w:rsidP="009F7364">
            <w:pPr>
              <w:spacing w:before="120" w:after="120" w:line="240" w:lineRule="auto"/>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утверждении Положения о  бюджетном </w:t>
            </w:r>
          </w:p>
          <w:p w:rsidR="009F7364" w:rsidRPr="009F7364" w:rsidRDefault="009F7364" w:rsidP="009F7364">
            <w:pPr>
              <w:spacing w:before="120" w:after="120" w:line="240" w:lineRule="auto"/>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процессе во Фроловском муниципальном</w:t>
            </w:r>
          </w:p>
          <w:p w:rsidR="009F7364" w:rsidRPr="009F7364" w:rsidRDefault="009F7364" w:rsidP="009F7364">
            <w:pPr>
              <w:spacing w:before="120" w:after="120" w:line="240" w:lineRule="auto"/>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районе» (в редакции от 21.07.2008 г. № 38/280,</w:t>
            </w:r>
          </w:p>
          <w:p w:rsidR="009F7364" w:rsidRPr="009F7364" w:rsidRDefault="009F7364" w:rsidP="009F7364">
            <w:pPr>
              <w:spacing w:before="120" w:after="120" w:line="240" w:lineRule="auto"/>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от 30.10.2009 г. № 2/8, от 25.12.2009 г. № 6/38,</w:t>
            </w:r>
          </w:p>
          <w:p w:rsidR="009F7364" w:rsidRPr="009F7364" w:rsidRDefault="009F7364" w:rsidP="009F7364">
            <w:pPr>
              <w:spacing w:before="120" w:after="120" w:line="240" w:lineRule="auto"/>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от 31.03.2010 г. № 10/71, от 27.08.2010 г.</w:t>
            </w:r>
          </w:p>
          <w:p w:rsidR="009F7364" w:rsidRPr="009F7364" w:rsidRDefault="009F7364" w:rsidP="009F7364">
            <w:pPr>
              <w:spacing w:before="120" w:after="120" w:line="240" w:lineRule="auto"/>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 14/144, от 29.11.2010 г. № 17/149, 24.02.2012 г.</w:t>
            </w:r>
          </w:p>
          <w:p w:rsidR="009F7364" w:rsidRPr="009F7364" w:rsidRDefault="009F7364" w:rsidP="009F7364">
            <w:pPr>
              <w:spacing w:before="120" w:after="120" w:line="240" w:lineRule="auto"/>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 36/274, от 28.02.2013 г. № 52/396, от 26.07.2013 г.</w:t>
            </w:r>
          </w:p>
          <w:p w:rsidR="009F7364" w:rsidRPr="009F7364" w:rsidRDefault="009F7364" w:rsidP="009F7364">
            <w:pPr>
              <w:spacing w:before="120" w:after="120" w:line="240" w:lineRule="auto"/>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 56/446, от 29.11.2013 г. № 61/492, от 28.03.2014 г. № 66/528, от 28.08.2014 г. № 73/573)</w:t>
            </w:r>
          </w:p>
          <w:p w:rsidR="009F7364" w:rsidRPr="009F7364" w:rsidRDefault="009F7364" w:rsidP="009F7364">
            <w:pPr>
              <w:spacing w:before="120" w:after="120" w:line="240" w:lineRule="auto"/>
              <w:rPr>
                <w:rFonts w:ascii="Tahoma" w:eastAsia="Times New Roman" w:hAnsi="Tahoma" w:cs="Tahoma"/>
                <w:color w:val="182B2F"/>
                <w:sz w:val="21"/>
                <w:szCs w:val="21"/>
                <w:lang w:eastAsia="ru-RU"/>
              </w:rPr>
            </w:pPr>
            <w:r w:rsidRPr="009F7364">
              <w:rPr>
                <w:rFonts w:ascii="Tahoma" w:eastAsia="Times New Roman" w:hAnsi="Tahoma" w:cs="Tahoma"/>
                <w:color w:val="182B2F"/>
                <w:sz w:val="21"/>
                <w:szCs w:val="21"/>
                <w:lang w:eastAsia="ru-RU"/>
              </w:rPr>
              <w:t> </w:t>
            </w:r>
          </w:p>
        </w:tc>
      </w:tr>
    </w:tbl>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Рассмотрев представленные администрацией Фроловского муниципального района материалы по внесению изменений в Положение о бюджетном процессе во Фроловском муниципальном районе (с учётом изменений, внесенных Федеральным Законом от 04.10.2014 № 283-ФЗ «О внесении изменений в Бюджетный кодекс Российской Федерации и статью 30 Федерального закона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Федеральным законом от 22.10.2014 г. № 311-ФЗ «О внесении изменений в Бюджетный Кодекс РФ») и заключение председателя Контрольно - счетной палаты Фроловского муниципального района, Фроловская районная Дума</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Tahoma" w:eastAsia="Times New Roman" w:hAnsi="Tahoma" w:cs="Tahoma"/>
          <w:color w:val="182B2F"/>
          <w:sz w:val="21"/>
          <w:szCs w:val="21"/>
          <w:lang w:eastAsia="ru-RU"/>
        </w:rPr>
        <w:t> </w:t>
      </w:r>
    </w:p>
    <w:p w:rsidR="009F7364" w:rsidRPr="009F7364" w:rsidRDefault="009F7364" w:rsidP="009F7364">
      <w:pPr>
        <w:shd w:val="clear" w:color="auto" w:fill="9DC5CD"/>
        <w:spacing w:before="120" w:after="120" w:line="240" w:lineRule="auto"/>
        <w:jc w:val="center"/>
        <w:rPr>
          <w:rFonts w:ascii="Tahoma" w:eastAsia="Times New Roman" w:hAnsi="Tahoma" w:cs="Tahoma"/>
          <w:color w:val="182B2F"/>
          <w:sz w:val="21"/>
          <w:szCs w:val="21"/>
          <w:lang w:eastAsia="ru-RU"/>
        </w:rPr>
      </w:pPr>
      <w:r w:rsidRPr="009F7364">
        <w:rPr>
          <w:rFonts w:ascii="Times New Roman" w:eastAsia="Times New Roman" w:hAnsi="Times New Roman" w:cs="Times New Roman"/>
          <w:b/>
          <w:bCs/>
          <w:color w:val="182B2F"/>
          <w:sz w:val="36"/>
          <w:szCs w:val="36"/>
          <w:lang w:eastAsia="ru-RU"/>
        </w:rPr>
        <w:t>Р Е Ш И Л А :</w:t>
      </w:r>
    </w:p>
    <w:p w:rsidR="009F7364" w:rsidRPr="009F7364" w:rsidRDefault="009F7364" w:rsidP="009F7364">
      <w:pPr>
        <w:shd w:val="clear" w:color="auto" w:fill="9DC5CD"/>
        <w:spacing w:before="120" w:after="120" w:line="240" w:lineRule="auto"/>
        <w:rPr>
          <w:rFonts w:ascii="Tahoma" w:eastAsia="Times New Roman" w:hAnsi="Tahoma" w:cs="Tahoma"/>
          <w:color w:val="182B2F"/>
          <w:sz w:val="21"/>
          <w:szCs w:val="21"/>
          <w:lang w:eastAsia="ru-RU"/>
        </w:rPr>
      </w:pPr>
      <w:r w:rsidRPr="009F7364">
        <w:rPr>
          <w:rFonts w:ascii="Tahoma" w:eastAsia="Times New Roman" w:hAnsi="Tahoma" w:cs="Tahoma"/>
          <w:b/>
          <w:bCs/>
          <w:color w:val="182B2F"/>
          <w:sz w:val="21"/>
          <w:szCs w:val="21"/>
          <w:lang w:eastAsia="ru-RU"/>
        </w:rPr>
        <w:t> </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1. Внести в решение Фроловской</w:t>
      </w:r>
      <w:r w:rsidRPr="009F7364">
        <w:rPr>
          <w:rFonts w:ascii="Verdana" w:eastAsia="Times New Roman" w:hAnsi="Verdana" w:cs="Tahoma"/>
          <w:b/>
          <w:bCs/>
          <w:color w:val="182B2F"/>
          <w:sz w:val="24"/>
          <w:szCs w:val="24"/>
          <w:lang w:eastAsia="ru-RU"/>
        </w:rPr>
        <w:t> </w:t>
      </w:r>
      <w:r w:rsidRPr="009F7364">
        <w:rPr>
          <w:rFonts w:ascii="Verdana" w:eastAsia="Times New Roman" w:hAnsi="Verdana" w:cs="Tahoma"/>
          <w:color w:val="182B2F"/>
          <w:sz w:val="24"/>
          <w:szCs w:val="24"/>
          <w:lang w:eastAsia="ru-RU"/>
        </w:rPr>
        <w:t>районной Думы от 30.04.2008 г. № 36/259 «Об утверждении Положения о бюджетном процессе во Фроловском муниципальном районе» (в редакции от 21.07.2008 г. № 38/280, от 30.10.2009 г. № 2/8, от 25.12.2009 г. № 6/38, от 31.03.2010 г. № 10/71, от 27.08.2010 г. № 14/144, от 29.11.2010 г. № 17/149, от 24.02.2012 г. № 36/274, от 28.02.2013 г. № 52/396, от 26.07.2013 г. № 56/446 от 29.11.2013 г. № 61/492, от 28.03.2014 г. № 66/528, от 28.08.2014 г. № 73/573) изменения и дополнения следующего содержания:</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1) Пункт 9 статьи 4 дополнить абзацем 6 следующего содержания:</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Абзацы 6,7,8,9,10,11,12 и 13 считать соответственно абзацами 7,8,9,10,11,12,13 и 14.</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2) абзац 3 статьи 7 изложить в следующей редакции:</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«Отчет об использовании бюджетных ассигнований резервного фонда прилагается к годовому отчету об исполнении бюджета Фроловского муниципального района».</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3) Дополнить статьей 9.1. следующего содержания:</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«Статья 9.1. Долгосрочное бюджетное планирование</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i/>
          <w:iCs/>
          <w:color w:val="182B2F"/>
          <w:sz w:val="24"/>
          <w:szCs w:val="24"/>
          <w:lang w:eastAsia="ru-RU"/>
        </w:rPr>
        <w:t>(положения статьи 9.1. применяются с 1 января 2015 года)</w:t>
      </w:r>
      <w:r w:rsidRPr="009F7364">
        <w:rPr>
          <w:rFonts w:ascii="Tahoma" w:eastAsia="Times New Roman" w:hAnsi="Tahoma" w:cs="Tahoma"/>
          <w:color w:val="182B2F"/>
          <w:sz w:val="21"/>
          <w:szCs w:val="21"/>
          <w:lang w:eastAsia="ru-RU"/>
        </w:rPr>
        <w:t> </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1. Долгосрочное бюджетное планирование осуществляется путем формирования бюджетного прогноза Фроловского муниципального района на долгосрочный период в случае, если Фроловская районная Дума приняла решение о его формировании в соответствии с требованиями Бюджетного Кодекса.</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2. Под бюджетным прогнозом на долгосрочный период понимается документ, содержащий прогноз основных характеристик бюджета Фроловского муниципального района, показатели финансового обеспечения муниципальных программ на период их действия, иные показатели, характеризующие бюджет Фроловского муниципального района, а также содержащий основные подходы к формированию бюджетной политики на долгосрочный период.</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3. Бюджетный прогноз Фроловского муниципального района на долгосрочный период разрабатывается каждые три года на шесть и более лет на основе прогноза социально-экономического развития Фроловского муниципального района на соответствующий период.</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Бюджетный прогноз Фроловского муниципального района на долгосрочный период может быть изменен с учетом изменения прогноза социально-экономического развития Фроловского муниципального района на соответствующий период и принятого  решения о  бюджете без продления периода его действия.</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4. Порядок разработки и утверждения, период действия, а также требования к составу и содержанию бюджетного прогноза Фроловского муниципального района на долгосрочный период устанавливаются администрацией Фроловского муниципального района с соблюдением требований Бюджетного Кодекса.</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5. Проект бюджетного прогноза (проект изменений бюджетного прогноза) Фроловского муниципального района на долгосрочный период (за исключением показателей финансового обеспечения муниципальных программ) представляется во  Фроловскую районную Думу одновременно с проектом решения о  бюджете.</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6. Бюджетный прогноз (изменения бюджетного прогноза) Фроловского муниципального района на долгосрочный период утверждается администрацией Фроловского муниципального района в срок, не превышающий двух месяцев со дня официального опубликования решения о соответствующем бюджете».</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4) абзац 1 статьи 11 изложить в следующей редакции:</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Составление проекта районного бюджета на очередной финансовый год и плановый период основывается на :</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основных направлениях бюджетной политики и основных направлениях налоговой политики;</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основных направлениях таможенно-тарифной политики Российской Федерации;</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прогнозе социально-экономического развития;</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бюджетном прогнозе (проекте бюджетного прогноза, проекте изменений бюджетного прогноза) на долгосрочный период;</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муниципальных программах (проектах муниципальных программ, проектах изменений указанных программ).</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Составление проекта районного бюджета на очередной финансовый год и плановый период начинается не позднее, чем за шесть месяцев до начала очередного финансового года.»</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5) статью 12 дополнить пунктом 6 следующего содержания:</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«6. В целях формирования бюджетного прогноза муниципального образования на долгосрочный период в соответствии со статьей 9.1. настоящего Положения разрабатывается прогноз социально-экономического развития муниципального образования на долгосрочный период в порядке, установленном администрацией Фроловского муниципального района».</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6)  часть вторую пункта 4 статьи 20 после слов «муниципальных программ» добавить словами «(проекты изменений в указанные паспорта)»;</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7) в пункте 5 статьи 60:</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а) абзац 1 изложить в следующей редакции:</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б) дополнить абзацем 2:</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Абзацы 2,3 и 4 считать соответственно абзацами 3,4 и 5.</w:t>
      </w:r>
      <w:r w:rsidRPr="009F7364">
        <w:rPr>
          <w:rFonts w:ascii="Tahoma" w:eastAsia="Times New Roman" w:hAnsi="Tahoma" w:cs="Tahoma"/>
          <w:color w:val="182B2F"/>
          <w:sz w:val="21"/>
          <w:szCs w:val="21"/>
          <w:lang w:eastAsia="ru-RU"/>
        </w:rPr>
        <w:t> </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2. Опубликовать настоящее решение в средствах массовой информации.</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3. Настоящее решение вступает в силу со дня его официального опубликования.</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Tahoma" w:eastAsia="Times New Roman" w:hAnsi="Tahoma" w:cs="Tahoma"/>
          <w:color w:val="182B2F"/>
          <w:sz w:val="21"/>
          <w:szCs w:val="21"/>
          <w:lang w:eastAsia="ru-RU"/>
        </w:rPr>
        <w:t>  </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Глава Фроловского муниципального района -</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председатель Фроловской районной Думы _______  А.М. Кругляков</w:t>
      </w:r>
    </w:p>
    <w:p w:rsidR="009F7364" w:rsidRPr="009F7364" w:rsidRDefault="009F7364" w:rsidP="009F7364">
      <w:pPr>
        <w:shd w:val="clear" w:color="auto" w:fill="9DC5CD"/>
        <w:spacing w:before="120" w:after="120" w:line="240" w:lineRule="auto"/>
        <w:rPr>
          <w:rFonts w:ascii="Tahoma" w:eastAsia="Times New Roman" w:hAnsi="Tahoma" w:cs="Tahoma"/>
          <w:color w:val="182B2F"/>
          <w:sz w:val="21"/>
          <w:szCs w:val="21"/>
          <w:lang w:eastAsia="ru-RU"/>
        </w:rPr>
      </w:pPr>
      <w:r w:rsidRPr="009F7364">
        <w:rPr>
          <w:rFonts w:ascii="Tahoma" w:eastAsia="Times New Roman" w:hAnsi="Tahoma" w:cs="Tahoma"/>
          <w:color w:val="182B2F"/>
          <w:sz w:val="21"/>
          <w:szCs w:val="21"/>
          <w:lang w:eastAsia="ru-RU"/>
        </w:rPr>
        <w:t>  </w:t>
      </w:r>
    </w:p>
    <w:p w:rsidR="009F7364" w:rsidRPr="009F7364" w:rsidRDefault="009F7364" w:rsidP="009F7364">
      <w:pPr>
        <w:shd w:val="clear" w:color="auto" w:fill="9DC5CD"/>
        <w:spacing w:before="120" w:after="120" w:line="240" w:lineRule="auto"/>
        <w:jc w:val="center"/>
        <w:rPr>
          <w:rFonts w:ascii="Tahoma" w:eastAsia="Times New Roman" w:hAnsi="Tahoma" w:cs="Tahoma"/>
          <w:color w:val="182B2F"/>
          <w:sz w:val="21"/>
          <w:szCs w:val="21"/>
          <w:lang w:eastAsia="ru-RU"/>
        </w:rPr>
      </w:pPr>
      <w:r w:rsidRPr="009F7364">
        <w:rPr>
          <w:rFonts w:ascii="Times New Roman" w:eastAsia="Times New Roman" w:hAnsi="Times New Roman" w:cs="Times New Roman"/>
          <w:b/>
          <w:bCs/>
          <w:color w:val="182B2F"/>
          <w:sz w:val="36"/>
          <w:szCs w:val="36"/>
          <w:lang w:eastAsia="ru-RU"/>
        </w:rPr>
        <w:t>КОНТРОЛЬНО-СЧЕТНАЯ ПАЛАТА</w:t>
      </w:r>
    </w:p>
    <w:p w:rsidR="009F7364" w:rsidRPr="009F7364" w:rsidRDefault="009F7364" w:rsidP="009F7364">
      <w:pPr>
        <w:shd w:val="clear" w:color="auto" w:fill="9DC5CD"/>
        <w:spacing w:before="120" w:after="120" w:line="240" w:lineRule="auto"/>
        <w:jc w:val="center"/>
        <w:rPr>
          <w:rFonts w:ascii="Tahoma" w:eastAsia="Times New Roman" w:hAnsi="Tahoma" w:cs="Tahoma"/>
          <w:color w:val="182B2F"/>
          <w:sz w:val="21"/>
          <w:szCs w:val="21"/>
          <w:lang w:eastAsia="ru-RU"/>
        </w:rPr>
      </w:pPr>
      <w:r w:rsidRPr="009F7364">
        <w:rPr>
          <w:rFonts w:ascii="Times New Roman" w:eastAsia="Times New Roman" w:hAnsi="Times New Roman" w:cs="Times New Roman"/>
          <w:b/>
          <w:bCs/>
          <w:color w:val="182B2F"/>
          <w:sz w:val="36"/>
          <w:szCs w:val="36"/>
          <w:lang w:eastAsia="ru-RU"/>
        </w:rPr>
        <w:t>ФРОЛОВСКОГО МУНИЦИПАЛЬНОГО РАЙОНА</w:t>
      </w:r>
    </w:p>
    <w:p w:rsidR="009F7364" w:rsidRPr="009F7364" w:rsidRDefault="009F7364" w:rsidP="009F7364">
      <w:pPr>
        <w:shd w:val="clear" w:color="auto" w:fill="9DC5CD"/>
        <w:spacing w:before="120" w:after="120" w:line="240" w:lineRule="auto"/>
        <w:jc w:val="center"/>
        <w:rPr>
          <w:rFonts w:ascii="Tahoma" w:eastAsia="Times New Roman" w:hAnsi="Tahoma" w:cs="Tahoma"/>
          <w:color w:val="182B2F"/>
          <w:sz w:val="21"/>
          <w:szCs w:val="21"/>
          <w:lang w:eastAsia="ru-RU"/>
        </w:rPr>
      </w:pPr>
      <w:r w:rsidRPr="009F7364">
        <w:rPr>
          <w:rFonts w:ascii="Tahoma" w:eastAsia="Times New Roman" w:hAnsi="Tahoma" w:cs="Tahoma"/>
          <w:color w:val="182B2F"/>
          <w:sz w:val="21"/>
          <w:szCs w:val="21"/>
          <w:lang w:eastAsia="ru-RU"/>
        </w:rPr>
        <w:t>403518,  Фроловский муниципальный район, пос. Пригородный, ул. 40 Лет Октября, д. 336/3, телефон: (8-844-65) 4-03-39</w:t>
      </w:r>
    </w:p>
    <w:p w:rsidR="009F7364" w:rsidRPr="009F7364" w:rsidRDefault="009F7364" w:rsidP="009F7364">
      <w:pPr>
        <w:shd w:val="clear" w:color="auto" w:fill="9DC5CD"/>
        <w:spacing w:before="120" w:after="120" w:line="240" w:lineRule="auto"/>
        <w:jc w:val="center"/>
        <w:rPr>
          <w:rFonts w:ascii="Tahoma" w:eastAsia="Times New Roman" w:hAnsi="Tahoma" w:cs="Tahoma"/>
          <w:color w:val="182B2F"/>
          <w:sz w:val="21"/>
          <w:szCs w:val="21"/>
          <w:lang w:eastAsia="ru-RU"/>
        </w:rPr>
      </w:pPr>
      <w:r w:rsidRPr="009F7364">
        <w:rPr>
          <w:rFonts w:ascii="Tahoma" w:eastAsia="Times New Roman" w:hAnsi="Tahoma" w:cs="Tahoma"/>
          <w:color w:val="182B2F"/>
          <w:sz w:val="21"/>
          <w:szCs w:val="21"/>
          <w:lang w:eastAsia="ru-RU"/>
        </w:rPr>
        <w:t>_______________________________________________________________________            </w:t>
      </w:r>
    </w:p>
    <w:p w:rsidR="009F7364" w:rsidRPr="009F7364" w:rsidRDefault="009F7364" w:rsidP="009F7364">
      <w:pPr>
        <w:shd w:val="clear" w:color="auto" w:fill="9DC5CD"/>
        <w:spacing w:before="120" w:after="120" w:line="240" w:lineRule="auto"/>
        <w:jc w:val="center"/>
        <w:rPr>
          <w:rFonts w:ascii="Tahoma" w:eastAsia="Times New Roman" w:hAnsi="Tahoma" w:cs="Tahoma"/>
          <w:color w:val="182B2F"/>
          <w:sz w:val="21"/>
          <w:szCs w:val="21"/>
          <w:lang w:eastAsia="ru-RU"/>
        </w:rPr>
      </w:pPr>
      <w:r w:rsidRPr="009F7364">
        <w:rPr>
          <w:rFonts w:ascii="Tahoma" w:eastAsia="Times New Roman" w:hAnsi="Tahoma" w:cs="Tahoma"/>
          <w:color w:val="182B2F"/>
          <w:sz w:val="21"/>
          <w:szCs w:val="21"/>
          <w:lang w:eastAsia="ru-RU"/>
        </w:rPr>
        <w:t>пос. Пригородный                                 «17» декабря 2014 года</w:t>
      </w:r>
    </w:p>
    <w:p w:rsidR="009F7364" w:rsidRPr="009F7364" w:rsidRDefault="009F7364" w:rsidP="009F7364">
      <w:pPr>
        <w:shd w:val="clear" w:color="auto" w:fill="9DC5CD"/>
        <w:spacing w:before="120" w:after="120" w:line="240" w:lineRule="auto"/>
        <w:jc w:val="center"/>
        <w:rPr>
          <w:rFonts w:ascii="Tahoma" w:eastAsia="Times New Roman" w:hAnsi="Tahoma" w:cs="Tahoma"/>
          <w:color w:val="182B2F"/>
          <w:sz w:val="21"/>
          <w:szCs w:val="21"/>
          <w:lang w:eastAsia="ru-RU"/>
        </w:rPr>
      </w:pPr>
      <w:r w:rsidRPr="009F7364">
        <w:rPr>
          <w:rFonts w:ascii="Times New Roman" w:eastAsia="Times New Roman" w:hAnsi="Times New Roman" w:cs="Times New Roman"/>
          <w:b/>
          <w:bCs/>
          <w:i/>
          <w:iCs/>
          <w:color w:val="182B2F"/>
          <w:sz w:val="36"/>
          <w:szCs w:val="36"/>
          <w:lang w:eastAsia="ru-RU"/>
        </w:rPr>
        <w:t> ЗАКЛЮЧЕНИЕ</w:t>
      </w:r>
    </w:p>
    <w:p w:rsidR="009F7364" w:rsidRPr="009F7364" w:rsidRDefault="009F7364" w:rsidP="009F7364">
      <w:pPr>
        <w:shd w:val="clear" w:color="auto" w:fill="9DC5CD"/>
        <w:spacing w:before="120" w:after="120" w:line="240" w:lineRule="auto"/>
        <w:jc w:val="center"/>
        <w:rPr>
          <w:rFonts w:ascii="Tahoma" w:eastAsia="Times New Roman" w:hAnsi="Tahoma" w:cs="Tahoma"/>
          <w:color w:val="182B2F"/>
          <w:sz w:val="21"/>
          <w:szCs w:val="21"/>
          <w:lang w:eastAsia="ru-RU"/>
        </w:rPr>
      </w:pPr>
      <w:r w:rsidRPr="009F7364">
        <w:rPr>
          <w:rFonts w:ascii="Times New Roman" w:eastAsia="Times New Roman" w:hAnsi="Times New Roman" w:cs="Times New Roman"/>
          <w:i/>
          <w:iCs/>
          <w:color w:val="182B2F"/>
          <w:sz w:val="36"/>
          <w:szCs w:val="36"/>
          <w:lang w:eastAsia="ru-RU"/>
        </w:rPr>
        <w:t>к проекту решения</w:t>
      </w:r>
    </w:p>
    <w:p w:rsidR="009F7364" w:rsidRPr="009F7364" w:rsidRDefault="009F7364" w:rsidP="009F7364">
      <w:pPr>
        <w:shd w:val="clear" w:color="auto" w:fill="9DC5CD"/>
        <w:spacing w:before="120" w:after="120" w:line="240" w:lineRule="auto"/>
        <w:jc w:val="center"/>
        <w:rPr>
          <w:rFonts w:ascii="Tahoma" w:eastAsia="Times New Roman" w:hAnsi="Tahoma" w:cs="Tahoma"/>
          <w:color w:val="182B2F"/>
          <w:sz w:val="21"/>
          <w:szCs w:val="21"/>
          <w:lang w:eastAsia="ru-RU"/>
        </w:rPr>
      </w:pPr>
      <w:r w:rsidRPr="009F7364">
        <w:rPr>
          <w:rFonts w:ascii="Times New Roman" w:eastAsia="Times New Roman" w:hAnsi="Times New Roman" w:cs="Times New Roman"/>
          <w:color w:val="182B2F"/>
          <w:sz w:val="36"/>
          <w:szCs w:val="36"/>
          <w:lang w:eastAsia="ru-RU"/>
        </w:rPr>
        <w:t>«О внесении изменений и дополнений в решение Фроловской районной Думы от 30.04.2008 года №36/259 «Об утверждении Положения о бюджетном процессе во Фроловском муниципальном районе» (в редакции от 21.07.2008г. № 38/280, от 30.10.2009 г. № 2/8, от 25.12.2009 г. № 6/38, от 31.03.2010 г. №10/71, от 27.08.2010 г. №14/144, от 29.11.2010 г. №17/149, от 24.02.2012 г. №36/274, от 28.02.2013 г. №52/396, от 26.07.2013г. №56/446, от 29.11.2013г. № 61/492, от 28.03.2014г. № 66/528, от 28.08.2014г № 73/573)</w:t>
      </w:r>
    </w:p>
    <w:p w:rsidR="009F7364" w:rsidRPr="009F7364" w:rsidRDefault="009F7364" w:rsidP="009F7364">
      <w:pPr>
        <w:shd w:val="clear" w:color="auto" w:fill="9DC5CD"/>
        <w:spacing w:before="120" w:after="120" w:line="240" w:lineRule="auto"/>
        <w:jc w:val="center"/>
        <w:rPr>
          <w:rFonts w:ascii="Tahoma" w:eastAsia="Times New Roman" w:hAnsi="Tahoma" w:cs="Tahoma"/>
          <w:color w:val="182B2F"/>
          <w:sz w:val="21"/>
          <w:szCs w:val="21"/>
          <w:lang w:eastAsia="ru-RU"/>
        </w:rPr>
      </w:pPr>
      <w:r w:rsidRPr="009F7364">
        <w:rPr>
          <w:rFonts w:ascii="Tahoma" w:eastAsia="Times New Roman" w:hAnsi="Tahoma" w:cs="Tahoma"/>
          <w:color w:val="182B2F"/>
          <w:sz w:val="21"/>
          <w:szCs w:val="21"/>
          <w:lang w:eastAsia="ru-RU"/>
        </w:rPr>
        <w:t> </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Экспертиза проекта проведена председателем контрольно-счетной палаты Фроловского муниципального района  на основании статьи 15 Положения о контрольно-счетной палате Фроловского муниципального района, утвержденного решением Фроловской районной Думы  от 25.12.2011 № 21/174 (в редакции от 28.10.2011 №31/251; от 31.08.2012 №43/359) по запросу заместителя председателя Фроловской районной Думы от  17.12.2014 г.</w:t>
      </w:r>
      <w:r w:rsidRPr="009F7364">
        <w:rPr>
          <w:rFonts w:ascii="Tahoma" w:eastAsia="Times New Roman" w:hAnsi="Tahoma" w:cs="Tahoma"/>
          <w:color w:val="182B2F"/>
          <w:sz w:val="21"/>
          <w:szCs w:val="21"/>
          <w:lang w:eastAsia="ru-RU"/>
        </w:rPr>
        <w:t> </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Предлагаемые изменения внесены в соответствии с Федеральным законом от  04.10.2014 № 283-ФЗ, от 22.10.2014 г. № 311-ФЗ «О внесении изменений в Бюджетный Кодекс РФ».</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Частью 32 статьи 1 Федерального закона от 22.10.2014г. № 311-ФЗ  в </w:t>
      </w:r>
      <w:hyperlink r:id="rId4" w:history="1">
        <w:r w:rsidRPr="009F7364">
          <w:rPr>
            <w:rFonts w:ascii="Verdana" w:eastAsia="Times New Roman" w:hAnsi="Verdana" w:cs="Tahoma"/>
            <w:color w:val="467E8B"/>
            <w:sz w:val="24"/>
            <w:szCs w:val="24"/>
            <w:u w:val="single"/>
            <w:lang w:eastAsia="ru-RU"/>
          </w:rPr>
          <w:t>пункте 1 статьи 160.1</w:t>
        </w:r>
      </w:hyperlink>
      <w:r w:rsidRPr="009F7364">
        <w:rPr>
          <w:rFonts w:ascii="Verdana" w:eastAsia="Times New Roman" w:hAnsi="Verdana" w:cs="Tahoma"/>
          <w:color w:val="182B2F"/>
          <w:sz w:val="24"/>
          <w:szCs w:val="24"/>
          <w:lang w:eastAsia="ru-RU"/>
        </w:rPr>
        <w:t> Бюджетного Кодекса Российской Федерации </w:t>
      </w:r>
      <w:hyperlink r:id="rId5" w:history="1">
        <w:r w:rsidRPr="009F7364">
          <w:rPr>
            <w:rFonts w:ascii="Verdana" w:eastAsia="Times New Roman" w:hAnsi="Verdana" w:cs="Tahoma"/>
            <w:color w:val="467E8B"/>
            <w:sz w:val="24"/>
            <w:szCs w:val="24"/>
            <w:u w:val="single"/>
            <w:lang w:eastAsia="ru-RU"/>
          </w:rPr>
          <w:t>дополнен</w:t>
        </w:r>
      </w:hyperlink>
      <w:r w:rsidRPr="009F7364">
        <w:rPr>
          <w:rFonts w:ascii="Verdana" w:eastAsia="Times New Roman" w:hAnsi="Verdana" w:cs="Tahoma"/>
          <w:color w:val="182B2F"/>
          <w:sz w:val="24"/>
          <w:szCs w:val="24"/>
          <w:lang w:eastAsia="ru-RU"/>
        </w:rPr>
        <w:t> новым абзацем шестым следующего содержания: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Федерации;"и соответственно в Положении в пункте 9 статьи 4 абзац 1  дополняется словами: «-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r w:rsidRPr="009F7364">
        <w:rPr>
          <w:rFonts w:ascii="Tahoma" w:eastAsia="Times New Roman" w:hAnsi="Tahoma" w:cs="Tahoma"/>
          <w:color w:val="182B2F"/>
          <w:sz w:val="21"/>
          <w:szCs w:val="21"/>
          <w:lang w:eastAsia="ru-RU"/>
        </w:rPr>
        <w:t> </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Частью 20 статьи 1 Федерального закона от 22.10.2014г. № 311-ФЗ </w:t>
      </w:r>
      <w:hyperlink r:id="rId6" w:history="1">
        <w:r w:rsidRPr="009F7364">
          <w:rPr>
            <w:rFonts w:ascii="Verdana" w:eastAsia="Times New Roman" w:hAnsi="Verdana" w:cs="Tahoma"/>
            <w:color w:val="467E8B"/>
            <w:sz w:val="24"/>
            <w:szCs w:val="24"/>
            <w:u w:val="single"/>
            <w:lang w:eastAsia="ru-RU"/>
          </w:rPr>
          <w:t>пункт 7 статьи 81</w:t>
        </w:r>
      </w:hyperlink>
      <w:r w:rsidRPr="009F7364">
        <w:rPr>
          <w:rFonts w:ascii="Verdana" w:eastAsia="Times New Roman" w:hAnsi="Verdana" w:cs="Tahoma"/>
          <w:color w:val="182B2F"/>
          <w:sz w:val="24"/>
          <w:szCs w:val="24"/>
          <w:lang w:eastAsia="ru-RU"/>
        </w:rPr>
        <w:t> изложен в следующей редакции: «7. 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 отчет об использовании бюджетных ассигнований резервных фондов высших исполнительных органов государственной власти субъектов Российской Федерации, резервных фондов местных администраций прилагается к годовому отчету об исполнении соответствующего бюджета.»</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Данные изменения влекут за собой необходимостьабзац 3 статьи 7 Положения изложить в следующей редакции: «Отчет об использовании бюджетных ассигнований резервного фонда прилагается к  годовому отчету об исполнении бюджета Фроловского муниципального района».</w:t>
      </w:r>
      <w:r w:rsidRPr="009F7364">
        <w:rPr>
          <w:rFonts w:ascii="Tahoma" w:eastAsia="Times New Roman" w:hAnsi="Tahoma" w:cs="Tahoma"/>
          <w:color w:val="182B2F"/>
          <w:sz w:val="21"/>
          <w:szCs w:val="21"/>
          <w:lang w:eastAsia="ru-RU"/>
        </w:rPr>
        <w:t> </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Частью 10 статьи 1 Федерального закона от 04.10.2014 № 283-ФЗ в пункте 5 статьи 219 Бюджетного Кодекса Российской Федерации </w:t>
      </w:r>
      <w:hyperlink r:id="rId7" w:history="1">
        <w:r w:rsidRPr="009F7364">
          <w:rPr>
            <w:rFonts w:ascii="Verdana" w:eastAsia="Times New Roman" w:hAnsi="Verdana" w:cs="Tahoma"/>
            <w:color w:val="467E8B"/>
            <w:sz w:val="24"/>
            <w:szCs w:val="24"/>
            <w:u w:val="single"/>
            <w:lang w:eastAsia="ru-RU"/>
          </w:rPr>
          <w:t>дополнено</w:t>
        </w:r>
      </w:hyperlink>
      <w:r w:rsidRPr="009F7364">
        <w:rPr>
          <w:rFonts w:ascii="Verdana" w:eastAsia="Times New Roman" w:hAnsi="Verdana" w:cs="Tahoma"/>
          <w:color w:val="182B2F"/>
          <w:sz w:val="24"/>
          <w:szCs w:val="24"/>
          <w:lang w:eastAsia="ru-RU"/>
        </w:rPr>
        <w:t> новым статьей 170.1 «Долгосрочное бюджетное планирование»</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Данные изменения влекут за собой необходимость внесения дополнений статьей 9.1 следующего содержания:</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«Статья 9.1. Долгосрочное бюджетное планирование</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i/>
          <w:iCs/>
          <w:color w:val="182B2F"/>
          <w:sz w:val="24"/>
          <w:szCs w:val="24"/>
          <w:lang w:eastAsia="ru-RU"/>
        </w:rPr>
        <w:t>(положения статьи 9.1 применяются с 1 января 2015 года)</w:t>
      </w:r>
      <w:r w:rsidRPr="009F7364">
        <w:rPr>
          <w:rFonts w:ascii="Tahoma" w:eastAsia="Times New Roman" w:hAnsi="Tahoma" w:cs="Tahoma"/>
          <w:color w:val="182B2F"/>
          <w:sz w:val="21"/>
          <w:szCs w:val="21"/>
          <w:lang w:eastAsia="ru-RU"/>
        </w:rPr>
        <w:t> </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1. Долгосрочное бюджетное планирование осуществляется путем формирования бюджетного прогноза Фроловского муниципального района на долгосрочный период в случае, если представительный орган муниципального образования принял решение о его формировании в соответствии с требованиями Бюджетного Кодекса.</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2. Под бюджетным прогнозом на долгосрочный период понимается документ, содержащий прогноз основных характеристик бюджета муниципального образования, показатели финансового обеспечения муниципальных программ на период их действия, иные показатели, характеризующие бюджет муниципального образования, а также содержащий основные подходы к формированию бюджетной политики на долгосрочный период.</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3. Бюджетный прогноз муниципального образования на долгосрочный период разрабатывается каждые три года на шесть и более лет на основе прогноза социально-экономического развития муниципального образования на соответствующий период.</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Бюджетный прогноз муниципального образования на долгосрочный период может быть изменен с учетом изменения прогноза социально-экономического развития муниципального образования на соответствующий период и принятого  решения о  бюджете без продления периода его действия.</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4. Порядок разработки и утверждения, период действия, а также требования к составу и содержанию бюджетного прогноза муниципального образования на долгосрочный период устанавливаются местной администрацией с соблюдением требований Бюджетного Кодекса.</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5. Проект бюджетного прогноза (проект изменений бюджетного прогноза) муниципального образования на долгосрочный период (за исключением показателей финансового обеспечения муниципальных программ) представляется в  представительный орган одновременно с проектом решения о  бюджете.</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6. Бюджетный прогноз (изменения бюджетного прогноза) муниципального образования на долгосрочный период утверждается  местной администрацией в срок, не превышающий двух месяцев со дня официального опубликования решения о соответствующем бюджете».</w:t>
      </w:r>
      <w:r w:rsidRPr="009F7364">
        <w:rPr>
          <w:rFonts w:ascii="Tahoma" w:eastAsia="Times New Roman" w:hAnsi="Tahoma" w:cs="Tahoma"/>
          <w:color w:val="182B2F"/>
          <w:sz w:val="21"/>
          <w:szCs w:val="21"/>
          <w:lang w:eastAsia="ru-RU"/>
        </w:rPr>
        <w:t> </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Частью 10 статьи 1 Федерального закона от 04.10.2014 № 283-ФЗ  в </w:t>
      </w:r>
      <w:hyperlink r:id="rId8" w:history="1">
        <w:r w:rsidRPr="009F7364">
          <w:rPr>
            <w:rFonts w:ascii="Verdana" w:eastAsia="Times New Roman" w:hAnsi="Verdana" w:cs="Tahoma"/>
            <w:color w:val="467E8B"/>
            <w:sz w:val="24"/>
            <w:szCs w:val="24"/>
            <w:u w:val="single"/>
            <w:lang w:eastAsia="ru-RU"/>
          </w:rPr>
          <w:t>пункте 2 статьи 172</w:t>
        </w:r>
      </w:hyperlink>
      <w:r w:rsidRPr="009F7364">
        <w:rPr>
          <w:rFonts w:ascii="Verdana" w:eastAsia="Times New Roman" w:hAnsi="Verdana" w:cs="Tahoma"/>
          <w:color w:val="182B2F"/>
          <w:sz w:val="24"/>
          <w:szCs w:val="24"/>
          <w:lang w:eastAsia="ru-RU"/>
        </w:rPr>
        <w:t> Бюджетного Кодекса изложен в следующей редакции: «2. Составление проектов бюджетов основывается на:</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основных направлениях бюджетной политики и основных направлениях налоговой политики;</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основных направлениях таможенно-тарифной политики Российской Федерации;</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прогнозе социально-экономического развития;</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бюджетном прогнозе (проекте бюджетного прогноза, проекте изменений бюджетного прогноза) на долгосрочный период;</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государственных (муниципальных) программах (проектах государственных (муниципальных) программ, проектах изменений указанных программ).»</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Соответственно абзац 1 статьи 11 изложен в новой редакции.</w:t>
      </w:r>
      <w:r w:rsidRPr="009F7364">
        <w:rPr>
          <w:rFonts w:ascii="Tahoma" w:eastAsia="Times New Roman" w:hAnsi="Tahoma" w:cs="Tahoma"/>
          <w:color w:val="182B2F"/>
          <w:sz w:val="21"/>
          <w:szCs w:val="21"/>
          <w:lang w:eastAsia="ru-RU"/>
        </w:rPr>
        <w:t> </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Статья 12 дополнена пунктом 6 следующего содержания:</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«6. В целях формирования бюджетного прогноза муниципального образования на долгосрочный период в соответствии со статьей 9.1 настоящего Положения разрабатывается прогноз социально-экономического развития муниципального образования на долгосрочный период в порядке, установленном администрацией Фроловского муниципального района». (в соответствии с  пунктом 12 статьи 1 Федерального закона от 04.10.2014 № 283-ФЗ).</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Часть вторую пункта 4 статьи 20 Положения после слов «муниципальных программ» добавить словами «(проекты изменений в указанные паспорта)» .</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В пункте 5 статьи 60 (согласно пункту 44 статьи 1 Федерального закона от 22.10.2014г. № 311-ФЗ) абзац 1 изложить в следующей редакции:</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и дополнить абзацем 3:</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в соответствии с отчетом о расходах бюджета, которому они были ранее предоставлены, сформированного в порядке, установленном главным администратором бюджетных средств, и представленного не позднее 30 календарных дней со дня поступления указанных средств в бюджет».</w:t>
      </w:r>
      <w:r w:rsidRPr="009F7364">
        <w:rPr>
          <w:rFonts w:ascii="Tahoma" w:eastAsia="Times New Roman" w:hAnsi="Tahoma" w:cs="Tahoma"/>
          <w:color w:val="182B2F"/>
          <w:sz w:val="21"/>
          <w:szCs w:val="21"/>
          <w:lang w:eastAsia="ru-RU"/>
        </w:rPr>
        <w:t> </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На основании выше изложенного, Контрольно-счетная палата считает, что проект может быть рассмотрен  и утвержден Фроловской районной Думой, так как соответствует действующему законодательству.</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Tahoma" w:eastAsia="Times New Roman" w:hAnsi="Tahoma" w:cs="Tahoma"/>
          <w:color w:val="182B2F"/>
          <w:sz w:val="21"/>
          <w:szCs w:val="21"/>
          <w:lang w:eastAsia="ru-RU"/>
        </w:rPr>
        <w:t>  </w:t>
      </w:r>
    </w:p>
    <w:p w:rsidR="009F7364" w:rsidRPr="009F7364" w:rsidRDefault="009F7364" w:rsidP="009F7364">
      <w:pPr>
        <w:shd w:val="clear" w:color="auto" w:fill="9DC5CD"/>
        <w:spacing w:before="120" w:after="120" w:line="240" w:lineRule="auto"/>
        <w:jc w:val="both"/>
        <w:rPr>
          <w:rFonts w:ascii="Tahoma" w:eastAsia="Times New Roman" w:hAnsi="Tahoma" w:cs="Tahoma"/>
          <w:color w:val="182B2F"/>
          <w:sz w:val="21"/>
          <w:szCs w:val="21"/>
          <w:lang w:eastAsia="ru-RU"/>
        </w:rPr>
      </w:pPr>
      <w:r w:rsidRPr="009F7364">
        <w:rPr>
          <w:rFonts w:ascii="Verdana" w:eastAsia="Times New Roman" w:hAnsi="Verdana" w:cs="Tahoma"/>
          <w:color w:val="182B2F"/>
          <w:sz w:val="24"/>
          <w:szCs w:val="24"/>
          <w:lang w:eastAsia="ru-RU"/>
        </w:rPr>
        <w:t>Председатель                   _____________    И.В. Мордовцева</w:t>
      </w:r>
    </w:p>
    <w:p w:rsidR="009F7364" w:rsidRPr="009F7364" w:rsidRDefault="009F7364" w:rsidP="009F7364">
      <w:pPr>
        <w:shd w:val="clear" w:color="auto" w:fill="9DC5CD"/>
        <w:spacing w:before="120" w:after="120" w:line="240" w:lineRule="auto"/>
        <w:jc w:val="center"/>
        <w:rPr>
          <w:rFonts w:ascii="Tahoma" w:eastAsia="Times New Roman" w:hAnsi="Tahoma" w:cs="Tahoma"/>
          <w:color w:val="182B2F"/>
          <w:sz w:val="21"/>
          <w:szCs w:val="21"/>
          <w:lang w:eastAsia="ru-RU"/>
        </w:rPr>
      </w:pPr>
      <w:r w:rsidRPr="009F7364">
        <w:rPr>
          <w:rFonts w:ascii="Tahoma" w:eastAsia="Times New Roman" w:hAnsi="Tahoma" w:cs="Tahoma"/>
          <w:i/>
          <w:iCs/>
          <w:color w:val="182B2F"/>
          <w:sz w:val="21"/>
          <w:szCs w:val="21"/>
          <w:lang w:eastAsia="ru-RU"/>
        </w:rPr>
        <w:t> </w:t>
      </w:r>
      <w:r w:rsidRPr="009F7364">
        <w:rPr>
          <w:rFonts w:ascii="Tahoma" w:eastAsia="Times New Roman" w:hAnsi="Tahoma" w:cs="Tahoma"/>
          <w:color w:val="182B2F"/>
          <w:sz w:val="21"/>
          <w:szCs w:val="21"/>
          <w:lang w:eastAsia="ru-RU"/>
        </w:rPr>
        <w:t> </w:t>
      </w:r>
    </w:p>
    <w:p w:rsidR="003A2724" w:rsidRDefault="003A2724">
      <w:bookmarkStart w:id="0" w:name="_GoBack"/>
      <w:bookmarkEnd w:id="0"/>
    </w:p>
    <w:sectPr w:rsidR="003A27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80"/>
    <w:rsid w:val="003A2724"/>
    <w:rsid w:val="00505B80"/>
    <w:rsid w:val="009F7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F8AB62-1F4E-4B5D-A78C-32B091F70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2"/>
    <w:basedOn w:val="a"/>
    <w:rsid w:val="009F73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9F7364"/>
    <w:rPr>
      <w:b/>
      <w:bCs/>
    </w:rPr>
  </w:style>
  <w:style w:type="paragraph" w:styleId="a4">
    <w:name w:val="Normal (Web)"/>
    <w:basedOn w:val="a"/>
    <w:uiPriority w:val="99"/>
    <w:semiHidden/>
    <w:unhideWhenUsed/>
    <w:rsid w:val="009F73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9F73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9F7364"/>
    <w:rPr>
      <w:i/>
      <w:iCs/>
    </w:rPr>
  </w:style>
  <w:style w:type="character" w:styleId="a6">
    <w:name w:val="Hyperlink"/>
    <w:basedOn w:val="a0"/>
    <w:uiPriority w:val="99"/>
    <w:semiHidden/>
    <w:unhideWhenUsed/>
    <w:rsid w:val="009F7364"/>
    <w:rPr>
      <w:color w:val="0000FF"/>
      <w:u w:val="single"/>
    </w:rPr>
  </w:style>
  <w:style w:type="paragraph" w:customStyle="1" w:styleId="1">
    <w:name w:val="1"/>
    <w:basedOn w:val="a"/>
    <w:rsid w:val="009F736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8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130E877B7C50C46049DA44C8719734F0536CBEEF6F6570173DB545380097E253545C29728E4673hAQ0M" TargetMode="External"/><Relationship Id="rId3" Type="http://schemas.openxmlformats.org/officeDocument/2006/relationships/webSettings" Target="webSettings.xml"/><Relationship Id="rId7" Type="http://schemas.openxmlformats.org/officeDocument/2006/relationships/hyperlink" Target="consultantplus://offline/ref=58BDCF0D321B069B36725090720042594F88D7E7BFC757C66F63A0A4D39E329AB7F8AF5BC984c9u3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6105C49EAABAC484DE747283A1FDA7777DA304BDB0B803D6A3B8B2167AF3D2E8ABD44DD13FE23SAM" TargetMode="External"/><Relationship Id="rId5" Type="http://schemas.openxmlformats.org/officeDocument/2006/relationships/hyperlink" Target="consultantplus://offline/ref=06105C49EAABAC484DE747283A1FDA7777DA304BDB0B803D6A3B8B2167AF3D2E8ABD44DE14FE23S4M" TargetMode="External"/><Relationship Id="rId10" Type="http://schemas.openxmlformats.org/officeDocument/2006/relationships/theme" Target="theme/theme1.xml"/><Relationship Id="rId4" Type="http://schemas.openxmlformats.org/officeDocument/2006/relationships/hyperlink" Target="consultantplus://offline/ref=06105C49EAABAC484DE747283A1FDA7777DA304BDB0B803D6A3B8B2167AF3D2E8ABD44DE14FE23S4M"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2440</Words>
  <Characters>13912</Characters>
  <Application>Microsoft Office Word</Application>
  <DocSecurity>0</DocSecurity>
  <Lines>115</Lines>
  <Paragraphs>32</Paragraphs>
  <ScaleCrop>false</ScaleCrop>
  <Company/>
  <LinksUpToDate>false</LinksUpToDate>
  <CharactersWithSpaces>16320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Pinky</dc:creator>
  <cp:keywords/>
  <dc:description/>
  <cp:lastModifiedBy>Pinky</cp:lastModifiedBy>
  <cp:revision>2</cp:revision>
  <dcterms:created xsi:type="dcterms:W3CDTF">2020-05-11T20:42:00Z</dcterms:created>
  <dcterms:modified xsi:type="dcterms:W3CDTF">2020-05-11T20:42:00Z</dcterms:modified>
</cp:coreProperties>
</file>