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BC6" w:rsidRDefault="00976BC6" w:rsidP="00976BC6">
      <w:pPr>
        <w:pStyle w:val="a3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color w:val="182B2F"/>
          <w:sz w:val="36"/>
          <w:szCs w:val="36"/>
        </w:rPr>
        <w:t>Российская Федерация</w:t>
      </w: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976BC6" w:rsidRDefault="00976BC6" w:rsidP="00976BC6">
      <w:pPr>
        <w:pStyle w:val="a3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color w:val="182B2F"/>
          <w:sz w:val="36"/>
          <w:szCs w:val="36"/>
        </w:rPr>
        <w:t>Фроловская районная Дума</w:t>
      </w: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976BC6" w:rsidRDefault="00976BC6" w:rsidP="00976BC6">
      <w:pPr>
        <w:pStyle w:val="a3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color w:val="182B2F"/>
          <w:sz w:val="36"/>
          <w:szCs w:val="36"/>
        </w:rPr>
        <w:t>Волгоградской области</w:t>
      </w:r>
      <w:r>
        <w:rPr>
          <w:color w:val="182B2F"/>
          <w:sz w:val="36"/>
          <w:szCs w:val="36"/>
        </w:rPr>
        <w:t> </w:t>
      </w: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976BC6" w:rsidRDefault="00976BC6" w:rsidP="00976BC6">
      <w:pPr>
        <w:pStyle w:val="a3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color w:val="000000"/>
          <w:sz w:val="36"/>
          <w:szCs w:val="36"/>
        </w:rPr>
        <w:t>Р Е Ш Е Н И Е</w:t>
      </w: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976BC6" w:rsidRDefault="00976BC6" w:rsidP="00976BC6">
      <w:pPr>
        <w:pStyle w:val="a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 </w:t>
      </w:r>
    </w:p>
    <w:p w:rsidR="00976BC6" w:rsidRDefault="00976BC6" w:rsidP="00976BC6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color w:val="182B2F"/>
          <w:sz w:val="36"/>
          <w:szCs w:val="36"/>
        </w:rPr>
        <w:t>От  «</w:t>
      </w:r>
      <w:r>
        <w:rPr>
          <w:rStyle w:val="a4"/>
          <w:color w:val="182B2F"/>
          <w:sz w:val="36"/>
          <w:szCs w:val="36"/>
          <w:u w:val="single"/>
        </w:rPr>
        <w:t>09</w:t>
      </w:r>
      <w:r>
        <w:rPr>
          <w:rStyle w:val="a4"/>
          <w:color w:val="182B2F"/>
          <w:sz w:val="36"/>
          <w:szCs w:val="36"/>
        </w:rPr>
        <w:t>» </w:t>
      </w:r>
      <w:r>
        <w:rPr>
          <w:rStyle w:val="a4"/>
          <w:color w:val="182B2F"/>
          <w:sz w:val="36"/>
          <w:szCs w:val="36"/>
          <w:u w:val="single"/>
        </w:rPr>
        <w:t>сентября</w:t>
      </w:r>
      <w:r>
        <w:rPr>
          <w:rStyle w:val="a4"/>
          <w:color w:val="182B2F"/>
          <w:sz w:val="36"/>
          <w:szCs w:val="36"/>
        </w:rPr>
        <w:t>  2014г.                                              №  </w:t>
      </w:r>
      <w:r>
        <w:rPr>
          <w:rStyle w:val="a4"/>
          <w:color w:val="182B2F"/>
          <w:sz w:val="36"/>
          <w:szCs w:val="36"/>
          <w:u w:val="single"/>
        </w:rPr>
        <w:t>75/588</w:t>
      </w:r>
    </w:p>
    <w:p w:rsidR="00976BC6" w:rsidRDefault="00976BC6" w:rsidP="00976BC6">
      <w:pPr>
        <w:pStyle w:val="a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976BC6" w:rsidRDefault="00976BC6" w:rsidP="00976BC6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976BC6" w:rsidRDefault="00976BC6" w:rsidP="00976BC6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О внесении изменений и дополнений в</w:t>
      </w: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976BC6" w:rsidRDefault="00976BC6" w:rsidP="00976BC6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Регламент Фроловской районной Думы,</w:t>
      </w: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976BC6" w:rsidRDefault="00976BC6" w:rsidP="00976BC6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утвержденный решением Фроловской</w:t>
      </w: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976BC6" w:rsidRDefault="00976BC6" w:rsidP="00976BC6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районной Думы от 29 марта 2013 года</w:t>
      </w: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976BC6" w:rsidRDefault="00976BC6" w:rsidP="00976BC6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№ 53/416  «Об утверждении Регламента</w:t>
      </w: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976BC6" w:rsidRDefault="00976BC6" w:rsidP="00976BC6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Фроловской районной Думы в новой</w:t>
      </w: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976BC6" w:rsidRDefault="00976BC6" w:rsidP="00976BC6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редакции»</w:t>
      </w: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976BC6" w:rsidRDefault="00976BC6" w:rsidP="00976BC6">
      <w:pPr>
        <w:pStyle w:val="a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976BC6" w:rsidRDefault="00976BC6" w:rsidP="00976BC6">
      <w:pPr>
        <w:pStyle w:val="a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В соответствии с Законом РФ от 06.10.2003 г. № 131-ФЗ «Об общих принципах организации местного самоуправления в Российской Федерации», Законом Волгоградской области от 06.12.2006 г. № 1373-ОД «О выборах в органы местного самоуправления в Волгоградской области», руководствуясь Уставом муниципального образования Фроловский район Волгоградской области, Фроловская районная Дума</w:t>
      </w: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976BC6" w:rsidRDefault="00976BC6" w:rsidP="00976BC6">
      <w:pPr>
        <w:pStyle w:val="a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976BC6" w:rsidRDefault="00976BC6" w:rsidP="00976BC6">
      <w:pPr>
        <w:pStyle w:val="a3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color w:val="182B2F"/>
          <w:sz w:val="36"/>
          <w:szCs w:val="36"/>
        </w:rPr>
        <w:t>Р Е Ш И Л А</w:t>
      </w:r>
      <w:r>
        <w:rPr>
          <w:color w:val="182B2F"/>
          <w:sz w:val="36"/>
          <w:szCs w:val="36"/>
        </w:rPr>
        <w:t>:</w:t>
      </w: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976BC6" w:rsidRDefault="00976BC6" w:rsidP="00976BC6">
      <w:pPr>
        <w:pStyle w:val="a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976BC6" w:rsidRDefault="00976BC6" w:rsidP="00976BC6">
      <w:pPr>
        <w:pStyle w:val="a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1. Внести в Регламент Фроловской районной Думы, утвержденный решением Фроловской районной Думы от 29 марта 2013 года № 53/416 «Об утверждении Регламента Фроловской районной Думы в новой редакции» следующие изменения и дополнения:</w:t>
      </w: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976BC6" w:rsidRDefault="00976BC6" w:rsidP="00976BC6">
      <w:pPr>
        <w:pStyle w:val="a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           1.1. Изложить пункт 2 статьи 1 Регламента в следующей редакции :</w:t>
      </w: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976BC6" w:rsidRDefault="00976BC6" w:rsidP="00976BC6">
      <w:pPr>
        <w:pStyle w:val="a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           «2. Фроловская районная Дума состоит из 22 депутатов. Фроловская районная Дума формируется из глав поселений, входящих в состав муниципального района, и из депутатов представительных органов указанных поселений,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представительства, сроком на 5 лет.</w:t>
      </w: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976BC6" w:rsidRDefault="00976BC6" w:rsidP="00976BC6">
      <w:pPr>
        <w:pStyle w:val="a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           При этом число депутатов, избираемых от одного поселения, не может превышать одну одиннадцатую от установленной численности представительного органа Фроловского муниципального района.»;</w:t>
      </w: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976BC6" w:rsidRDefault="00976BC6" w:rsidP="00976BC6">
      <w:pPr>
        <w:pStyle w:val="a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           1.2. Изложить пункт 1 статьи 18 Регламента в следующей редакции :</w:t>
      </w: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976BC6" w:rsidRDefault="00976BC6" w:rsidP="00976BC6">
      <w:pPr>
        <w:pStyle w:val="a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           «1. Организационное заседание Думы созывается не позднее чем в двухнедельный срок после избрания депутатов представительными органами сельских поселений Фроловского муниципального района из своего состава во Фроловскую районную Думу.»;</w:t>
      </w: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976BC6" w:rsidRDefault="00976BC6" w:rsidP="00976BC6">
      <w:pPr>
        <w:pStyle w:val="a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           1.3. Изложить пункт 3 статьи 18 Регламента в следующей редакции :</w:t>
      </w: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976BC6" w:rsidRDefault="00976BC6" w:rsidP="00976BC6">
      <w:pPr>
        <w:pStyle w:val="a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«3. До избрания главы Фроловского муниципального района, заместителя председателя Думы организационное заседание Думы открывает и ведет (председательствует) глава администрации Фроловского муниципального района.».</w:t>
      </w: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976BC6" w:rsidRDefault="00976BC6" w:rsidP="00976BC6">
      <w:pPr>
        <w:pStyle w:val="a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3. Опубликовать настоящее решение в официальных средствах массовой информации.</w:t>
      </w: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976BC6" w:rsidRDefault="00976BC6" w:rsidP="00976BC6">
      <w:pPr>
        <w:pStyle w:val="a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4. Настоящее решение вступает в силу с момента его принятия.</w:t>
      </w: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976BC6" w:rsidRDefault="00976BC6" w:rsidP="00976BC6">
      <w:pPr>
        <w:pStyle w:val="a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 </w:t>
      </w:r>
    </w:p>
    <w:p w:rsidR="00976BC6" w:rsidRDefault="00976BC6" w:rsidP="00976BC6">
      <w:pPr>
        <w:pStyle w:val="a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Глава Фроловского муниципального района-</w:t>
      </w: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976BC6" w:rsidRDefault="00976BC6" w:rsidP="00976BC6">
      <w:pPr>
        <w:pStyle w:val="a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председатель Фроловской  районной Думы           ______ М.А. Шаронов </w:t>
      </w: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976BC6" w:rsidRDefault="00976BC6" w:rsidP="00976BC6">
      <w:pPr>
        <w:pStyle w:val="a3"/>
        <w:shd w:val="clear" w:color="auto" w:fill="9DC5CD"/>
        <w:spacing w:before="120" w:beforeAutospacing="0" w:after="120" w:afterAutospacing="0"/>
        <w:jc w:val="both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315670" w:rsidRDefault="00315670">
      <w:bookmarkStart w:id="0" w:name="_GoBack"/>
      <w:bookmarkEnd w:id="0"/>
    </w:p>
    <w:sectPr w:rsidR="00315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73D"/>
    <w:rsid w:val="00315670"/>
    <w:rsid w:val="00976BC6"/>
    <w:rsid w:val="00BD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69185-F456-4919-9E39-0DC923FE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6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6B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2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2204</Characters>
  <Application>Microsoft Office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Pinky</dc:creator>
  <cp:keywords/>
  <dc:description/>
  <cp:lastModifiedBy>Pinky</cp:lastModifiedBy>
  <cp:revision>2</cp:revision>
  <dcterms:created xsi:type="dcterms:W3CDTF">2020-05-11T20:29:00Z</dcterms:created>
  <dcterms:modified xsi:type="dcterms:W3CDTF">2020-05-11T20:30:00Z</dcterms:modified>
</cp:coreProperties>
</file>