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91" w:rsidRDefault="00DB6391" w:rsidP="00DB6391">
      <w:pPr>
        <w:jc w:val="center"/>
        <w:rPr>
          <w:sz w:val="26"/>
          <w:szCs w:val="26"/>
        </w:rPr>
      </w:pPr>
    </w:p>
    <w:p w:rsidR="00DB6391" w:rsidRDefault="00DB6391" w:rsidP="00DB6391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391" w:rsidRDefault="00DB6391" w:rsidP="00DB6391">
      <w:pPr>
        <w:jc w:val="center"/>
        <w:rPr>
          <w:sz w:val="26"/>
          <w:szCs w:val="26"/>
        </w:rPr>
      </w:pPr>
    </w:p>
    <w:p w:rsidR="00DB6391" w:rsidRDefault="00DB6391" w:rsidP="00DB6391">
      <w:pPr>
        <w:jc w:val="center"/>
        <w:rPr>
          <w:sz w:val="26"/>
          <w:szCs w:val="26"/>
        </w:rPr>
      </w:pPr>
    </w:p>
    <w:p w:rsidR="00DB6391" w:rsidRDefault="00DB6391" w:rsidP="00DB6391">
      <w:pPr>
        <w:jc w:val="center"/>
      </w:pPr>
      <w:r>
        <w:rPr>
          <w:b/>
          <w:bCs/>
          <w:sz w:val="26"/>
          <w:szCs w:val="26"/>
        </w:rPr>
        <w:t>Российская  Федерация</w:t>
      </w:r>
    </w:p>
    <w:p w:rsidR="00DB6391" w:rsidRDefault="00DB6391" w:rsidP="00DB6391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Фроловская</w:t>
      </w:r>
      <w:proofErr w:type="spellEnd"/>
      <w:r>
        <w:rPr>
          <w:rFonts w:ascii="Times New Roman" w:hAnsi="Times New Roman"/>
        </w:rPr>
        <w:t xml:space="preserve"> районная Дума</w:t>
      </w:r>
    </w:p>
    <w:p w:rsidR="00DB6391" w:rsidRDefault="00DB6391" w:rsidP="00DB6391">
      <w:pPr>
        <w:pStyle w:val="3"/>
        <w:numPr>
          <w:ilvl w:val="2"/>
          <w:numId w:val="2"/>
        </w:numPr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DB6391" w:rsidRDefault="00DB6391" w:rsidP="00DB6391">
      <w:pPr>
        <w:rPr>
          <w:b/>
          <w:bCs/>
          <w:sz w:val="26"/>
          <w:szCs w:val="26"/>
        </w:rPr>
      </w:pPr>
    </w:p>
    <w:p w:rsidR="00A15E75" w:rsidRDefault="00A15E75" w:rsidP="00DB6391">
      <w:pPr>
        <w:rPr>
          <w:b/>
          <w:bCs/>
          <w:sz w:val="26"/>
          <w:szCs w:val="26"/>
        </w:rPr>
      </w:pPr>
    </w:p>
    <w:p w:rsidR="00DB6391" w:rsidRDefault="00DB6391" w:rsidP="00DB6391">
      <w:pPr>
        <w:pStyle w:val="4"/>
        <w:numPr>
          <w:ilvl w:val="3"/>
          <w:numId w:val="2"/>
        </w:numPr>
        <w:tabs>
          <w:tab w:val="left" w:pos="0"/>
        </w:tabs>
        <w:spacing w:before="0" w:after="0"/>
        <w:jc w:val="center"/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DB6391" w:rsidRDefault="00DB6391" w:rsidP="00DB6391">
      <w:pPr>
        <w:pStyle w:val="2"/>
        <w:numPr>
          <w:ilvl w:val="1"/>
          <w:numId w:val="2"/>
        </w:numPr>
        <w:tabs>
          <w:tab w:val="left" w:pos="568"/>
        </w:tabs>
        <w:jc w:val="left"/>
      </w:pPr>
    </w:p>
    <w:p w:rsidR="00DB6391" w:rsidRDefault="00DB6391" w:rsidP="00DB6391">
      <w:pPr>
        <w:pStyle w:val="2"/>
        <w:numPr>
          <w:ilvl w:val="1"/>
          <w:numId w:val="2"/>
        </w:numPr>
        <w:tabs>
          <w:tab w:val="left" w:pos="568"/>
        </w:tabs>
        <w:jc w:val="left"/>
      </w:pPr>
      <w:r>
        <w:rPr>
          <w:b w:val="0"/>
          <w:sz w:val="26"/>
          <w:szCs w:val="26"/>
        </w:rPr>
        <w:t xml:space="preserve">от  </w:t>
      </w:r>
      <w:r w:rsidRPr="002360AC">
        <w:rPr>
          <w:b w:val="0"/>
          <w:sz w:val="26"/>
          <w:szCs w:val="26"/>
        </w:rPr>
        <w:t>«</w:t>
      </w:r>
      <w:r>
        <w:rPr>
          <w:b w:val="0"/>
          <w:sz w:val="26"/>
          <w:szCs w:val="26"/>
        </w:rPr>
        <w:t xml:space="preserve"> </w:t>
      </w:r>
      <w:r w:rsidR="00753176">
        <w:rPr>
          <w:b w:val="0"/>
          <w:sz w:val="26"/>
          <w:szCs w:val="26"/>
        </w:rPr>
        <w:t>31</w:t>
      </w:r>
      <w:r>
        <w:rPr>
          <w:b w:val="0"/>
          <w:sz w:val="26"/>
          <w:szCs w:val="26"/>
        </w:rPr>
        <w:t xml:space="preserve"> </w:t>
      </w:r>
      <w:r w:rsidRPr="002360AC">
        <w:rPr>
          <w:b w:val="0"/>
          <w:sz w:val="26"/>
          <w:szCs w:val="26"/>
        </w:rPr>
        <w:t>»</w:t>
      </w:r>
      <w:r>
        <w:rPr>
          <w:b w:val="0"/>
          <w:sz w:val="26"/>
          <w:szCs w:val="26"/>
        </w:rPr>
        <w:t xml:space="preserve">    </w:t>
      </w:r>
      <w:r w:rsidR="00753176">
        <w:rPr>
          <w:b w:val="0"/>
          <w:sz w:val="26"/>
          <w:szCs w:val="26"/>
        </w:rPr>
        <w:t>05</w:t>
      </w:r>
      <w:r>
        <w:rPr>
          <w:b w:val="0"/>
          <w:sz w:val="26"/>
          <w:szCs w:val="26"/>
        </w:rPr>
        <w:t xml:space="preserve">      </w:t>
      </w:r>
      <w:r w:rsidRPr="002360AC">
        <w:rPr>
          <w:b w:val="0"/>
          <w:sz w:val="26"/>
          <w:szCs w:val="26"/>
        </w:rPr>
        <w:t>202</w:t>
      </w:r>
      <w:r>
        <w:rPr>
          <w:b w:val="0"/>
          <w:sz w:val="26"/>
          <w:szCs w:val="26"/>
        </w:rPr>
        <w:t xml:space="preserve">1 </w:t>
      </w:r>
      <w:r w:rsidRPr="002360AC"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 xml:space="preserve">.                                            </w:t>
      </w:r>
      <w:r w:rsidR="00753176">
        <w:rPr>
          <w:b w:val="0"/>
          <w:sz w:val="26"/>
          <w:szCs w:val="26"/>
        </w:rPr>
        <w:t xml:space="preserve">                       </w:t>
      </w:r>
      <w:r w:rsidR="00753176">
        <w:rPr>
          <w:b w:val="0"/>
          <w:sz w:val="26"/>
          <w:szCs w:val="26"/>
        </w:rPr>
        <w:tab/>
      </w:r>
      <w:r w:rsidR="00753176">
        <w:rPr>
          <w:b w:val="0"/>
          <w:sz w:val="26"/>
          <w:szCs w:val="26"/>
        </w:rPr>
        <w:tab/>
        <w:t xml:space="preserve">      </w:t>
      </w:r>
      <w:r w:rsidRPr="002360AC">
        <w:rPr>
          <w:b w:val="0"/>
          <w:sz w:val="26"/>
          <w:szCs w:val="26"/>
        </w:rPr>
        <w:t xml:space="preserve">№ </w:t>
      </w:r>
      <w:r w:rsidR="00753176">
        <w:rPr>
          <w:b w:val="0"/>
          <w:sz w:val="26"/>
          <w:szCs w:val="26"/>
        </w:rPr>
        <w:t>103/755</w:t>
      </w:r>
    </w:p>
    <w:p w:rsidR="00DB6391" w:rsidRDefault="00DB6391" w:rsidP="00DB6391">
      <w:pPr>
        <w:tabs>
          <w:tab w:val="left" w:pos="142"/>
        </w:tabs>
      </w:pPr>
    </w:p>
    <w:p w:rsidR="00DB6391" w:rsidRDefault="00DB6391" w:rsidP="00DB6391">
      <w:pPr>
        <w:jc w:val="both"/>
        <w:rPr>
          <w:spacing w:val="-13"/>
          <w:sz w:val="26"/>
          <w:szCs w:val="26"/>
        </w:rPr>
      </w:pPr>
    </w:p>
    <w:p w:rsidR="00DB6391" w:rsidRPr="00DB6391" w:rsidRDefault="00DB6391" w:rsidP="0060282B">
      <w:pPr>
        <w:pStyle w:val="a3"/>
        <w:jc w:val="both"/>
        <w:rPr>
          <w:sz w:val="26"/>
          <w:szCs w:val="26"/>
        </w:rPr>
      </w:pPr>
      <w:r w:rsidRPr="00DB6391">
        <w:rPr>
          <w:sz w:val="26"/>
          <w:szCs w:val="26"/>
        </w:rPr>
        <w:t xml:space="preserve">О внесении изменений в решение </w:t>
      </w:r>
      <w:proofErr w:type="spellStart"/>
      <w:r w:rsidRPr="00DB6391">
        <w:rPr>
          <w:sz w:val="26"/>
          <w:szCs w:val="26"/>
        </w:rPr>
        <w:t>Фроловской</w:t>
      </w:r>
      <w:proofErr w:type="spellEnd"/>
    </w:p>
    <w:p w:rsidR="00DB6391" w:rsidRPr="00DB6391" w:rsidRDefault="00DB6391" w:rsidP="0060282B">
      <w:pPr>
        <w:pStyle w:val="a3"/>
        <w:jc w:val="both"/>
        <w:rPr>
          <w:sz w:val="26"/>
          <w:szCs w:val="26"/>
        </w:rPr>
      </w:pPr>
      <w:r w:rsidRPr="00DB6391">
        <w:rPr>
          <w:sz w:val="26"/>
          <w:szCs w:val="26"/>
        </w:rPr>
        <w:t xml:space="preserve">районной Думы от 27.04.2021 № 84/618 « </w:t>
      </w:r>
      <w:proofErr w:type="gramStart"/>
      <w:r w:rsidRPr="00DB6391">
        <w:rPr>
          <w:sz w:val="26"/>
          <w:szCs w:val="26"/>
        </w:rPr>
        <w:t>Об</w:t>
      </w:r>
      <w:proofErr w:type="gramEnd"/>
    </w:p>
    <w:p w:rsidR="00DB6391" w:rsidRPr="00DB6391" w:rsidRDefault="00DB6391" w:rsidP="0060282B">
      <w:pPr>
        <w:pStyle w:val="a3"/>
        <w:jc w:val="both"/>
        <w:rPr>
          <w:sz w:val="26"/>
          <w:szCs w:val="26"/>
        </w:rPr>
      </w:pPr>
      <w:proofErr w:type="gramStart"/>
      <w:r w:rsidRPr="00DB6391">
        <w:rPr>
          <w:sz w:val="26"/>
          <w:szCs w:val="26"/>
        </w:rPr>
        <w:t>утверждении</w:t>
      </w:r>
      <w:proofErr w:type="gramEnd"/>
      <w:r w:rsidRPr="00DB6391">
        <w:rPr>
          <w:sz w:val="26"/>
          <w:szCs w:val="26"/>
        </w:rPr>
        <w:t xml:space="preserve"> Порядка назначения и проведения</w:t>
      </w:r>
    </w:p>
    <w:p w:rsidR="00DB6391" w:rsidRPr="00DB6391" w:rsidRDefault="00DB6391" w:rsidP="0060282B">
      <w:pPr>
        <w:pStyle w:val="a3"/>
        <w:jc w:val="both"/>
        <w:rPr>
          <w:sz w:val="26"/>
          <w:szCs w:val="26"/>
        </w:rPr>
      </w:pPr>
      <w:r w:rsidRPr="00DB6391">
        <w:rPr>
          <w:sz w:val="26"/>
          <w:szCs w:val="26"/>
        </w:rPr>
        <w:t xml:space="preserve">опроса граждан во Фроловском </w:t>
      </w:r>
      <w:proofErr w:type="gramStart"/>
      <w:r w:rsidRPr="00DB6391">
        <w:rPr>
          <w:sz w:val="26"/>
          <w:szCs w:val="26"/>
        </w:rPr>
        <w:t>муниципальном</w:t>
      </w:r>
      <w:proofErr w:type="gramEnd"/>
      <w:r w:rsidRPr="00DB6391">
        <w:rPr>
          <w:sz w:val="26"/>
          <w:szCs w:val="26"/>
        </w:rPr>
        <w:t xml:space="preserve"> </w:t>
      </w:r>
    </w:p>
    <w:p w:rsidR="00DB6391" w:rsidRPr="00DB6391" w:rsidRDefault="00DB6391" w:rsidP="0060282B">
      <w:pPr>
        <w:pStyle w:val="a3"/>
        <w:jc w:val="both"/>
        <w:rPr>
          <w:sz w:val="26"/>
          <w:szCs w:val="26"/>
        </w:rPr>
      </w:pPr>
      <w:proofErr w:type="gramStart"/>
      <w:r w:rsidRPr="00DB6391">
        <w:rPr>
          <w:sz w:val="26"/>
          <w:szCs w:val="26"/>
        </w:rPr>
        <w:t>районе</w:t>
      </w:r>
      <w:proofErr w:type="gramEnd"/>
      <w:r w:rsidRPr="00DB6391">
        <w:rPr>
          <w:sz w:val="26"/>
          <w:szCs w:val="26"/>
        </w:rPr>
        <w:t xml:space="preserve"> Волгоградской области»</w:t>
      </w:r>
    </w:p>
    <w:p w:rsidR="00DB6391" w:rsidRDefault="00DB6391" w:rsidP="00DB6391">
      <w:pPr>
        <w:pStyle w:val="ConsPlusTitle"/>
        <w:widowControl/>
        <w:jc w:val="center"/>
        <w:rPr>
          <w:rFonts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6391" w:rsidRDefault="00DB6391" w:rsidP="00DB63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6391" w:rsidRPr="00DB6391" w:rsidRDefault="00DB6391" w:rsidP="00DB6391">
      <w:pPr>
        <w:pStyle w:val="a3"/>
        <w:jc w:val="both"/>
        <w:rPr>
          <w:sz w:val="26"/>
          <w:szCs w:val="26"/>
        </w:rPr>
      </w:pPr>
      <w:r w:rsidRPr="00DB6391">
        <w:rPr>
          <w:sz w:val="26"/>
          <w:szCs w:val="26"/>
          <w:lang w:eastAsia="en-US"/>
        </w:rPr>
        <w:t xml:space="preserve">         В соответствии с Федеральным </w:t>
      </w:r>
      <w:hyperlink r:id="rId6" w:history="1">
        <w:proofErr w:type="gramStart"/>
        <w:r w:rsidRPr="00DB6391">
          <w:rPr>
            <w:sz w:val="26"/>
            <w:szCs w:val="26"/>
          </w:rPr>
          <w:t>з</w:t>
        </w:r>
      </w:hyperlink>
      <w:r w:rsidRPr="00DB6391">
        <w:rPr>
          <w:sz w:val="26"/>
          <w:szCs w:val="26"/>
        </w:rPr>
        <w:t>аконом</w:t>
      </w:r>
      <w:proofErr w:type="gramEnd"/>
      <w:r w:rsidRPr="00DB6391">
        <w:rPr>
          <w:sz w:val="26"/>
          <w:szCs w:val="26"/>
          <w:lang w:eastAsia="en-US"/>
        </w:rPr>
        <w:t xml:space="preserve"> от 06.10.2003 N 131-ФЗ "Об общих принципах организации местного самоуправления в Российской Федерации", </w:t>
      </w:r>
      <w:r w:rsidR="0060282B">
        <w:rPr>
          <w:sz w:val="26"/>
          <w:szCs w:val="26"/>
          <w:lang w:eastAsia="en-US"/>
        </w:rPr>
        <w:t>статьей 18</w:t>
      </w:r>
      <w:r w:rsidR="0060282B">
        <w:rPr>
          <w:sz w:val="26"/>
          <w:szCs w:val="26"/>
        </w:rPr>
        <w:t xml:space="preserve"> Устава</w:t>
      </w:r>
      <w:r w:rsidRPr="00DB6391">
        <w:rPr>
          <w:sz w:val="26"/>
          <w:szCs w:val="26"/>
          <w:lang w:eastAsia="en-US"/>
        </w:rPr>
        <w:t xml:space="preserve"> </w:t>
      </w:r>
      <w:proofErr w:type="spellStart"/>
      <w:r w:rsidRPr="00DB6391">
        <w:rPr>
          <w:sz w:val="26"/>
          <w:szCs w:val="26"/>
          <w:lang w:eastAsia="en-US"/>
        </w:rPr>
        <w:t>Фроловского</w:t>
      </w:r>
      <w:proofErr w:type="spellEnd"/>
      <w:r w:rsidRPr="00DB6391">
        <w:rPr>
          <w:sz w:val="26"/>
          <w:szCs w:val="26"/>
          <w:lang w:eastAsia="en-US"/>
        </w:rPr>
        <w:t xml:space="preserve"> муниципального района,</w:t>
      </w:r>
      <w:r w:rsidRPr="00DB6391">
        <w:rPr>
          <w:sz w:val="26"/>
          <w:szCs w:val="26"/>
        </w:rPr>
        <w:t xml:space="preserve"> </w:t>
      </w:r>
      <w:proofErr w:type="spellStart"/>
      <w:r w:rsidRPr="00DB6391">
        <w:rPr>
          <w:sz w:val="26"/>
          <w:szCs w:val="26"/>
        </w:rPr>
        <w:t>Фроловская</w:t>
      </w:r>
      <w:proofErr w:type="spellEnd"/>
      <w:r w:rsidRPr="00DB6391">
        <w:rPr>
          <w:sz w:val="26"/>
          <w:szCs w:val="26"/>
        </w:rPr>
        <w:t xml:space="preserve"> районная Дума </w:t>
      </w:r>
    </w:p>
    <w:p w:rsidR="00DB6391" w:rsidRDefault="00DB6391" w:rsidP="00DB6391">
      <w:pPr>
        <w:ind w:firstLine="567"/>
        <w:jc w:val="both"/>
      </w:pPr>
    </w:p>
    <w:p w:rsidR="00DB6391" w:rsidRDefault="00DB6391" w:rsidP="00DB6391">
      <w:pPr>
        <w:ind w:firstLine="567"/>
        <w:jc w:val="both"/>
        <w:rPr>
          <w:spacing w:val="-13"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И Л А :</w:t>
      </w:r>
    </w:p>
    <w:p w:rsidR="00DB6391" w:rsidRDefault="00DB6391" w:rsidP="00DB6391">
      <w:pPr>
        <w:jc w:val="both"/>
        <w:rPr>
          <w:spacing w:val="-13"/>
          <w:sz w:val="26"/>
          <w:szCs w:val="26"/>
        </w:rPr>
      </w:pPr>
    </w:p>
    <w:p w:rsidR="00DB6391" w:rsidRDefault="0060282B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</w:t>
      </w:r>
      <w:r w:rsidR="00DB6391" w:rsidRPr="00A15E75">
        <w:rPr>
          <w:b/>
          <w:sz w:val="26"/>
          <w:szCs w:val="26"/>
          <w:lang w:eastAsia="en-US"/>
        </w:rPr>
        <w:t>1.</w:t>
      </w:r>
      <w:r w:rsidR="00DB6391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Внести в Порядок назначения и проведения опроса граждан </w:t>
      </w:r>
      <w:proofErr w:type="gramStart"/>
      <w:r>
        <w:rPr>
          <w:sz w:val="26"/>
          <w:szCs w:val="26"/>
          <w:lang w:eastAsia="en-US"/>
        </w:rPr>
        <w:t>во</w:t>
      </w:r>
      <w:proofErr w:type="gramEnd"/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>Фроловском</w:t>
      </w:r>
      <w:proofErr w:type="gramEnd"/>
      <w:r>
        <w:rPr>
          <w:sz w:val="26"/>
          <w:szCs w:val="26"/>
          <w:lang w:eastAsia="en-US"/>
        </w:rPr>
        <w:t xml:space="preserve"> муниципальном районе Волгоградской области, утвержденный решением </w:t>
      </w:r>
      <w:proofErr w:type="spellStart"/>
      <w:r>
        <w:rPr>
          <w:sz w:val="26"/>
          <w:szCs w:val="26"/>
          <w:lang w:eastAsia="en-US"/>
        </w:rPr>
        <w:t>Фроловской</w:t>
      </w:r>
      <w:proofErr w:type="spellEnd"/>
      <w:r>
        <w:rPr>
          <w:sz w:val="26"/>
          <w:szCs w:val="26"/>
          <w:lang w:eastAsia="en-US"/>
        </w:rPr>
        <w:t xml:space="preserve"> районной Думы от 27.04.2021 № 84/618, следующие изменения:</w:t>
      </w:r>
    </w:p>
    <w:p w:rsidR="0060282B" w:rsidRDefault="0060282B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1) пункт 1.4 дополнить абзацем вторым следующего содержания:</w:t>
      </w:r>
    </w:p>
    <w:p w:rsidR="0060282B" w:rsidRDefault="0060282B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</w:t>
      </w:r>
      <w:r w:rsidR="00B10AA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« В опросе граждан по вопросу выявления мнения граждан</w:t>
      </w:r>
      <w:r w:rsidR="00B10AAC">
        <w:rPr>
          <w:sz w:val="26"/>
          <w:szCs w:val="26"/>
          <w:lang w:eastAsia="en-US"/>
        </w:rPr>
        <w:t xml:space="preserve"> о поддержке инициативного проекта вправе участвовать жители </w:t>
      </w:r>
      <w:proofErr w:type="spellStart"/>
      <w:r w:rsidR="00B10AAC">
        <w:rPr>
          <w:sz w:val="26"/>
          <w:szCs w:val="26"/>
          <w:lang w:eastAsia="en-US"/>
        </w:rPr>
        <w:t>Фроловского</w:t>
      </w:r>
      <w:proofErr w:type="spellEnd"/>
      <w:r w:rsidR="00B10AAC">
        <w:rPr>
          <w:sz w:val="26"/>
          <w:szCs w:val="26"/>
          <w:lang w:eastAsia="en-US"/>
        </w:rPr>
        <w:t xml:space="preserve"> муниципального района Волгоградской области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B10AAC">
        <w:rPr>
          <w:sz w:val="26"/>
          <w:szCs w:val="26"/>
          <w:lang w:eastAsia="en-US"/>
        </w:rPr>
        <w:t>.»;</w:t>
      </w:r>
      <w:proofErr w:type="gramEnd"/>
    </w:p>
    <w:p w:rsidR="00B10AAC" w:rsidRDefault="00B10AAC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2) пункт 2.1 дополнить абзацем четвертым следующего содержания:</w:t>
      </w:r>
    </w:p>
    <w:p w:rsidR="00B10AAC" w:rsidRDefault="00B10AAC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« жителей </w:t>
      </w:r>
      <w:proofErr w:type="spellStart"/>
      <w:r>
        <w:rPr>
          <w:sz w:val="26"/>
          <w:szCs w:val="26"/>
          <w:lang w:eastAsia="en-US"/>
        </w:rPr>
        <w:t>Фроловского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Волгоградской области или его части,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6"/>
          <w:szCs w:val="26"/>
          <w:lang w:eastAsia="en-US"/>
        </w:rPr>
        <w:t>.»;</w:t>
      </w:r>
      <w:proofErr w:type="gramEnd"/>
    </w:p>
    <w:p w:rsidR="00B10AAC" w:rsidRDefault="00B10AAC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3) в пункте 3.1:</w:t>
      </w:r>
    </w:p>
    <w:p w:rsidR="00B10AAC" w:rsidRDefault="00B10AAC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Дополнить новым абзацем вторым следующего содержания:</w:t>
      </w:r>
    </w:p>
    <w:p w:rsidR="00B10AAC" w:rsidRDefault="00B10AAC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« Для проведения опроса граждан может использоваться официальный сайт муниципального  образования  в  информационно - телекоммуникационной  сети </w:t>
      </w:r>
    </w:p>
    <w:p w:rsidR="00B10AAC" w:rsidRDefault="00B10AAC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 Интернет»</w:t>
      </w:r>
      <w:proofErr w:type="gramStart"/>
      <w:r>
        <w:rPr>
          <w:sz w:val="26"/>
          <w:szCs w:val="26"/>
          <w:lang w:eastAsia="en-US"/>
        </w:rPr>
        <w:t>.»</w:t>
      </w:r>
      <w:proofErr w:type="gramEnd"/>
      <w:r>
        <w:rPr>
          <w:sz w:val="26"/>
          <w:szCs w:val="26"/>
          <w:lang w:eastAsia="en-US"/>
        </w:rPr>
        <w:t>;</w:t>
      </w:r>
    </w:p>
    <w:p w:rsidR="00B10AAC" w:rsidRDefault="00B10AAC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абзацы второй-восьмой считать соответственно абзацами третьим-девятым;</w:t>
      </w:r>
    </w:p>
    <w:p w:rsidR="00240344" w:rsidRDefault="00240344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дополнить абзацем десятым следующего содержания:</w:t>
      </w:r>
    </w:p>
    <w:p w:rsidR="00240344" w:rsidRDefault="00240344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 «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>
        <w:rPr>
          <w:sz w:val="26"/>
          <w:szCs w:val="26"/>
          <w:lang w:eastAsia="en-US"/>
        </w:rPr>
        <w:t>Фроловского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Волгоградской области в информационно-телекоммуникационной сети «Интернет»</w:t>
      </w:r>
      <w:proofErr w:type="gramStart"/>
      <w:r>
        <w:rPr>
          <w:sz w:val="26"/>
          <w:szCs w:val="26"/>
          <w:lang w:eastAsia="en-US"/>
        </w:rPr>
        <w:t>.»</w:t>
      </w:r>
      <w:proofErr w:type="gramEnd"/>
      <w:r>
        <w:rPr>
          <w:sz w:val="26"/>
          <w:szCs w:val="26"/>
          <w:lang w:eastAsia="en-US"/>
        </w:rPr>
        <w:t>;</w:t>
      </w:r>
    </w:p>
    <w:p w:rsidR="00240344" w:rsidRDefault="00240344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4) пункт 3.3 изложить в следующее редакции:</w:t>
      </w:r>
    </w:p>
    <w:p w:rsidR="00240344" w:rsidRDefault="00240344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«3.3. Методика проведения опроса граждан.</w:t>
      </w:r>
    </w:p>
    <w:p w:rsidR="00240344" w:rsidRDefault="00240344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3.3.1. Опрос граждан может осуществляться следующими способами:</w:t>
      </w:r>
    </w:p>
    <w:p w:rsidR="00240344" w:rsidRDefault="00240344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в пункт</w:t>
      </w:r>
      <w:proofErr w:type="gramStart"/>
      <w:r>
        <w:rPr>
          <w:sz w:val="26"/>
          <w:szCs w:val="26"/>
          <w:lang w:eastAsia="en-US"/>
        </w:rPr>
        <w:t>е(</w:t>
      </w:r>
      <w:proofErr w:type="gramEnd"/>
      <w:r>
        <w:rPr>
          <w:sz w:val="26"/>
          <w:szCs w:val="26"/>
          <w:lang w:eastAsia="en-US"/>
        </w:rPr>
        <w:t>ах) проведения опроса граждан посредством заполнения опросных листов;</w:t>
      </w:r>
    </w:p>
    <w:p w:rsidR="00240344" w:rsidRDefault="00240344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по месту жительства граждан посредством подворного (поквартирного) обхода.</w:t>
      </w:r>
    </w:p>
    <w:p w:rsidR="00240344" w:rsidRDefault="00240344" w:rsidP="0060282B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с использованием официального сайта </w:t>
      </w:r>
      <w:proofErr w:type="spellStart"/>
      <w:r>
        <w:rPr>
          <w:sz w:val="26"/>
          <w:szCs w:val="26"/>
          <w:lang w:eastAsia="en-US"/>
        </w:rPr>
        <w:t>Фроловского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Волгоградской области в </w:t>
      </w:r>
      <w:r w:rsidR="00F93F0B">
        <w:rPr>
          <w:sz w:val="26"/>
          <w:szCs w:val="26"/>
          <w:lang w:eastAsia="en-US"/>
        </w:rPr>
        <w:t>информационно-телекоммуникационн</w:t>
      </w:r>
      <w:r>
        <w:rPr>
          <w:sz w:val="26"/>
          <w:szCs w:val="26"/>
          <w:lang w:eastAsia="en-US"/>
        </w:rPr>
        <w:t>ой сети «Инт</w:t>
      </w:r>
      <w:r w:rsidR="00F93F0B">
        <w:rPr>
          <w:sz w:val="26"/>
          <w:szCs w:val="26"/>
          <w:lang w:eastAsia="en-US"/>
        </w:rPr>
        <w:t>ер</w:t>
      </w:r>
      <w:r>
        <w:rPr>
          <w:sz w:val="26"/>
          <w:szCs w:val="26"/>
          <w:lang w:eastAsia="en-US"/>
        </w:rPr>
        <w:t>нет»</w:t>
      </w:r>
    </w:p>
    <w:p w:rsidR="00F93F0B" w:rsidRDefault="00F93F0B" w:rsidP="00DB63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3.3.2. Применение одного или нескольких способов проведения опроса указывается в методике проведения опроса</w:t>
      </w:r>
      <w:proofErr w:type="gramStart"/>
      <w:r>
        <w:rPr>
          <w:sz w:val="26"/>
          <w:szCs w:val="26"/>
          <w:lang w:eastAsia="en-US"/>
        </w:rPr>
        <w:t>.»;</w:t>
      </w:r>
      <w:proofErr w:type="gramEnd"/>
    </w:p>
    <w:p w:rsidR="00DB6391" w:rsidRDefault="00F93F0B" w:rsidP="00DB63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5) пункт 4.3 дополнить словами «представителей» перед словом «администрации»;</w:t>
      </w:r>
    </w:p>
    <w:p w:rsidR="00F93F0B" w:rsidRDefault="00F93F0B" w:rsidP="00DB63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6) дополнить пунктом 5.7 следующего содержания:</w:t>
      </w:r>
    </w:p>
    <w:p w:rsidR="00694026" w:rsidRDefault="00F93F0B" w:rsidP="00694026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« 5.7. В случае проведения</w:t>
      </w:r>
      <w:r w:rsidR="00694026">
        <w:rPr>
          <w:sz w:val="26"/>
          <w:szCs w:val="26"/>
          <w:lang w:eastAsia="en-US"/>
        </w:rPr>
        <w:t xml:space="preserve"> опроса граждан в электронной форме с использованием официального сайта </w:t>
      </w:r>
      <w:proofErr w:type="spellStart"/>
      <w:r w:rsidR="00694026">
        <w:rPr>
          <w:sz w:val="26"/>
          <w:szCs w:val="26"/>
          <w:lang w:eastAsia="en-US"/>
        </w:rPr>
        <w:t>Фроловского</w:t>
      </w:r>
      <w:proofErr w:type="spellEnd"/>
      <w:r w:rsidR="00694026">
        <w:rPr>
          <w:sz w:val="26"/>
          <w:szCs w:val="26"/>
          <w:lang w:eastAsia="en-US"/>
        </w:rPr>
        <w:t xml:space="preserve"> муниципального района Волгоградской области в информационно-телекоммуникационной сети «Интернет», гражданин заполняет опросной лист в электронном виде.</w:t>
      </w:r>
    </w:p>
    <w:p w:rsidR="00FD2785" w:rsidRDefault="00694026" w:rsidP="00694026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Процедура проведения опроса граждан с использованием официального сайта </w:t>
      </w:r>
      <w:proofErr w:type="spellStart"/>
      <w:r>
        <w:rPr>
          <w:sz w:val="26"/>
          <w:szCs w:val="26"/>
          <w:lang w:eastAsia="en-US"/>
        </w:rPr>
        <w:t>Фроловского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Волгоградской области в информационно-телекоммуникационной сети «Интернет» определяется решением </w:t>
      </w:r>
      <w:proofErr w:type="spellStart"/>
      <w:r>
        <w:rPr>
          <w:sz w:val="26"/>
          <w:szCs w:val="26"/>
          <w:lang w:eastAsia="en-US"/>
        </w:rPr>
        <w:t>Фроловской</w:t>
      </w:r>
      <w:proofErr w:type="spellEnd"/>
      <w:r>
        <w:rPr>
          <w:sz w:val="26"/>
          <w:szCs w:val="26"/>
          <w:lang w:eastAsia="en-US"/>
        </w:rPr>
        <w:t xml:space="preserve"> районной Думы о назначении опроса граждан</w:t>
      </w:r>
      <w:proofErr w:type="gramStart"/>
      <w:r>
        <w:rPr>
          <w:sz w:val="26"/>
          <w:szCs w:val="26"/>
          <w:lang w:eastAsia="en-US"/>
        </w:rPr>
        <w:t>.»;</w:t>
      </w:r>
      <w:proofErr w:type="gramEnd"/>
    </w:p>
    <w:p w:rsidR="00694026" w:rsidRDefault="00FD2785" w:rsidP="00694026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7) в разделе 7 абзац второй изложить в следующей редакции:</w:t>
      </w:r>
      <w:r w:rsidR="00694026">
        <w:rPr>
          <w:sz w:val="26"/>
          <w:szCs w:val="26"/>
          <w:lang w:eastAsia="en-US"/>
        </w:rPr>
        <w:t xml:space="preserve"> </w:t>
      </w:r>
    </w:p>
    <w:p w:rsidR="00FD2785" w:rsidRDefault="00FD2785" w:rsidP="00694026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«1) в случае проведения опроса по инициативе органов местного самоуправления </w:t>
      </w:r>
      <w:proofErr w:type="spellStart"/>
      <w:r>
        <w:rPr>
          <w:sz w:val="26"/>
          <w:szCs w:val="26"/>
          <w:lang w:eastAsia="en-US"/>
        </w:rPr>
        <w:t>Фроловского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или жителей </w:t>
      </w:r>
      <w:proofErr w:type="spellStart"/>
      <w:r>
        <w:rPr>
          <w:sz w:val="26"/>
          <w:szCs w:val="26"/>
          <w:lang w:eastAsia="en-US"/>
        </w:rPr>
        <w:t>Фроловского</w:t>
      </w:r>
      <w:proofErr w:type="spellEnd"/>
      <w:r>
        <w:rPr>
          <w:sz w:val="26"/>
          <w:szCs w:val="26"/>
          <w:lang w:eastAsia="en-US"/>
        </w:rPr>
        <w:t xml:space="preserve"> муниципального района – за счет средств местного бюджета</w:t>
      </w:r>
      <w:proofErr w:type="gramStart"/>
      <w:r>
        <w:rPr>
          <w:sz w:val="26"/>
          <w:szCs w:val="26"/>
          <w:lang w:eastAsia="en-US"/>
        </w:rPr>
        <w:t>;»</w:t>
      </w:r>
      <w:proofErr w:type="gramEnd"/>
      <w:r>
        <w:rPr>
          <w:sz w:val="26"/>
          <w:szCs w:val="26"/>
          <w:lang w:eastAsia="en-US"/>
        </w:rPr>
        <w:t>.</w:t>
      </w:r>
    </w:p>
    <w:p w:rsidR="00FD2785" w:rsidRDefault="00FD2785" w:rsidP="00694026">
      <w:pPr>
        <w:pStyle w:val="a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</w:t>
      </w:r>
      <w:r w:rsidRPr="00A15E75">
        <w:rPr>
          <w:b/>
          <w:sz w:val="26"/>
          <w:szCs w:val="26"/>
          <w:lang w:eastAsia="en-US"/>
        </w:rPr>
        <w:t>2.</w:t>
      </w:r>
      <w:r>
        <w:rPr>
          <w:sz w:val="26"/>
          <w:szCs w:val="26"/>
          <w:lang w:eastAsia="en-US"/>
        </w:rPr>
        <w:t xml:space="preserve"> Настоящее решение вступает в силу после его официального опубликования.</w:t>
      </w:r>
    </w:p>
    <w:p w:rsidR="00F93F0B" w:rsidRDefault="00F93F0B" w:rsidP="00DB63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A15E75" w:rsidRPr="00385410" w:rsidRDefault="00A15E75" w:rsidP="00DB63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DB6391" w:rsidRPr="002360AC" w:rsidRDefault="00DB6391" w:rsidP="00DB639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360A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B6391" w:rsidRDefault="00DB6391" w:rsidP="00DB6391">
      <w:pPr>
        <w:pStyle w:val="ConsTitle"/>
        <w:widowControl/>
        <w:ind w:right="-14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E08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Председатель </w:t>
      </w:r>
      <w:proofErr w:type="spellStart"/>
      <w:r w:rsidRPr="002E0883">
        <w:rPr>
          <w:rFonts w:ascii="Times New Roman" w:hAnsi="Times New Roman" w:cs="Times New Roman"/>
          <w:b w:val="0"/>
          <w:bCs w:val="0"/>
          <w:sz w:val="26"/>
          <w:szCs w:val="26"/>
        </w:rPr>
        <w:t>Фроловской</w:t>
      </w:r>
      <w:proofErr w:type="spellEnd"/>
      <w:r w:rsidRPr="002E08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Глава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Фроловского</w:t>
      </w:r>
      <w:proofErr w:type="spellEnd"/>
    </w:p>
    <w:p w:rsidR="00DB6391" w:rsidRDefault="00DB6391" w:rsidP="00DB6391">
      <w:pPr>
        <w:pStyle w:val="Con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районной Думы                                                                       муниципального  района</w:t>
      </w:r>
    </w:p>
    <w:p w:rsidR="00DB6391" w:rsidRDefault="00DB6391" w:rsidP="00DB6391">
      <w:pPr>
        <w:pStyle w:val="ConsTitle"/>
        <w:widowControl/>
        <w:ind w:right="-1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</w:t>
      </w:r>
      <w:r w:rsidRPr="002E08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М.Е. </w:t>
      </w:r>
      <w:proofErr w:type="spellStart"/>
      <w:r w:rsidRPr="002E0883">
        <w:rPr>
          <w:rFonts w:ascii="Times New Roman" w:hAnsi="Times New Roman" w:cs="Times New Roman"/>
          <w:b w:val="0"/>
          <w:bCs w:val="0"/>
          <w:sz w:val="26"/>
          <w:szCs w:val="26"/>
        </w:rPr>
        <w:t>Алеулова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        В.С.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Шкарупелов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</w:t>
      </w:r>
      <w:r w:rsidRPr="002E08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</w:t>
      </w:r>
    </w:p>
    <w:p w:rsidR="008E516C" w:rsidRPr="00DB6391" w:rsidRDefault="008E516C" w:rsidP="00DB6391"/>
    <w:sectPr w:rsidR="008E516C" w:rsidRPr="00DB6391" w:rsidSect="00DC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A92"/>
    <w:rsid w:val="00214E02"/>
    <w:rsid w:val="00240344"/>
    <w:rsid w:val="003A3A2D"/>
    <w:rsid w:val="004329AC"/>
    <w:rsid w:val="004B05DF"/>
    <w:rsid w:val="004F7A92"/>
    <w:rsid w:val="0060282B"/>
    <w:rsid w:val="00624793"/>
    <w:rsid w:val="0062675A"/>
    <w:rsid w:val="00694026"/>
    <w:rsid w:val="006C1B0C"/>
    <w:rsid w:val="00753176"/>
    <w:rsid w:val="008E516C"/>
    <w:rsid w:val="009B3371"/>
    <w:rsid w:val="00A15E75"/>
    <w:rsid w:val="00B10AAC"/>
    <w:rsid w:val="00BE3FD5"/>
    <w:rsid w:val="00BE720B"/>
    <w:rsid w:val="00DB6391"/>
    <w:rsid w:val="00DC5684"/>
    <w:rsid w:val="00F93F0B"/>
    <w:rsid w:val="00FD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63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6391"/>
    <w:pPr>
      <w:keepNext/>
      <w:widowControl w:val="0"/>
      <w:numPr>
        <w:ilvl w:val="1"/>
        <w:numId w:val="1"/>
      </w:numPr>
      <w:suppressAutoHyphens/>
      <w:ind w:left="142" w:firstLine="0"/>
      <w:jc w:val="right"/>
      <w:outlineLvl w:val="1"/>
    </w:pPr>
    <w:rPr>
      <w:rFonts w:eastAsia="Lucida Sans Unicode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qFormat/>
    <w:rsid w:val="00DB6391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qFormat/>
    <w:rsid w:val="00DB6391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6391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DB6391"/>
    <w:rPr>
      <w:rFonts w:ascii="Cambria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DB6391"/>
    <w:rPr>
      <w:rFonts w:ascii="Calibri" w:hAnsi="Calibri" w:cs="Times New Roman"/>
      <w:b/>
      <w:bCs/>
      <w:kern w:val="1"/>
      <w:sz w:val="28"/>
      <w:szCs w:val="28"/>
      <w:lang w:eastAsia="zh-CN" w:bidi="hi-IN"/>
    </w:rPr>
  </w:style>
  <w:style w:type="paragraph" w:customStyle="1" w:styleId="ConsPlusTitle">
    <w:name w:val="ConsPlusTitle"/>
    <w:rsid w:val="00DB6391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20"/>
      <w:szCs w:val="20"/>
      <w:lang w:eastAsia="zh-CN"/>
    </w:rPr>
  </w:style>
  <w:style w:type="paragraph" w:customStyle="1" w:styleId="ConsPlusNormal">
    <w:name w:val="ConsPlusNormal"/>
    <w:rsid w:val="00DB6391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1"/>
      <w:sz w:val="20"/>
      <w:szCs w:val="20"/>
      <w:lang w:eastAsia="zh-CN"/>
    </w:rPr>
  </w:style>
  <w:style w:type="paragraph" w:customStyle="1" w:styleId="ConsTitle">
    <w:name w:val="ConsTitle"/>
    <w:rsid w:val="00DB6391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zh-CN"/>
    </w:rPr>
  </w:style>
  <w:style w:type="paragraph" w:styleId="a3">
    <w:name w:val="No Spacing"/>
    <w:uiPriority w:val="1"/>
    <w:qFormat/>
    <w:rsid w:val="00DB639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70D8F06D2F5BAE771C7806CB6E17E55A4FDDD5271A4202CF15CC63B020A0E7B4FB0ECE4E15C7331FE6685454AFsB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</cp:revision>
  <cp:lastPrinted>2021-05-27T08:40:00Z</cp:lastPrinted>
  <dcterms:created xsi:type="dcterms:W3CDTF">2021-05-13T09:22:00Z</dcterms:created>
  <dcterms:modified xsi:type="dcterms:W3CDTF">2021-05-27T08:40:00Z</dcterms:modified>
</cp:coreProperties>
</file>