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E" w:rsidRDefault="00E2274E" w:rsidP="00E2274E">
      <w:pPr>
        <w:jc w:val="center"/>
        <w:rPr>
          <w:rFonts w:cs="Times New Roman"/>
          <w:b/>
          <w:bCs/>
          <w:sz w:val="22"/>
          <w:szCs w:val="22"/>
        </w:rPr>
      </w:pPr>
    </w:p>
    <w:p w:rsidR="00E2274E" w:rsidRDefault="00E2274E" w:rsidP="00E2274E">
      <w:pPr>
        <w:jc w:val="center"/>
        <w:rPr>
          <w:rFonts w:cs="Times New Roman"/>
          <w:b/>
          <w:bCs/>
          <w:sz w:val="22"/>
          <w:szCs w:val="22"/>
        </w:rPr>
      </w:pPr>
    </w:p>
    <w:p w:rsidR="00E2274E" w:rsidRDefault="00E2274E" w:rsidP="00E2274E">
      <w:pPr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-703580</wp:posOffset>
            </wp:positionV>
            <wp:extent cx="574040" cy="692150"/>
            <wp:effectExtent l="19050" t="0" r="0" b="0"/>
            <wp:wrapSquare wrapText="larges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2"/>
          <w:szCs w:val="22"/>
        </w:rPr>
        <w:t>КОНТРОЛЬНО-СЧЕТНАЯ ПАЛАТА</w:t>
      </w:r>
    </w:p>
    <w:p w:rsidR="00E2274E" w:rsidRDefault="00E2274E" w:rsidP="00E2274E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ФРОЛОВСКОГО МУНИЦИПАЛЬНОГО РАЙОНА</w:t>
      </w:r>
    </w:p>
    <w:p w:rsidR="00E2274E" w:rsidRDefault="00E2274E" w:rsidP="00E2274E">
      <w:pPr>
        <w:jc w:val="center"/>
        <w:rPr>
          <w:rFonts w:cs="Times New Roman"/>
        </w:rPr>
      </w:pPr>
      <w:r>
        <w:rPr>
          <w:rFonts w:cs="Times New Roman"/>
        </w:rPr>
        <w:t xml:space="preserve">403518    </w:t>
      </w:r>
      <w:proofErr w:type="spellStart"/>
      <w:r>
        <w:rPr>
          <w:rFonts w:cs="Times New Roman"/>
        </w:rPr>
        <w:t>Фроловский</w:t>
      </w:r>
      <w:proofErr w:type="spellEnd"/>
      <w:r>
        <w:rPr>
          <w:rFonts w:cs="Times New Roman"/>
        </w:rPr>
        <w:t xml:space="preserve"> район, пос. Пригородный, ул. 40 Лет Октября, д. 336/3, телефон: </w:t>
      </w:r>
    </w:p>
    <w:p w:rsidR="00E2274E" w:rsidRDefault="00E2274E" w:rsidP="00E2274E">
      <w:pPr>
        <w:jc w:val="center"/>
        <w:rPr>
          <w:rFonts w:cs="Times New Roman"/>
          <w:b/>
          <w:bCs/>
        </w:rPr>
      </w:pPr>
      <w:r>
        <w:rPr>
          <w:rFonts w:cs="Times New Roman"/>
        </w:rPr>
        <w:t>(8-844-65) 4-02-84</w:t>
      </w:r>
    </w:p>
    <w:p w:rsidR="00E2274E" w:rsidRDefault="00E2274E" w:rsidP="00E2274E">
      <w:pPr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                    </w:t>
      </w:r>
    </w:p>
    <w:p w:rsidR="00E2274E" w:rsidRDefault="00E2274E" w:rsidP="00E2274E">
      <w:pPr>
        <w:rPr>
          <w:rFonts w:cs="Times New Roman"/>
          <w:bCs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Cs/>
        </w:rPr>
        <w:t xml:space="preserve">от 13.09.2021 года     </w:t>
      </w:r>
    </w:p>
    <w:p w:rsidR="00E2274E" w:rsidRPr="00E2274E" w:rsidRDefault="00E2274E" w:rsidP="00E2274E">
      <w:pPr>
        <w:rPr>
          <w:rFonts w:cs="Times New Roman"/>
        </w:rPr>
      </w:pPr>
      <w:r>
        <w:rPr>
          <w:rFonts w:cs="Times New Roman"/>
          <w:bCs/>
        </w:rPr>
        <w:t xml:space="preserve">                                                      </w:t>
      </w:r>
      <w:r w:rsidRPr="00E2274E">
        <w:rPr>
          <w:rFonts w:cs="Times New Roman"/>
          <w:bCs/>
        </w:rPr>
        <w:t xml:space="preserve">Заключение </w:t>
      </w:r>
      <w:r w:rsidRPr="00E2274E">
        <w:rPr>
          <w:rFonts w:cs="Times New Roman"/>
        </w:rPr>
        <w:t xml:space="preserve"> к проекту решения  </w:t>
      </w:r>
    </w:p>
    <w:p w:rsidR="00E2274E" w:rsidRPr="00E2274E" w:rsidRDefault="00E2274E" w:rsidP="00E2274E">
      <w:pPr>
        <w:jc w:val="center"/>
      </w:pPr>
      <w:r w:rsidRPr="00E2274E">
        <w:rPr>
          <w:rFonts w:cs="Times New Roman"/>
        </w:rPr>
        <w:t xml:space="preserve"> </w:t>
      </w:r>
      <w:r w:rsidRPr="00E2274E">
        <w:t xml:space="preserve">                   к проекту Решения «О внесении изменений в бюджет </w:t>
      </w:r>
      <w:proofErr w:type="spellStart"/>
      <w:r w:rsidRPr="00E2274E">
        <w:t>Фроловского</w:t>
      </w:r>
      <w:proofErr w:type="spellEnd"/>
      <w:r w:rsidRPr="00E2274E">
        <w:t xml:space="preserve"> муниципального района на 2021 год и на плановый период 2022 и 2023 годов»  </w:t>
      </w:r>
    </w:p>
    <w:p w:rsidR="00E2274E" w:rsidRPr="00E2274E" w:rsidRDefault="00E2274E" w:rsidP="00E2274E">
      <w:pPr>
        <w:jc w:val="center"/>
      </w:pPr>
      <w:proofErr w:type="gramStart"/>
      <w:r w:rsidRPr="00E2274E">
        <w:t xml:space="preserve">от 08.12.2020  № 97/705  (в редакции от 25.01.2021 № 99/710, от 15.02.2021г №100/714, </w:t>
      </w:r>
      <w:proofErr w:type="gramEnd"/>
    </w:p>
    <w:p w:rsidR="00E2274E" w:rsidRDefault="00E2274E" w:rsidP="00E2274E">
      <w:pPr>
        <w:jc w:val="center"/>
      </w:pPr>
      <w:r w:rsidRPr="00E2274E">
        <w:t xml:space="preserve">от 29.03.2021г. № 101/727, от 26.04.2021г. № 102/737, от 31.05.2021г. № 103/752,  </w:t>
      </w:r>
    </w:p>
    <w:p w:rsidR="00E2274E" w:rsidRPr="00E2274E" w:rsidRDefault="00E2274E" w:rsidP="00E2274E">
      <w:pPr>
        <w:jc w:val="center"/>
        <w:rPr>
          <w:i/>
        </w:rPr>
      </w:pPr>
      <w:r w:rsidRPr="00E2274E">
        <w:t>от 28.06.2021г. № 104/767,</w:t>
      </w:r>
      <w:r w:rsidRPr="00E2274E">
        <w:rPr>
          <w:sz w:val="26"/>
          <w:szCs w:val="26"/>
        </w:rPr>
        <w:t xml:space="preserve"> от 30.08.2021г. № 105/794</w:t>
      </w:r>
      <w:r w:rsidRPr="00E2274E">
        <w:t>)</w:t>
      </w:r>
    </w:p>
    <w:p w:rsidR="00E2274E" w:rsidRDefault="00E2274E" w:rsidP="00E2274E">
      <w:pPr>
        <w:jc w:val="center"/>
        <w:rPr>
          <w:b/>
          <w:i/>
        </w:rPr>
      </w:pPr>
    </w:p>
    <w:p w:rsidR="00E2274E" w:rsidRDefault="00E2274E" w:rsidP="00E2274E">
      <w:pPr>
        <w:ind w:left="-284" w:firstLine="992"/>
        <w:jc w:val="both"/>
      </w:pPr>
      <w:proofErr w:type="gramStart"/>
      <w:r>
        <w:t xml:space="preserve">Проект Решения «О внесении изменений в бюджет </w:t>
      </w:r>
      <w:proofErr w:type="spellStart"/>
      <w:r>
        <w:t>Фроловского</w:t>
      </w:r>
      <w:proofErr w:type="spellEnd"/>
      <w:r>
        <w:t xml:space="preserve"> муниципального района на 2021 год и на плановый период 2022 и 2023 годов», принятый Решением </w:t>
      </w:r>
      <w:proofErr w:type="spellStart"/>
      <w:r>
        <w:t>Фроловской</w:t>
      </w:r>
      <w:proofErr w:type="spellEnd"/>
      <w:r>
        <w:t xml:space="preserve"> районной Думы от 08.12.2020  № 97/705,   подготовлен в соответствии со статьей 20 Положения о бюджетном процессе во Фроловском муниципальном районе», утвержденного решением </w:t>
      </w:r>
      <w:proofErr w:type="spellStart"/>
      <w:r>
        <w:t>Фроловской</w:t>
      </w:r>
      <w:proofErr w:type="spellEnd"/>
      <w:r>
        <w:t xml:space="preserve"> районной Думы от 27.03.2017г. № 40/302.  </w:t>
      </w:r>
      <w:proofErr w:type="gramEnd"/>
    </w:p>
    <w:p w:rsidR="00E2274E" w:rsidRDefault="00E2274E" w:rsidP="00E2274E">
      <w:pPr>
        <w:ind w:left="-284" w:firstLine="992"/>
        <w:jc w:val="both"/>
        <w:rPr>
          <w:rFonts w:cs="Times New Roman"/>
        </w:rPr>
      </w:pPr>
      <w:r>
        <w:rPr>
          <w:rFonts w:cs="Times New Roman"/>
        </w:rPr>
        <w:t xml:space="preserve">1. Основание для проведения экспертизы: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статьи 8 решения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от 28.10.2016 № 33/242 «Об утверждении Положения о контрольно-счетной палате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района». </w:t>
      </w:r>
    </w:p>
    <w:p w:rsidR="00E2274E" w:rsidRDefault="00E2274E" w:rsidP="00E2274E">
      <w:pPr>
        <w:ind w:left="-284" w:firstLine="992"/>
        <w:jc w:val="both"/>
        <w:rPr>
          <w:rFonts w:cs="Times New Roman"/>
        </w:rPr>
      </w:pPr>
      <w:r>
        <w:rPr>
          <w:rFonts w:cs="Times New Roman"/>
        </w:rPr>
        <w:t>2. Цель экспертизы: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определение достоверности и обоснованности показателей вносимых изменений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в решение 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Думы. </w:t>
      </w:r>
    </w:p>
    <w:p w:rsidR="00E2274E" w:rsidRDefault="00E2274E" w:rsidP="00E2274E">
      <w:pPr>
        <w:ind w:left="-284" w:firstLine="992"/>
        <w:jc w:val="both"/>
        <w:rPr>
          <w:rFonts w:cs="Times New Roman"/>
        </w:rPr>
      </w:pPr>
      <w:r>
        <w:rPr>
          <w:rFonts w:cs="Times New Roman"/>
        </w:rPr>
        <w:t>3. Предмет экспертизы:</w:t>
      </w:r>
      <w:r>
        <w:rPr>
          <w:rFonts w:cs="Times New Roman"/>
          <w:b/>
        </w:rPr>
        <w:t xml:space="preserve"> </w:t>
      </w:r>
      <w:r>
        <w:rPr>
          <w:rFonts w:cs="Times New Roman"/>
          <w:bCs/>
        </w:rPr>
        <w:t xml:space="preserve">проект решения </w:t>
      </w:r>
      <w:proofErr w:type="spellStart"/>
      <w:r>
        <w:rPr>
          <w:rFonts w:cs="Times New Roman"/>
          <w:bCs/>
        </w:rPr>
        <w:t>Фроловской</w:t>
      </w:r>
      <w:proofErr w:type="spellEnd"/>
      <w:r>
        <w:rPr>
          <w:rFonts w:cs="Times New Roman"/>
          <w:bCs/>
        </w:rPr>
        <w:t xml:space="preserve"> районной Думы  </w:t>
      </w:r>
      <w:r>
        <w:rPr>
          <w:rFonts w:cs="Times New Roman"/>
        </w:rPr>
        <w:t xml:space="preserve">«О внесении изменений в бюджет </w:t>
      </w:r>
      <w:proofErr w:type="spellStart"/>
      <w:r>
        <w:rPr>
          <w:rFonts w:cs="Times New Roman"/>
        </w:rPr>
        <w:t>Фроловского</w:t>
      </w:r>
      <w:proofErr w:type="spellEnd"/>
      <w:r>
        <w:rPr>
          <w:rFonts w:cs="Times New Roman"/>
        </w:rPr>
        <w:t xml:space="preserve"> муниципального района на 2020 год и на плановый период 2021 и 2022 годов», принятый решением </w:t>
      </w:r>
      <w:proofErr w:type="spellStart"/>
      <w:r>
        <w:rPr>
          <w:rFonts w:cs="Times New Roman"/>
        </w:rPr>
        <w:t>Фроловской</w:t>
      </w:r>
      <w:proofErr w:type="spellEnd"/>
      <w:r>
        <w:rPr>
          <w:rFonts w:cs="Times New Roman"/>
        </w:rPr>
        <w:t xml:space="preserve"> районной Думы от  </w:t>
      </w:r>
      <w:r>
        <w:t xml:space="preserve"> 08.12.2020 № 97/705</w:t>
      </w:r>
      <w:r>
        <w:rPr>
          <w:rFonts w:cs="Times New Roman"/>
        </w:rPr>
        <w:t xml:space="preserve">, </w:t>
      </w:r>
      <w:r>
        <w:rPr>
          <w:rFonts w:cs="Times New Roman"/>
          <w:bCs/>
        </w:rPr>
        <w:t xml:space="preserve">документы </w:t>
      </w:r>
      <w:r>
        <w:rPr>
          <w:rFonts w:cs="Times New Roman"/>
        </w:rPr>
        <w:t xml:space="preserve">финансово-экономических обоснований в части, касающейся доходных и расходных обязательств  муниципального бюджета. </w:t>
      </w:r>
    </w:p>
    <w:p w:rsidR="00E2274E" w:rsidRDefault="00E2274E" w:rsidP="00E2274E">
      <w:pPr>
        <w:ind w:left="-284" w:firstLine="992"/>
        <w:jc w:val="both"/>
        <w:rPr>
          <w:sz w:val="26"/>
          <w:szCs w:val="26"/>
        </w:rPr>
      </w:pPr>
      <w:r>
        <w:rPr>
          <w:rFonts w:cs="Times New Roman"/>
        </w:rPr>
        <w:t xml:space="preserve">Вышеуказанный проект Решения предусматривает увеличение  доходной  и расходной части  бюджета </w:t>
      </w:r>
      <w:r>
        <w:t xml:space="preserve"> </w:t>
      </w:r>
      <w:r>
        <w:rPr>
          <w:sz w:val="26"/>
          <w:szCs w:val="26"/>
        </w:rPr>
        <w:t xml:space="preserve"> в 2021 году</w:t>
      </w:r>
      <w:r w:rsidRPr="00B131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2274E" w:rsidRDefault="00E2274E" w:rsidP="00E2274E">
      <w:pPr>
        <w:ind w:left="-284" w:firstLine="992"/>
        <w:jc w:val="both"/>
        <w:rPr>
          <w:rFonts w:cs="Times New Roman"/>
        </w:rPr>
      </w:pPr>
      <w:r w:rsidRPr="00CB7F23">
        <w:rPr>
          <w:rFonts w:cs="Times New Roman"/>
        </w:rPr>
        <w:t xml:space="preserve">Проект решения </w:t>
      </w:r>
      <w:proofErr w:type="spellStart"/>
      <w:r w:rsidRPr="00CB7F23">
        <w:rPr>
          <w:rFonts w:cs="Times New Roman"/>
        </w:rPr>
        <w:t>Фроловской</w:t>
      </w:r>
      <w:proofErr w:type="spellEnd"/>
      <w:r w:rsidRPr="00CB7F23">
        <w:rPr>
          <w:rFonts w:cs="Times New Roman"/>
        </w:rPr>
        <w:t xml:space="preserve"> районной Думы «О внесении изменений в бюджет </w:t>
      </w:r>
      <w:proofErr w:type="spellStart"/>
      <w:r w:rsidRPr="00CB7F23">
        <w:rPr>
          <w:rFonts w:cs="Times New Roman"/>
        </w:rPr>
        <w:t>Фроловского</w:t>
      </w:r>
      <w:proofErr w:type="spellEnd"/>
      <w:r w:rsidRPr="00CB7F23">
        <w:rPr>
          <w:rFonts w:cs="Times New Roman"/>
        </w:rPr>
        <w:t xml:space="preserve"> муниципального района на 202</w:t>
      </w:r>
      <w:r>
        <w:rPr>
          <w:rFonts w:cs="Times New Roman"/>
        </w:rPr>
        <w:t>1</w:t>
      </w:r>
      <w:r w:rsidRPr="00CB7F23">
        <w:rPr>
          <w:rFonts w:cs="Times New Roman"/>
        </w:rPr>
        <w:t xml:space="preserve"> год и на плановый период 202</w:t>
      </w:r>
      <w:r>
        <w:rPr>
          <w:rFonts w:cs="Times New Roman"/>
        </w:rPr>
        <w:t>2</w:t>
      </w:r>
      <w:r w:rsidRPr="00CB7F23">
        <w:rPr>
          <w:rFonts w:cs="Times New Roman"/>
        </w:rPr>
        <w:t xml:space="preserve"> и 202</w:t>
      </w:r>
      <w:r>
        <w:rPr>
          <w:rFonts w:cs="Times New Roman"/>
        </w:rPr>
        <w:t>3</w:t>
      </w:r>
      <w:r w:rsidRPr="00CB7F23">
        <w:rPr>
          <w:rFonts w:cs="Times New Roman"/>
        </w:rPr>
        <w:t xml:space="preserve"> годов» с приложениями (далее – проект Решения), пояснительной запиской к проекту Решения представлен на экспертизу в контрольно-счетную палату  </w:t>
      </w:r>
      <w:r>
        <w:rPr>
          <w:rFonts w:cs="Times New Roman"/>
        </w:rPr>
        <w:t>13.09</w:t>
      </w:r>
      <w:r w:rsidRPr="00CB7F23">
        <w:rPr>
          <w:rFonts w:cs="Times New Roman"/>
        </w:rPr>
        <w:t>.202</w:t>
      </w:r>
      <w:r>
        <w:rPr>
          <w:rFonts w:cs="Times New Roman"/>
        </w:rPr>
        <w:t>1</w:t>
      </w:r>
      <w:r w:rsidRPr="00CB7F23">
        <w:rPr>
          <w:rFonts w:cs="Times New Roman"/>
        </w:rPr>
        <w:t xml:space="preserve"> года.</w:t>
      </w:r>
      <w:r>
        <w:rPr>
          <w:rFonts w:cs="Times New Roman"/>
        </w:rPr>
        <w:t xml:space="preserve"> </w:t>
      </w:r>
    </w:p>
    <w:p w:rsidR="00E2274E" w:rsidRPr="00546C9A" w:rsidRDefault="00E2274E" w:rsidP="00E2274E">
      <w:pPr>
        <w:ind w:left="-284" w:firstLine="992"/>
        <w:jc w:val="both"/>
        <w:rPr>
          <w:rFonts w:cs="Times New Roman"/>
        </w:rPr>
      </w:pPr>
      <w:r w:rsidRPr="00546C9A">
        <w:rPr>
          <w:rFonts w:cs="Times New Roman"/>
          <w:bCs/>
          <w:iCs/>
        </w:rPr>
        <w:t>Представленным проектом Решения предлагается внести изменения в основные характеристики бюджета</w:t>
      </w:r>
      <w:r w:rsidRPr="00546C9A">
        <w:rPr>
          <w:rStyle w:val="a7"/>
          <w:bCs/>
          <w:iCs/>
        </w:rPr>
        <w:t xml:space="preserve"> </w:t>
      </w:r>
      <w:r w:rsidRPr="00546C9A">
        <w:rPr>
          <w:rFonts w:cs="Times New Roman"/>
          <w:bCs/>
          <w:iCs/>
        </w:rPr>
        <w:t xml:space="preserve">муниципального образования, утвержденные решением </w:t>
      </w:r>
      <w:proofErr w:type="spellStart"/>
      <w:r w:rsidRPr="00546C9A">
        <w:rPr>
          <w:rFonts w:cs="Times New Roman"/>
          <w:bCs/>
          <w:iCs/>
        </w:rPr>
        <w:t>Фроловской</w:t>
      </w:r>
      <w:proofErr w:type="spellEnd"/>
      <w:r w:rsidRPr="00546C9A">
        <w:rPr>
          <w:rFonts w:cs="Times New Roman"/>
          <w:bCs/>
          <w:iCs/>
        </w:rPr>
        <w:t xml:space="preserve"> районной Думы </w:t>
      </w:r>
      <w:r w:rsidRPr="00546C9A">
        <w:rPr>
          <w:rFonts w:cs="Times New Roman"/>
        </w:rPr>
        <w:t xml:space="preserve">от </w:t>
      </w:r>
      <w:r>
        <w:rPr>
          <w:b/>
          <w:sz w:val="26"/>
          <w:szCs w:val="26"/>
        </w:rPr>
        <w:t xml:space="preserve">  </w:t>
      </w:r>
      <w:r w:rsidRPr="00E2274E">
        <w:t>30.08.2021г. № 105/794</w:t>
      </w:r>
      <w:r w:rsidRPr="00546C9A">
        <w:rPr>
          <w:rFonts w:cs="Times New Roman"/>
          <w:bCs/>
        </w:rPr>
        <w:t xml:space="preserve">, доходная часть   увеличивается  на + </w:t>
      </w:r>
      <w:r>
        <w:rPr>
          <w:rFonts w:eastAsia="Times New Roman" w:cs="Times New Roman"/>
        </w:rPr>
        <w:t>1120,0</w:t>
      </w:r>
      <w:r w:rsidRPr="00546C9A">
        <w:rPr>
          <w:rFonts w:cs="Times New Roman"/>
          <w:bCs/>
        </w:rPr>
        <w:t xml:space="preserve"> </w:t>
      </w:r>
      <w:r w:rsidRPr="00546C9A">
        <w:rPr>
          <w:rFonts w:cs="Times New Roman"/>
        </w:rPr>
        <w:t xml:space="preserve"> </w:t>
      </w:r>
      <w:r w:rsidRPr="00546C9A">
        <w:rPr>
          <w:rFonts w:cs="Times New Roman"/>
          <w:bCs/>
        </w:rPr>
        <w:t>тыс. руб</w:t>
      </w:r>
      <w:r>
        <w:rPr>
          <w:rFonts w:cs="Times New Roman"/>
          <w:bCs/>
        </w:rPr>
        <w:t>.</w:t>
      </w:r>
      <w:r w:rsidRPr="00546C9A">
        <w:rPr>
          <w:rFonts w:cs="Times New Roman"/>
          <w:bCs/>
        </w:rPr>
        <w:t xml:space="preserve"> или на + </w:t>
      </w:r>
      <w:r>
        <w:rPr>
          <w:rFonts w:cs="Times New Roman"/>
          <w:bCs/>
        </w:rPr>
        <w:t>0,3</w:t>
      </w:r>
      <w:r w:rsidRPr="00546C9A">
        <w:rPr>
          <w:rFonts w:cs="Times New Roman"/>
          <w:bCs/>
        </w:rPr>
        <w:t xml:space="preserve">  %, расходная часть</w:t>
      </w:r>
      <w:r w:rsidRPr="00546C9A">
        <w:rPr>
          <w:rFonts w:cs="Times New Roman"/>
        </w:rPr>
        <w:t xml:space="preserve"> </w:t>
      </w:r>
      <w:r w:rsidRPr="00546C9A">
        <w:rPr>
          <w:rFonts w:cs="Times New Roman"/>
          <w:bCs/>
        </w:rPr>
        <w:t xml:space="preserve">увеличивается  на + </w:t>
      </w:r>
      <w:r>
        <w:rPr>
          <w:rFonts w:eastAsia="Times New Roman" w:cs="Times New Roman"/>
        </w:rPr>
        <w:t>1240,0</w:t>
      </w:r>
      <w:r w:rsidRPr="00546C9A">
        <w:rPr>
          <w:rFonts w:cs="Times New Roman"/>
          <w:bCs/>
        </w:rPr>
        <w:t xml:space="preserve"> </w:t>
      </w:r>
      <w:r w:rsidRPr="00546C9A">
        <w:rPr>
          <w:rFonts w:cs="Times New Roman"/>
        </w:rPr>
        <w:t xml:space="preserve"> </w:t>
      </w:r>
      <w:r w:rsidRPr="00546C9A">
        <w:rPr>
          <w:rFonts w:cs="Times New Roman"/>
          <w:bCs/>
        </w:rPr>
        <w:t xml:space="preserve">тыс. рублей или на + </w:t>
      </w:r>
      <w:r>
        <w:rPr>
          <w:rFonts w:cs="Times New Roman"/>
          <w:bCs/>
        </w:rPr>
        <w:t xml:space="preserve"> 0,3</w:t>
      </w:r>
      <w:r w:rsidRPr="00546C9A">
        <w:rPr>
          <w:rFonts w:cs="Times New Roman"/>
          <w:bCs/>
        </w:rPr>
        <w:t xml:space="preserve">  %.</w:t>
      </w:r>
    </w:p>
    <w:p w:rsidR="00E2274E" w:rsidRPr="00A370B5" w:rsidRDefault="00E2274E" w:rsidP="00E2274E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0B5">
        <w:rPr>
          <w:rFonts w:ascii="Times New Roman" w:hAnsi="Times New Roman"/>
          <w:sz w:val="24"/>
          <w:szCs w:val="24"/>
        </w:rPr>
        <w:t xml:space="preserve">Общий анализ изменений основных характеристик бюджета </w:t>
      </w:r>
      <w:proofErr w:type="spellStart"/>
      <w:r w:rsidRPr="00A370B5">
        <w:rPr>
          <w:rFonts w:ascii="Times New Roman" w:hAnsi="Times New Roman"/>
          <w:sz w:val="24"/>
          <w:szCs w:val="24"/>
        </w:rPr>
        <w:t>Фроловского</w:t>
      </w:r>
      <w:proofErr w:type="spellEnd"/>
      <w:r w:rsidRPr="00A370B5"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>
        <w:rPr>
          <w:rFonts w:ascii="Times New Roman" w:hAnsi="Times New Roman"/>
          <w:sz w:val="24"/>
          <w:szCs w:val="24"/>
        </w:rPr>
        <w:t>1</w:t>
      </w:r>
      <w:r w:rsidRPr="00A370B5">
        <w:rPr>
          <w:rFonts w:ascii="Times New Roman" w:hAnsi="Times New Roman"/>
          <w:sz w:val="24"/>
          <w:szCs w:val="24"/>
        </w:rPr>
        <w:t xml:space="preserve"> год приведен в таблице 1:                                                                                    </w:t>
      </w:r>
    </w:p>
    <w:tbl>
      <w:tblPr>
        <w:tblW w:w="9375" w:type="dxa"/>
        <w:tblInd w:w="93" w:type="dxa"/>
        <w:tblLayout w:type="fixed"/>
        <w:tblLook w:val="04A0"/>
      </w:tblPr>
      <w:tblGrid>
        <w:gridCol w:w="2000"/>
        <w:gridCol w:w="2411"/>
        <w:gridCol w:w="1985"/>
        <w:gridCol w:w="1560"/>
        <w:gridCol w:w="1419"/>
      </w:tblGrid>
      <w:tr w:rsidR="00E2274E" w:rsidRPr="00A370B5" w:rsidTr="00F5560A">
        <w:trPr>
          <w:trHeight w:val="30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38211F" w:rsidRDefault="00E2274E" w:rsidP="00F5560A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38211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38211F" w:rsidRDefault="00E2274E" w:rsidP="00F5560A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38211F">
              <w:rPr>
                <w:rFonts w:cs="Times New Roman"/>
                <w:sz w:val="22"/>
                <w:szCs w:val="22"/>
              </w:rPr>
              <w:t xml:space="preserve">Основные характеристики бюджета муниципального образования  </w:t>
            </w:r>
          </w:p>
        </w:tc>
      </w:tr>
      <w:tr w:rsidR="00E2274E" w:rsidRPr="00A370B5" w:rsidTr="00F5560A">
        <w:trPr>
          <w:cantSplit/>
          <w:trHeight w:val="55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38211F" w:rsidRDefault="00E2274E" w:rsidP="00F5560A">
            <w:pPr>
              <w:rPr>
                <w:rFonts w:eastAsia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86325F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 xml:space="preserve">Уточнено решением </w:t>
            </w:r>
          </w:p>
          <w:p w:rsidR="00E2274E" w:rsidRPr="0086325F" w:rsidRDefault="00E2274E" w:rsidP="00F5560A">
            <w:pPr>
              <w:ind w:left="-108" w:right="-108"/>
              <w:jc w:val="center"/>
              <w:rPr>
                <w:rFonts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 xml:space="preserve">о бюджете  </w:t>
            </w:r>
          </w:p>
          <w:p w:rsidR="00E2274E" w:rsidRPr="0086325F" w:rsidRDefault="00E2274E" w:rsidP="00E2274E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 xml:space="preserve"> (от </w:t>
            </w:r>
            <w:r>
              <w:rPr>
                <w:rFonts w:cs="Times New Roman"/>
                <w:sz w:val="22"/>
                <w:szCs w:val="22"/>
              </w:rPr>
              <w:t>30.08</w:t>
            </w:r>
            <w:r w:rsidRPr="0086325F">
              <w:rPr>
                <w:rFonts w:cs="Times New Roman"/>
                <w:sz w:val="22"/>
                <w:szCs w:val="22"/>
              </w:rPr>
              <w:t>.2021 № 10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325F">
              <w:rPr>
                <w:rFonts w:cs="Times New Roman"/>
                <w:sz w:val="22"/>
                <w:szCs w:val="22"/>
              </w:rPr>
              <w:t>/7</w:t>
            </w:r>
            <w:r>
              <w:rPr>
                <w:rFonts w:cs="Times New Roman"/>
                <w:sz w:val="22"/>
                <w:szCs w:val="22"/>
              </w:rPr>
              <w:t>94</w:t>
            </w:r>
            <w:r w:rsidRPr="0086325F">
              <w:rPr>
                <w:rFonts w:cs="Times New Roman"/>
                <w:sz w:val="22"/>
                <w:szCs w:val="22"/>
              </w:rPr>
              <w:t>) (тыс</w:t>
            </w:r>
            <w:proofErr w:type="gramStart"/>
            <w:r w:rsidRPr="0086325F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86325F">
              <w:rPr>
                <w:rFonts w:cs="Times New Roman"/>
                <w:sz w:val="22"/>
                <w:szCs w:val="22"/>
              </w:rPr>
              <w:t xml:space="preserve">уб.)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86325F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 xml:space="preserve">Предусмотрено </w:t>
            </w:r>
          </w:p>
          <w:p w:rsidR="00E2274E" w:rsidRPr="0086325F" w:rsidRDefault="00E2274E" w:rsidP="00F5560A">
            <w:pPr>
              <w:ind w:left="-108" w:right="-108"/>
              <w:jc w:val="center"/>
              <w:rPr>
                <w:rFonts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>проектом</w:t>
            </w:r>
          </w:p>
          <w:p w:rsidR="00E2274E" w:rsidRPr="0086325F" w:rsidRDefault="00E2274E" w:rsidP="00F5560A">
            <w:pPr>
              <w:ind w:left="-108" w:right="-108"/>
              <w:jc w:val="center"/>
              <w:rPr>
                <w:rFonts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>(тыс</w:t>
            </w:r>
            <w:proofErr w:type="gramStart"/>
            <w:r w:rsidRPr="0086325F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86325F">
              <w:rPr>
                <w:rFonts w:cs="Times New Roman"/>
                <w:sz w:val="22"/>
                <w:szCs w:val="22"/>
              </w:rPr>
              <w:t xml:space="preserve">уб.)                                                                                                                    </w:t>
            </w:r>
          </w:p>
          <w:p w:rsidR="00E2274E" w:rsidRPr="0086325F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86325F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 xml:space="preserve">Абсолютное значение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86325F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86325F">
              <w:rPr>
                <w:rFonts w:cs="Times New Roman"/>
                <w:sz w:val="22"/>
                <w:szCs w:val="22"/>
              </w:rPr>
              <w:t>Темпы роста (снижения</w:t>
            </w:r>
            <w:proofErr w:type="gramStart"/>
            <w:r w:rsidRPr="0086325F">
              <w:rPr>
                <w:rFonts w:cs="Times New Roman"/>
                <w:sz w:val="22"/>
                <w:szCs w:val="22"/>
              </w:rPr>
              <w:t>) (%)</w:t>
            </w:r>
            <w:proofErr w:type="gramEnd"/>
          </w:p>
        </w:tc>
      </w:tr>
      <w:tr w:rsidR="00E2274E" w:rsidRPr="00A370B5" w:rsidTr="00F5560A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38211F" w:rsidRDefault="00E2274E" w:rsidP="00F5560A">
            <w:pPr>
              <w:spacing w:line="276" w:lineRule="auto"/>
              <w:ind w:left="-93" w:right="-108"/>
              <w:jc w:val="both"/>
              <w:rPr>
                <w:rFonts w:eastAsia="Times New Roman" w:cs="Times New Roman"/>
              </w:rPr>
            </w:pPr>
            <w:r w:rsidRPr="0038211F">
              <w:rPr>
                <w:rFonts w:cs="Times New Roman"/>
                <w:sz w:val="22"/>
                <w:szCs w:val="22"/>
              </w:rPr>
              <w:t>Доходы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355856,2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F5560A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356976,2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+ 1120,0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 xml:space="preserve">+ </w:t>
            </w:r>
            <w:r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</w:tr>
      <w:tr w:rsidR="00E2274E" w:rsidRPr="00A370B5" w:rsidTr="00F5560A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38211F" w:rsidRDefault="00E2274E" w:rsidP="00F5560A">
            <w:pPr>
              <w:spacing w:line="276" w:lineRule="auto"/>
              <w:ind w:left="-93" w:right="-108"/>
              <w:jc w:val="both"/>
              <w:rPr>
                <w:rFonts w:eastAsia="Times New Roman" w:cs="Times New Roman"/>
              </w:rPr>
            </w:pPr>
            <w:r w:rsidRPr="0038211F">
              <w:rPr>
                <w:rFonts w:cs="Times New Roman"/>
                <w:sz w:val="22"/>
                <w:szCs w:val="22"/>
              </w:rPr>
              <w:t>Расходы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F5560A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372327,5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373567,5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+1240,0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+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0,3</w:t>
            </w:r>
            <w:r w:rsidRPr="00E2274E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E2274E" w:rsidRPr="00A370B5" w:rsidTr="00F5560A">
        <w:trPr>
          <w:trHeight w:val="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38211F" w:rsidRDefault="00E2274E" w:rsidP="00F5560A">
            <w:pPr>
              <w:spacing w:line="276" w:lineRule="auto"/>
              <w:ind w:left="-93" w:right="-108"/>
              <w:jc w:val="both"/>
              <w:rPr>
                <w:rFonts w:eastAsia="Times New Roman" w:cs="Times New Roman"/>
              </w:rPr>
            </w:pPr>
            <w:r w:rsidRPr="0038211F">
              <w:rPr>
                <w:rFonts w:cs="Times New Roman"/>
                <w:sz w:val="22"/>
                <w:szCs w:val="22"/>
              </w:rPr>
              <w:t xml:space="preserve">Объем дефицита 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F5560A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16471,3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F5560A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16591,3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E2274E">
              <w:rPr>
                <w:rFonts w:eastAsia="Times New Roman" w:cs="Times New Roman"/>
                <w:b/>
                <w:sz w:val="22"/>
                <w:szCs w:val="22"/>
              </w:rPr>
              <w:t>+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120,0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E" w:rsidRPr="00E2274E" w:rsidRDefault="00E2274E" w:rsidP="00E2274E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E2274E">
              <w:rPr>
                <w:rFonts w:eastAsia="Times New Roman" w:cs="Times New Roman"/>
                <w:sz w:val="22"/>
                <w:szCs w:val="22"/>
              </w:rPr>
              <w:t>+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0,7</w:t>
            </w:r>
          </w:p>
        </w:tc>
      </w:tr>
    </w:tbl>
    <w:p w:rsidR="00BB0CDC" w:rsidRDefault="00E2274E" w:rsidP="00BB0CDC">
      <w:pPr>
        <w:ind w:firstLine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2274E" w:rsidRDefault="00BB0CDC" w:rsidP="00E2274E">
      <w:pPr>
        <w:ind w:firstLine="708"/>
        <w:jc w:val="both"/>
      </w:pPr>
      <w:r w:rsidRPr="00E2274E">
        <w:lastRenderedPageBreak/>
        <w:t xml:space="preserve">Доходная часть бюджета увеличивается  на </w:t>
      </w:r>
      <w:r w:rsidR="00E2274E">
        <w:t>+</w:t>
      </w:r>
      <w:r w:rsidRPr="00E2274E">
        <w:t>1</w:t>
      </w:r>
      <w:r w:rsidR="002C2CAA">
        <w:t>120,0</w:t>
      </w:r>
      <w:r w:rsidR="00E2274E">
        <w:t xml:space="preserve"> </w:t>
      </w:r>
      <w:r w:rsidRPr="00E2274E">
        <w:t>тыс. рублей</w:t>
      </w:r>
      <w:r w:rsidR="00E2274E">
        <w:t>,</w:t>
      </w:r>
      <w:r w:rsidR="00C305E4">
        <w:t xml:space="preserve"> в том числе:</w:t>
      </w:r>
    </w:p>
    <w:p w:rsidR="00BB0CDC" w:rsidRPr="00E2274E" w:rsidRDefault="00E2274E" w:rsidP="00BB0CDC">
      <w:pPr>
        <w:jc w:val="both"/>
        <w:rPr>
          <w:b/>
          <w:u w:val="single"/>
        </w:rPr>
      </w:pPr>
      <w:r>
        <w:t xml:space="preserve">          </w:t>
      </w:r>
      <w:r w:rsidR="00BB0CDC" w:rsidRPr="00E2274E">
        <w:t xml:space="preserve"> </w:t>
      </w:r>
      <w:r w:rsidR="00C305E4">
        <w:t>собственные доходы - доходы</w:t>
      </w:r>
      <w:r w:rsidR="00BB0CDC" w:rsidRPr="00E2274E">
        <w:t xml:space="preserve">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 увеличение  на </w:t>
      </w:r>
      <w:r w:rsidR="00C305E4">
        <w:t>+</w:t>
      </w:r>
      <w:r w:rsidR="00BB0CDC" w:rsidRPr="00E2274E">
        <w:t>50</w:t>
      </w:r>
      <w:r w:rsidR="00C305E4">
        <w:t>,0</w:t>
      </w:r>
      <w:r w:rsidR="00BB0CDC" w:rsidRPr="00E2274E">
        <w:t xml:space="preserve"> тыс. рублей. Исполнение по данному доходу по состоянию на 10.09.2021г. составило 1197</w:t>
      </w:r>
      <w:r w:rsidRPr="00E2274E">
        <w:t>,0</w:t>
      </w:r>
      <w:r w:rsidR="00BB0CDC" w:rsidRPr="00E2274E">
        <w:t xml:space="preserve"> тыс. рублей</w:t>
      </w:r>
      <w:r>
        <w:t>, первоначально утверждено 210,0 тыс. рублей</w:t>
      </w:r>
      <w:r w:rsidR="0073621D">
        <w:t>, уточненные бюджетные назначения (решение ФРД  от 30.08.2021 № 105/794) 1150,0 тыс. рублей, предлагается увеличение п</w:t>
      </w:r>
      <w:r w:rsidR="00BB0CDC" w:rsidRPr="00E2274E">
        <w:t>лановы</w:t>
      </w:r>
      <w:r w:rsidR="0073621D">
        <w:t xml:space="preserve">х </w:t>
      </w:r>
      <w:r w:rsidR="00BB0CDC" w:rsidRPr="00E2274E">
        <w:t xml:space="preserve"> назначени</w:t>
      </w:r>
      <w:r w:rsidR="0073621D">
        <w:t>й 1200,0 тыс. рублей (1150,0 +50,0)</w:t>
      </w:r>
      <w:r w:rsidR="00BB0CDC" w:rsidRPr="00E2274E">
        <w:t xml:space="preserve"> </w:t>
      </w:r>
      <w:r w:rsidR="0073621D">
        <w:t xml:space="preserve"> </w:t>
      </w:r>
      <w:r w:rsidR="00BB0CDC" w:rsidRPr="00E2274E">
        <w:t xml:space="preserve"> в соответствие с фактическим поступлением</w:t>
      </w:r>
      <w:r>
        <w:t>;</w:t>
      </w:r>
      <w:r w:rsidR="00BB0CDC" w:rsidRPr="00E2274E">
        <w:t xml:space="preserve"> </w:t>
      </w:r>
    </w:p>
    <w:p w:rsidR="00BB0CDC" w:rsidRPr="00E2274E" w:rsidRDefault="00E2274E" w:rsidP="00BB0CDC">
      <w:pPr>
        <w:jc w:val="both"/>
      </w:pPr>
      <w:r w:rsidRPr="00E2274E">
        <w:t xml:space="preserve">          </w:t>
      </w:r>
      <w:r w:rsidR="00C305E4">
        <w:t xml:space="preserve"> </w:t>
      </w:r>
      <w:r w:rsidR="00BB0CDC" w:rsidRPr="00E2274E">
        <w:t xml:space="preserve"> безвозмездны</w:t>
      </w:r>
      <w:r w:rsidR="00C305E4">
        <w:t>е</w:t>
      </w:r>
      <w:r w:rsidR="00BB0CDC" w:rsidRPr="00E2274E">
        <w:t xml:space="preserve"> поступлени</w:t>
      </w:r>
      <w:r w:rsidR="00C305E4">
        <w:t>я</w:t>
      </w:r>
      <w:r w:rsidR="0073621D">
        <w:t xml:space="preserve"> +1070,0 тыс. рублей</w:t>
      </w:r>
      <w:r w:rsidR="00BB0CDC" w:rsidRPr="00E2274E">
        <w:t>:</w:t>
      </w:r>
    </w:p>
    <w:p w:rsidR="00BB0CDC" w:rsidRPr="00E2274E" w:rsidRDefault="00E2274E" w:rsidP="00BB0CDC">
      <w:pPr>
        <w:jc w:val="both"/>
      </w:pPr>
      <w:r>
        <w:t xml:space="preserve">          </w:t>
      </w:r>
      <w:proofErr w:type="gramStart"/>
      <w:r>
        <w:t>с</w:t>
      </w:r>
      <w:r w:rsidR="00BB0CDC" w:rsidRPr="00E2274E">
        <w:t xml:space="preserve">убсидии муниципальным образованиям Волгоградской области – победителям и призерам областного конкурса на лучшую организацию работы в представительных органах местного самоуправления Волгоградской области» увеличение на </w:t>
      </w:r>
      <w:r w:rsidR="0073621D">
        <w:t>+</w:t>
      </w:r>
      <w:r w:rsidR="00BB0CDC" w:rsidRPr="00E2274E">
        <w:t>70</w:t>
      </w:r>
      <w:r w:rsidR="0073621D">
        <w:t>,0</w:t>
      </w:r>
      <w:r w:rsidR="00BB0CDC" w:rsidRPr="00E2274E">
        <w:t xml:space="preserve"> тыс. рублей</w:t>
      </w:r>
      <w:r w:rsidR="00C305E4">
        <w:t xml:space="preserve"> </w:t>
      </w:r>
      <w:r w:rsidR="00BB0CDC" w:rsidRPr="00E2274E">
        <w:t xml:space="preserve"> согласно постановлени</w:t>
      </w:r>
      <w:r w:rsidR="00C305E4">
        <w:t>ю</w:t>
      </w:r>
      <w:r w:rsidR="00BB0CDC" w:rsidRPr="00E2274E">
        <w:t xml:space="preserve"> администрации Волгоградской области от 09.08.2021г. № 407п «О предоставлении и распределении в 2021 году субсидий муниципальным образованиям Волгоградской области - победителям и призерам областного конкурса на лучшую организацию работы в представительных органах местного</w:t>
      </w:r>
      <w:proofErr w:type="gramEnd"/>
      <w:r w:rsidR="00BB0CDC" w:rsidRPr="00E2274E">
        <w:t xml:space="preserve"> самоуправления Волгоградской области»;</w:t>
      </w:r>
    </w:p>
    <w:p w:rsidR="00BB0CDC" w:rsidRPr="00E2274E" w:rsidRDefault="00E2274E" w:rsidP="00BB0CDC">
      <w:pPr>
        <w:jc w:val="both"/>
      </w:pPr>
      <w:r>
        <w:t xml:space="preserve">         </w:t>
      </w:r>
      <w:r w:rsidR="00BB0CDC" w:rsidRPr="00E2274E">
        <w:t>денежны</w:t>
      </w:r>
      <w:r>
        <w:t>е</w:t>
      </w:r>
      <w:r w:rsidR="00BB0CDC" w:rsidRPr="00E2274E">
        <w:t xml:space="preserve"> пожертвовани</w:t>
      </w:r>
      <w:r>
        <w:t>я</w:t>
      </w:r>
      <w:r w:rsidR="00BB0CDC" w:rsidRPr="00E2274E">
        <w:t>, предоставляемы</w:t>
      </w:r>
      <w:r>
        <w:t>е</w:t>
      </w:r>
      <w:r w:rsidR="00BB0CDC" w:rsidRPr="00E2274E">
        <w:t xml:space="preserve"> физическими лицами получателям средств бюджетов муниципальных районов» увеличение на </w:t>
      </w:r>
      <w:r>
        <w:t>+</w:t>
      </w:r>
      <w:r w:rsidR="00BB0CDC" w:rsidRPr="00E2274E">
        <w:t>1000</w:t>
      </w:r>
      <w:r>
        <w:t>,0</w:t>
      </w:r>
      <w:r w:rsidR="00BB0CDC" w:rsidRPr="00E2274E">
        <w:t xml:space="preserve"> тыс. рублей (благотворительная помощь  ООО «</w:t>
      </w:r>
      <w:proofErr w:type="spellStart"/>
      <w:r w:rsidR="00BB0CDC" w:rsidRPr="00E2274E">
        <w:t>Ритек</w:t>
      </w:r>
      <w:proofErr w:type="spellEnd"/>
      <w:r w:rsidR="00BB0CDC" w:rsidRPr="00E2274E">
        <w:t xml:space="preserve">» на строительство пожарного поста х. Ветютнев </w:t>
      </w:r>
      <w:proofErr w:type="spellStart"/>
      <w:r w:rsidR="00BB0CDC" w:rsidRPr="00E2274E">
        <w:t>Фроловского</w:t>
      </w:r>
      <w:proofErr w:type="spellEnd"/>
      <w:r w:rsidR="00BB0CDC" w:rsidRPr="00E2274E">
        <w:t xml:space="preserve"> муниципального района, </w:t>
      </w:r>
      <w:r>
        <w:t>средства зачислены</w:t>
      </w:r>
      <w:r w:rsidR="0073621D">
        <w:t xml:space="preserve"> на расчетный счет районного бюджета</w:t>
      </w:r>
      <w:r w:rsidR="00BB0CDC" w:rsidRPr="00E2274E">
        <w:t xml:space="preserve"> платежн</w:t>
      </w:r>
      <w:r w:rsidR="0073621D">
        <w:t>ым</w:t>
      </w:r>
      <w:r w:rsidR="00BB0CDC" w:rsidRPr="00E2274E">
        <w:t xml:space="preserve"> поручение</w:t>
      </w:r>
      <w:r w:rsidR="0073621D">
        <w:t>м №</w:t>
      </w:r>
      <w:r w:rsidR="00BB0CDC" w:rsidRPr="00E2274E">
        <w:t xml:space="preserve"> 38873 от 31.08.2021г.)</w:t>
      </w:r>
      <w:r>
        <w:t>.</w:t>
      </w:r>
    </w:p>
    <w:p w:rsidR="00E2274E" w:rsidRPr="00E2274E" w:rsidRDefault="00E2274E" w:rsidP="00E2274E">
      <w:pPr>
        <w:jc w:val="both"/>
        <w:rPr>
          <w:bCs/>
          <w:i/>
        </w:rPr>
      </w:pPr>
      <w:r>
        <w:rPr>
          <w:bCs/>
        </w:rPr>
        <w:t xml:space="preserve">         </w:t>
      </w:r>
      <w:r w:rsidR="00BB0CDC" w:rsidRPr="00E2274E">
        <w:rPr>
          <w:bCs/>
          <w:i/>
        </w:rPr>
        <w:t xml:space="preserve">В итоге общая сумма доходной части бюджета составит </w:t>
      </w:r>
      <w:r w:rsidR="00BB0CDC" w:rsidRPr="00E2274E">
        <w:rPr>
          <w:i/>
        </w:rPr>
        <w:t xml:space="preserve">356976,2 </w:t>
      </w:r>
      <w:r w:rsidR="00BB0CDC" w:rsidRPr="00E2274E">
        <w:rPr>
          <w:bCs/>
          <w:i/>
        </w:rPr>
        <w:t>тыс. рублей.</w:t>
      </w:r>
      <w:r w:rsidRPr="00E2274E">
        <w:rPr>
          <w:bCs/>
          <w:i/>
        </w:rPr>
        <w:t xml:space="preserve">  </w:t>
      </w:r>
    </w:p>
    <w:p w:rsidR="00E2274E" w:rsidRDefault="00E2274E" w:rsidP="00E2274E">
      <w:pPr>
        <w:jc w:val="both"/>
        <w:rPr>
          <w:bCs/>
        </w:rPr>
      </w:pPr>
      <w:r>
        <w:rPr>
          <w:bCs/>
        </w:rPr>
        <w:t xml:space="preserve">        </w:t>
      </w:r>
    </w:p>
    <w:p w:rsidR="00E2274E" w:rsidRDefault="00E2274E" w:rsidP="00BB0CDC">
      <w:pPr>
        <w:jc w:val="both"/>
      </w:pPr>
      <w:r>
        <w:rPr>
          <w:bCs/>
        </w:rPr>
        <w:t xml:space="preserve">         </w:t>
      </w:r>
      <w:r w:rsidRPr="00E2274E">
        <w:rPr>
          <w:bCs/>
          <w:i/>
        </w:rPr>
        <w:t>Расходная часть бюджета</w:t>
      </w:r>
      <w:r w:rsidR="00BB0CDC" w:rsidRPr="00E2274E">
        <w:rPr>
          <w:bCs/>
          <w:i/>
        </w:rPr>
        <w:t xml:space="preserve"> увеличивается на </w:t>
      </w:r>
      <w:r w:rsidRPr="00E2274E">
        <w:rPr>
          <w:bCs/>
          <w:i/>
        </w:rPr>
        <w:t>+</w:t>
      </w:r>
      <w:r w:rsidR="00BB0CDC" w:rsidRPr="00E2274E">
        <w:rPr>
          <w:i/>
        </w:rPr>
        <w:t>1240</w:t>
      </w:r>
      <w:r w:rsidRPr="00E2274E">
        <w:rPr>
          <w:i/>
        </w:rPr>
        <w:t>,0</w:t>
      </w:r>
      <w:r w:rsidR="00BB0CDC" w:rsidRPr="00E2274E">
        <w:rPr>
          <w:i/>
        </w:rPr>
        <w:t xml:space="preserve"> тыс. рублей</w:t>
      </w:r>
      <w:r w:rsidRPr="00E2274E">
        <w:t xml:space="preserve">, </w:t>
      </w:r>
    </w:p>
    <w:p w:rsidR="00E2274E" w:rsidRDefault="00E2274E" w:rsidP="00BB0CDC">
      <w:pPr>
        <w:jc w:val="both"/>
      </w:pPr>
      <w:r>
        <w:t xml:space="preserve">         </w:t>
      </w:r>
      <w:r w:rsidRPr="00E2274E">
        <w:t>р</w:t>
      </w:r>
      <w:r w:rsidR="00BB0CDC" w:rsidRPr="00E2274E">
        <w:t>аздел 01</w:t>
      </w:r>
      <w:r w:rsidRPr="00E2274E">
        <w:t>01</w:t>
      </w:r>
      <w:r w:rsidR="00BB0CDC" w:rsidRPr="00E2274E">
        <w:t xml:space="preserve"> «Общегосударственные вопросы»</w:t>
      </w:r>
      <w:r w:rsidRPr="00E2274E">
        <w:t xml:space="preserve">, </w:t>
      </w:r>
    </w:p>
    <w:p w:rsidR="00E2274E" w:rsidRPr="00E2274E" w:rsidRDefault="00E2274E" w:rsidP="00BB0CDC">
      <w:pPr>
        <w:jc w:val="both"/>
        <w:rPr>
          <w:bCs/>
        </w:rPr>
      </w:pPr>
      <w:r w:rsidRPr="00E2274E">
        <w:t xml:space="preserve">         </w:t>
      </w:r>
      <w:r w:rsidR="00BB0CDC" w:rsidRPr="00E2274E">
        <w:rPr>
          <w:bCs/>
        </w:rPr>
        <w:t>подразделу</w:t>
      </w:r>
      <w:r w:rsidRPr="00E2274E">
        <w:rPr>
          <w:bCs/>
        </w:rPr>
        <w:t xml:space="preserve"> 01</w:t>
      </w:r>
      <w:r w:rsidR="00BB0CDC" w:rsidRPr="00E2274E">
        <w:rPr>
          <w:bCs/>
        </w:rPr>
        <w:t xml:space="preserve">03 «Функционирование законодательных органов местного самоуправления» увеличение бюджетных ассигнований на КВР 200 </w:t>
      </w:r>
      <w:r w:rsidR="00BB0CDC" w:rsidRPr="00E2274E">
        <w:t xml:space="preserve">«Закупка товаров, работ и услуг для государственных (муниципальных) нужд» </w:t>
      </w:r>
      <w:r w:rsidR="00C305E4">
        <w:t>+</w:t>
      </w:r>
      <w:r w:rsidR="00BB0CDC" w:rsidRPr="00E2274E">
        <w:t xml:space="preserve"> 70,0 тыс. рублей</w:t>
      </w:r>
      <w:r w:rsidR="00C305E4">
        <w:t>;</w:t>
      </w:r>
      <w:r w:rsidR="00BB0CDC" w:rsidRPr="00E2274E">
        <w:t xml:space="preserve"> </w:t>
      </w:r>
      <w:r w:rsidR="00C305E4">
        <w:rPr>
          <w:bCs/>
        </w:rPr>
        <w:t xml:space="preserve"> </w:t>
      </w:r>
    </w:p>
    <w:p w:rsidR="00E2274E" w:rsidRDefault="00E2274E" w:rsidP="00BB0CDC">
      <w:pPr>
        <w:jc w:val="both"/>
        <w:rPr>
          <w:bCs/>
        </w:rPr>
      </w:pPr>
      <w:r w:rsidRPr="00E2274E">
        <w:rPr>
          <w:bCs/>
        </w:rPr>
        <w:t xml:space="preserve">         </w:t>
      </w:r>
      <w:r w:rsidR="00BB0CDC" w:rsidRPr="00E2274E">
        <w:t xml:space="preserve">подразделу </w:t>
      </w:r>
      <w:r w:rsidRPr="00E2274E">
        <w:t>01</w:t>
      </w:r>
      <w:r w:rsidR="00BB0CDC" w:rsidRPr="00E2274E">
        <w:t>13 «Другие общегосударственные вопросы»:</w:t>
      </w:r>
      <w:r w:rsidRPr="00E2274E">
        <w:t xml:space="preserve">  на</w:t>
      </w:r>
      <w:r w:rsidR="00BB0CDC" w:rsidRPr="00E2274E">
        <w:rPr>
          <w:bCs/>
        </w:rPr>
        <w:t xml:space="preserve"> </w:t>
      </w:r>
      <w:proofErr w:type="spellStart"/>
      <w:r w:rsidRPr="00E2274E">
        <w:rPr>
          <w:bCs/>
        </w:rPr>
        <w:t>н</w:t>
      </w:r>
      <w:r w:rsidR="00BB0CDC" w:rsidRPr="00E2274E">
        <w:rPr>
          <w:bCs/>
        </w:rPr>
        <w:t>епрограммные</w:t>
      </w:r>
      <w:proofErr w:type="spellEnd"/>
      <w:r w:rsidR="00BB0CDC" w:rsidRPr="00E2274E">
        <w:rPr>
          <w:bCs/>
        </w:rPr>
        <w:t xml:space="preserve"> расходы обеспечения деятельности ОМС  </w:t>
      </w:r>
      <w:proofErr w:type="spellStart"/>
      <w:r w:rsidR="00BB0CDC" w:rsidRPr="00E2274E">
        <w:rPr>
          <w:bCs/>
        </w:rPr>
        <w:t>Фроловского</w:t>
      </w:r>
      <w:proofErr w:type="spellEnd"/>
      <w:r w:rsidR="00BB0CDC" w:rsidRPr="00E2274E">
        <w:rPr>
          <w:bCs/>
        </w:rPr>
        <w:t xml:space="preserve"> муниципального района</w:t>
      </w:r>
      <w:r w:rsidRPr="00E2274E">
        <w:rPr>
          <w:bCs/>
        </w:rPr>
        <w:t xml:space="preserve"> </w:t>
      </w:r>
      <w:r w:rsidR="00BB0CDC" w:rsidRPr="00E2274E">
        <w:rPr>
          <w:bCs/>
        </w:rPr>
        <w:t xml:space="preserve"> увеличение бюджетных ассигнований в сумме 960</w:t>
      </w:r>
      <w:r>
        <w:rPr>
          <w:bCs/>
        </w:rPr>
        <w:t>,0</w:t>
      </w:r>
      <w:r w:rsidR="00BB0CDC" w:rsidRPr="00E2274E">
        <w:rPr>
          <w:bCs/>
        </w:rPr>
        <w:t xml:space="preserve"> тыс. рублей, в том числе:</w:t>
      </w:r>
      <w:r w:rsidRPr="00E2274E">
        <w:rPr>
          <w:bCs/>
        </w:rPr>
        <w:t xml:space="preserve"> </w:t>
      </w:r>
    </w:p>
    <w:p w:rsidR="00E2274E" w:rsidRDefault="00E2274E" w:rsidP="00BB0CDC">
      <w:pPr>
        <w:jc w:val="both"/>
        <w:rPr>
          <w:bCs/>
        </w:rPr>
      </w:pPr>
      <w:r>
        <w:rPr>
          <w:bCs/>
        </w:rPr>
        <w:t xml:space="preserve">          </w:t>
      </w:r>
      <w:r w:rsidR="00BB0CDC" w:rsidRPr="00E2274E">
        <w:rPr>
          <w:bCs/>
        </w:rPr>
        <w:t xml:space="preserve">увеличение бюджетных ассигнований на предоставление иных межбюджетных трансфертов в бюджет </w:t>
      </w:r>
      <w:proofErr w:type="spellStart"/>
      <w:r w:rsidR="00BB0CDC" w:rsidRPr="00E2274E">
        <w:rPr>
          <w:bCs/>
        </w:rPr>
        <w:t>Ветютневского</w:t>
      </w:r>
      <w:proofErr w:type="spellEnd"/>
      <w:r w:rsidR="00BB0CDC" w:rsidRPr="00E2274E">
        <w:rPr>
          <w:bCs/>
        </w:rPr>
        <w:t xml:space="preserve"> сельского поселения на мероприятия по ремонту и реконструкции здания гаража, для создания пожарного поста </w:t>
      </w:r>
      <w:r w:rsidR="00C305E4">
        <w:rPr>
          <w:bCs/>
        </w:rPr>
        <w:t>+</w:t>
      </w:r>
      <w:r w:rsidR="00BB0CDC" w:rsidRPr="00E2274E">
        <w:rPr>
          <w:bCs/>
        </w:rPr>
        <w:t xml:space="preserve"> 1000</w:t>
      </w:r>
      <w:r>
        <w:rPr>
          <w:bCs/>
        </w:rPr>
        <w:t>,0</w:t>
      </w:r>
      <w:r w:rsidR="00BB0CDC" w:rsidRPr="00E2274E">
        <w:rPr>
          <w:bCs/>
        </w:rPr>
        <w:t xml:space="preserve"> тыс. рублей;</w:t>
      </w:r>
      <w:r w:rsidRPr="00E2274E">
        <w:rPr>
          <w:bCs/>
        </w:rPr>
        <w:t xml:space="preserve"> </w:t>
      </w:r>
      <w:r w:rsidR="00BB0CDC" w:rsidRPr="00E2274E">
        <w:rPr>
          <w:bCs/>
        </w:rPr>
        <w:t xml:space="preserve"> </w:t>
      </w:r>
    </w:p>
    <w:p w:rsidR="00BB0CDC" w:rsidRPr="00E2274E" w:rsidRDefault="00E2274E" w:rsidP="00BB0CDC">
      <w:pPr>
        <w:jc w:val="both"/>
      </w:pPr>
      <w:r>
        <w:rPr>
          <w:bCs/>
        </w:rPr>
        <w:t xml:space="preserve">          </w:t>
      </w:r>
      <w:r w:rsidR="00BB0CDC" w:rsidRPr="00E2274E">
        <w:rPr>
          <w:bCs/>
        </w:rPr>
        <w:t>уменьшение бюджетных ассигнований</w:t>
      </w:r>
      <w:r w:rsidR="00BB0CDC" w:rsidRPr="00E2274E">
        <w:t xml:space="preserve"> по мероприятию «Обеспечение приватизации, оценка недвижимости, признание прав и регулирование отношений по государственной и муниципальной собственности» </w:t>
      </w:r>
      <w:r w:rsidR="00C305E4">
        <w:t>-</w:t>
      </w:r>
      <w:r w:rsidR="00BB0CDC" w:rsidRPr="00E2274E">
        <w:t xml:space="preserve"> 40</w:t>
      </w:r>
      <w:r>
        <w:t>,0</w:t>
      </w:r>
      <w:r w:rsidR="00BB0CDC" w:rsidRPr="00E2274E">
        <w:t xml:space="preserve"> тыс. рублей (пере</w:t>
      </w:r>
      <w:r w:rsidRPr="00E2274E">
        <w:t>ра</w:t>
      </w:r>
      <w:r w:rsidR="00BB0CDC" w:rsidRPr="00E2274E">
        <w:t>спределение бюджетных ассигнований);</w:t>
      </w:r>
    </w:p>
    <w:p w:rsidR="00E2274E" w:rsidRDefault="00E2274E" w:rsidP="00E2274E">
      <w:pPr>
        <w:ind w:firstLine="312"/>
        <w:jc w:val="both"/>
      </w:pPr>
      <w:r>
        <w:rPr>
          <w:bCs/>
        </w:rPr>
        <w:t xml:space="preserve">      </w:t>
      </w:r>
      <w:r w:rsidR="00BB0CDC" w:rsidRPr="00E2274E">
        <w:rPr>
          <w:bCs/>
        </w:rPr>
        <w:t xml:space="preserve">по </w:t>
      </w:r>
      <w:r>
        <w:rPr>
          <w:bCs/>
        </w:rPr>
        <w:t>в</w:t>
      </w:r>
      <w:r w:rsidR="00BB0CDC" w:rsidRPr="00E2274E">
        <w:rPr>
          <w:bCs/>
        </w:rPr>
        <w:t>едомственн</w:t>
      </w:r>
      <w:r>
        <w:rPr>
          <w:bCs/>
        </w:rPr>
        <w:t>ой</w:t>
      </w:r>
      <w:r w:rsidR="00BB0CDC" w:rsidRPr="00E2274E">
        <w:rPr>
          <w:bCs/>
        </w:rPr>
        <w:t xml:space="preserve"> целев</w:t>
      </w:r>
      <w:r>
        <w:rPr>
          <w:bCs/>
        </w:rPr>
        <w:t>ой</w:t>
      </w:r>
      <w:r w:rsidR="00BB0CDC" w:rsidRPr="00E2274E">
        <w:rPr>
          <w:bCs/>
        </w:rPr>
        <w:t xml:space="preserve"> программ</w:t>
      </w:r>
      <w:r>
        <w:rPr>
          <w:bCs/>
        </w:rPr>
        <w:t>е</w:t>
      </w:r>
      <w:r w:rsidR="00BB0CDC" w:rsidRPr="00E2274E">
        <w:rPr>
          <w:bCs/>
        </w:rPr>
        <w:t xml:space="preserve"> «Повышение качества бухгалтерского, бюджетного и налогового учета в МКУ «Централизованная бухгалтерия» администрации </w:t>
      </w:r>
      <w:proofErr w:type="spellStart"/>
      <w:r w:rsidR="00BB0CDC" w:rsidRPr="00E2274E">
        <w:rPr>
          <w:bCs/>
        </w:rPr>
        <w:t>Фроловского</w:t>
      </w:r>
      <w:proofErr w:type="spellEnd"/>
      <w:r w:rsidR="00BB0CDC" w:rsidRPr="00E2274E">
        <w:rPr>
          <w:bCs/>
        </w:rPr>
        <w:t xml:space="preserve"> муниципального района на 2020-2022 г.г.</w:t>
      </w:r>
      <w:r w:rsidR="00BB0CDC" w:rsidRPr="00E2274E">
        <w:t xml:space="preserve">» </w:t>
      </w:r>
      <w:r>
        <w:t xml:space="preserve">+ 30,0 тыс. рублей </w:t>
      </w:r>
      <w:r w:rsidR="00BB0CDC" w:rsidRPr="00E2274E">
        <w:t>(</w:t>
      </w:r>
      <w:r>
        <w:rPr>
          <w:bCs/>
        </w:rPr>
        <w:t>у</w:t>
      </w:r>
      <w:r w:rsidR="00BB0CDC" w:rsidRPr="00E2274E">
        <w:rPr>
          <w:bCs/>
        </w:rPr>
        <w:t>точнение бюджетной сметы на</w:t>
      </w:r>
      <w:r>
        <w:rPr>
          <w:bCs/>
        </w:rPr>
        <w:t xml:space="preserve"> </w:t>
      </w:r>
      <w:r w:rsidR="00BB0CDC" w:rsidRPr="00E2274E">
        <w:rPr>
          <w:bCs/>
        </w:rPr>
        <w:t>програм</w:t>
      </w:r>
      <w:r>
        <w:rPr>
          <w:bCs/>
        </w:rPr>
        <w:t>м</w:t>
      </w:r>
      <w:r w:rsidR="00BB0CDC" w:rsidRPr="00E2274E">
        <w:rPr>
          <w:bCs/>
        </w:rPr>
        <w:t>ное обеспечение</w:t>
      </w:r>
      <w:r w:rsidR="00BB0CDC" w:rsidRPr="00E2274E">
        <w:t>)</w:t>
      </w:r>
      <w:r>
        <w:t xml:space="preserve">; </w:t>
      </w:r>
    </w:p>
    <w:p w:rsidR="00BB0CDC" w:rsidRPr="0073621D" w:rsidRDefault="00E2274E" w:rsidP="00E2274E">
      <w:pPr>
        <w:ind w:firstLine="312"/>
        <w:jc w:val="both"/>
        <w:rPr>
          <w:rFonts w:cs="Times New Roman"/>
        </w:rPr>
      </w:pPr>
      <w:r>
        <w:t xml:space="preserve">        </w:t>
      </w:r>
      <w:proofErr w:type="gramStart"/>
      <w:r w:rsidRPr="0073621D">
        <w:t>р</w:t>
      </w:r>
      <w:r w:rsidR="00BB0CDC" w:rsidRPr="0073621D">
        <w:t>аздел 0400 «Национальная экономика»</w:t>
      </w:r>
      <w:r w:rsidRPr="0073621D">
        <w:t>, п</w:t>
      </w:r>
      <w:r w:rsidR="00BB0CDC" w:rsidRPr="0073621D">
        <w:t xml:space="preserve">одраздел 0409 «Дорожное хозяйство (дорожные фонды)» </w:t>
      </w:r>
      <w:r w:rsidRPr="0073621D">
        <w:t xml:space="preserve"> б</w:t>
      </w:r>
      <w:r w:rsidR="00BB0CDC" w:rsidRPr="0073621D">
        <w:t xml:space="preserve">юджетные ассигнования  в сумме 48,5 тыс. рублей </w:t>
      </w:r>
      <w:r w:rsidR="0073621D" w:rsidRPr="0073621D">
        <w:t xml:space="preserve">предлагается </w:t>
      </w:r>
      <w:r w:rsidR="00BB0CDC" w:rsidRPr="0073621D">
        <w:t xml:space="preserve">направить на  </w:t>
      </w:r>
      <w:proofErr w:type="spellStart"/>
      <w:r w:rsidR="00BB0CDC" w:rsidRPr="0073621D">
        <w:t>непрограммны</w:t>
      </w:r>
      <w:r w:rsidRPr="0073621D">
        <w:t>е</w:t>
      </w:r>
      <w:proofErr w:type="spellEnd"/>
      <w:r w:rsidR="00BB0CDC" w:rsidRPr="0073621D">
        <w:t xml:space="preserve"> расходы, по КВР 500 «Межбюджетные трансферты», </w:t>
      </w:r>
      <w:r w:rsidRPr="0073621D">
        <w:t xml:space="preserve"> </w:t>
      </w:r>
      <w:r w:rsidR="00BB0CDC" w:rsidRPr="0073621D">
        <w:t xml:space="preserve"> </w:t>
      </w:r>
      <w:proofErr w:type="spellStart"/>
      <w:r w:rsidR="00BB0CDC" w:rsidRPr="0073621D">
        <w:t>пераспределение</w:t>
      </w:r>
      <w:proofErr w:type="spellEnd"/>
      <w:r w:rsidR="00BB0CDC" w:rsidRPr="0073621D">
        <w:t xml:space="preserve"> с КВР 200 «Закупка товаров</w:t>
      </w:r>
      <w:r w:rsidR="00BB0CDC" w:rsidRPr="00E2274E">
        <w:t xml:space="preserve">, работ и услуг для государственных (муниципальных) нужд» на </w:t>
      </w:r>
      <w:r w:rsidR="00BB0CDC" w:rsidRPr="00E2274E">
        <w:rPr>
          <w:rFonts w:cs="Times New Roman"/>
        </w:rPr>
        <w:t xml:space="preserve">предоставление иных межбюджетных трансфертов бюджету </w:t>
      </w:r>
      <w:proofErr w:type="spellStart"/>
      <w:r w:rsidR="005C4883">
        <w:rPr>
          <w:rFonts w:cs="Times New Roman"/>
        </w:rPr>
        <w:t>Краснолиповского</w:t>
      </w:r>
      <w:proofErr w:type="spellEnd"/>
      <w:r w:rsidR="00BB0CDC" w:rsidRPr="0073621D">
        <w:rPr>
          <w:rFonts w:cs="Times New Roman"/>
          <w:b/>
        </w:rPr>
        <w:t xml:space="preserve"> </w:t>
      </w:r>
      <w:r w:rsidR="00BB0CDC" w:rsidRPr="005C4883">
        <w:rPr>
          <w:rFonts w:cs="Times New Roman"/>
        </w:rPr>
        <w:t xml:space="preserve">сельского поселения </w:t>
      </w:r>
      <w:r w:rsidR="00BB0CDC" w:rsidRPr="005C4883">
        <w:t>на содержание автомобильной дороги (</w:t>
      </w:r>
      <w:r w:rsidR="00BB0CDC" w:rsidRPr="005C4883">
        <w:rPr>
          <w:rFonts w:cs="Times New Roman"/>
        </w:rPr>
        <w:t>для приведения в нормативное состояние подъездов к</w:t>
      </w:r>
      <w:proofErr w:type="gramEnd"/>
      <w:r w:rsidR="00BB0CDC" w:rsidRPr="005C4883">
        <w:rPr>
          <w:rFonts w:cs="Times New Roman"/>
        </w:rPr>
        <w:t xml:space="preserve"> медицинским учреждениям) в</w:t>
      </w:r>
      <w:r w:rsidR="00BB0CDC" w:rsidRPr="0073621D">
        <w:rPr>
          <w:rFonts w:cs="Times New Roman"/>
        </w:rPr>
        <w:t xml:space="preserve"> рамках заключен</w:t>
      </w:r>
      <w:r w:rsidRPr="0073621D">
        <w:rPr>
          <w:rFonts w:cs="Times New Roman"/>
        </w:rPr>
        <w:t>н</w:t>
      </w:r>
      <w:r w:rsidR="00BB0CDC" w:rsidRPr="0073621D">
        <w:rPr>
          <w:rFonts w:cs="Times New Roman"/>
        </w:rPr>
        <w:t xml:space="preserve">ого соглашения </w:t>
      </w:r>
      <w:r w:rsidR="00BB0CDC" w:rsidRPr="0073621D">
        <w:t xml:space="preserve">на реализацию мероприятий в сфере дорожной деятельности </w:t>
      </w:r>
      <w:r w:rsidR="00BB0CDC" w:rsidRPr="0073621D">
        <w:lastRenderedPageBreak/>
        <w:t>сложившихся в результате сложившейся экономии от проведения закупок спецтехники</w:t>
      </w:r>
      <w:r w:rsidR="0073621D" w:rsidRPr="0073621D">
        <w:rPr>
          <w:rFonts w:cs="Times New Roman"/>
        </w:rPr>
        <w:t xml:space="preserve">; </w:t>
      </w:r>
    </w:p>
    <w:p w:rsidR="00BB0CDC" w:rsidRPr="00E2274E" w:rsidRDefault="0073621D" w:rsidP="0073621D">
      <w:pPr>
        <w:ind w:firstLine="142"/>
        <w:jc w:val="both"/>
        <w:rPr>
          <w:rFonts w:cs="Times New Roman"/>
          <w:bCs/>
        </w:rPr>
      </w:pPr>
      <w:r>
        <w:rPr>
          <w:b/>
        </w:rPr>
        <w:t xml:space="preserve">      </w:t>
      </w:r>
      <w:r w:rsidR="00A0728A">
        <w:rPr>
          <w:b/>
        </w:rPr>
        <w:tab/>
      </w:r>
      <w:r w:rsidRPr="0073621D">
        <w:t>п</w:t>
      </w:r>
      <w:r w:rsidR="00BB0CDC" w:rsidRPr="0073621D">
        <w:t xml:space="preserve">одраздел 0412 «Другие вопросы в области национальной экономики)» уменьшение  </w:t>
      </w:r>
      <w:r w:rsidR="00C305E4">
        <w:t xml:space="preserve"> </w:t>
      </w:r>
      <w:r w:rsidRPr="0073621D">
        <w:t xml:space="preserve">- </w:t>
      </w:r>
      <w:r w:rsidR="00A0728A">
        <w:t xml:space="preserve">20 тыс. рублей </w:t>
      </w:r>
      <w:r w:rsidR="00BB0CDC" w:rsidRPr="0073621D">
        <w:t xml:space="preserve"> </w:t>
      </w:r>
      <w:r w:rsidR="00A0728A">
        <w:t xml:space="preserve"> </w:t>
      </w:r>
      <w:r w:rsidR="00C305E4">
        <w:t xml:space="preserve"> </w:t>
      </w:r>
      <w:r w:rsidRPr="0073621D">
        <w:t>мероприяти</w:t>
      </w:r>
      <w:r w:rsidR="00A0728A">
        <w:t>й</w:t>
      </w:r>
      <w:r w:rsidRPr="0073621D">
        <w:t xml:space="preserve"> по землеустройству и землепользованию</w:t>
      </w:r>
      <w:r>
        <w:t xml:space="preserve">; </w:t>
      </w:r>
    </w:p>
    <w:p w:rsidR="002C2CAA" w:rsidRPr="002C2CAA" w:rsidRDefault="002C2CAA" w:rsidP="002C2CAA">
      <w:pPr>
        <w:ind w:firstLine="708"/>
        <w:jc w:val="both"/>
        <w:rPr>
          <w:bCs/>
        </w:rPr>
      </w:pPr>
      <w:r w:rsidRPr="002C2CAA">
        <w:rPr>
          <w:rFonts w:cs="Times New Roman"/>
        </w:rPr>
        <w:t>подраздел  0707 «Молодежная политика и оздоровление детей»,</w:t>
      </w:r>
      <w:r>
        <w:rPr>
          <w:rFonts w:cs="Times New Roman"/>
          <w:b/>
        </w:rPr>
        <w:t xml:space="preserve"> </w:t>
      </w:r>
      <w:r w:rsidRPr="002C2CAA">
        <w:rPr>
          <w:bCs/>
        </w:rPr>
        <w:t xml:space="preserve"> целевой статье 50 0 00 00000 «Ведомственная целевая программа «Реализация молодежной политики на территории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2020-2022г.г.» уменьшение на 20 тыс. рублей – перераспределение бюджетных ассигнований на муниципальную программу ««Патриотическое воспитание граждан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2021-2023 гг.»; </w:t>
      </w:r>
    </w:p>
    <w:p w:rsidR="00BB0CDC" w:rsidRPr="00E2274E" w:rsidRDefault="002C2CAA" w:rsidP="0073621D">
      <w:pPr>
        <w:jc w:val="both"/>
      </w:pPr>
      <w:r>
        <w:rPr>
          <w:bCs/>
        </w:rPr>
        <w:t xml:space="preserve">           </w:t>
      </w:r>
      <w:r w:rsidR="0073621D" w:rsidRPr="00A0728A">
        <w:rPr>
          <w:bCs/>
        </w:rPr>
        <w:t>р</w:t>
      </w:r>
      <w:r w:rsidR="00BB0CDC" w:rsidRPr="00A0728A">
        <w:rPr>
          <w:bCs/>
        </w:rPr>
        <w:t>аздел 08</w:t>
      </w:r>
      <w:r w:rsidR="0073621D" w:rsidRPr="00A0728A">
        <w:rPr>
          <w:bCs/>
        </w:rPr>
        <w:t>00</w:t>
      </w:r>
      <w:r w:rsidR="00BB0CDC" w:rsidRPr="00A0728A">
        <w:rPr>
          <w:bCs/>
        </w:rPr>
        <w:t xml:space="preserve"> «Культура и кинематография»</w:t>
      </w:r>
      <w:r w:rsidR="0073621D" w:rsidRPr="00A0728A">
        <w:rPr>
          <w:bCs/>
        </w:rPr>
        <w:t xml:space="preserve">, </w:t>
      </w:r>
      <w:r w:rsidR="00BB0CDC" w:rsidRPr="00A0728A">
        <w:rPr>
          <w:bCs/>
        </w:rPr>
        <w:t xml:space="preserve"> подразделу 0801 «Культура»</w:t>
      </w:r>
      <w:r w:rsidR="00BB0CDC" w:rsidRPr="00E2274E">
        <w:t xml:space="preserve"> увеличение:</w:t>
      </w:r>
    </w:p>
    <w:p w:rsidR="002C2CAA" w:rsidRPr="002C2CAA" w:rsidRDefault="0073621D" w:rsidP="002C2CAA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2C2CAA" w:rsidRPr="002C2CAA">
        <w:t xml:space="preserve">по целевой статье 11 0 00 00000 «Муниципальная программа «Патриотическое воспитание граждан </w:t>
      </w:r>
      <w:proofErr w:type="spellStart"/>
      <w:r w:rsidR="002C2CAA" w:rsidRPr="002C2CAA">
        <w:t>Фроловского</w:t>
      </w:r>
      <w:proofErr w:type="spellEnd"/>
      <w:r w:rsidR="002C2CAA" w:rsidRPr="002C2CAA">
        <w:t xml:space="preserve"> муниципального района на 2021-2023 гг.» увеличение 250 тыс. рублей, за счет </w:t>
      </w:r>
      <w:r w:rsidR="002C2CAA" w:rsidRPr="002C2CAA">
        <w:rPr>
          <w:bCs/>
        </w:rPr>
        <w:t>перераспределения бюджетных ассигнований с ведомственных целевых пр</w:t>
      </w:r>
      <w:r w:rsidR="002C2CAA">
        <w:rPr>
          <w:bCs/>
        </w:rPr>
        <w:t xml:space="preserve">ограмм и муниципальных программ, исполнителем которых является </w:t>
      </w:r>
      <w:r w:rsidR="002C2CAA" w:rsidRPr="002C2CAA">
        <w:t>МБУ «ЦКМПФК и</w:t>
      </w:r>
      <w:proofErr w:type="gramStart"/>
      <w:r w:rsidR="002C2CAA">
        <w:t xml:space="preserve"> </w:t>
      </w:r>
      <w:r w:rsidR="002C2CAA" w:rsidRPr="002C2CAA">
        <w:t>С</w:t>
      </w:r>
      <w:proofErr w:type="gramEnd"/>
      <w:r w:rsidR="002C2CAA" w:rsidRPr="002C2CAA">
        <w:t>»</w:t>
      </w:r>
      <w:r w:rsidR="002C2CAA" w:rsidRPr="002C2CAA">
        <w:rPr>
          <w:bCs/>
        </w:rPr>
        <w:t xml:space="preserve"> (на предоставление субсидии на иные цели: изготовление баннеров по тематике «Увековечивание памяти воинов защитников Отечества в годы Великой Отечественной </w:t>
      </w:r>
      <w:proofErr w:type="gramStart"/>
      <w:r w:rsidR="002C2CAA" w:rsidRPr="002C2CAA">
        <w:rPr>
          <w:bCs/>
        </w:rPr>
        <w:t>Войны 1941-1945гг»);</w:t>
      </w:r>
      <w:proofErr w:type="gramEnd"/>
    </w:p>
    <w:p w:rsidR="002C2CAA" w:rsidRPr="002C2CAA" w:rsidRDefault="002C2CAA" w:rsidP="002C2CAA">
      <w:pPr>
        <w:ind w:firstLine="708"/>
        <w:jc w:val="both"/>
      </w:pPr>
      <w:r w:rsidRPr="002C2CAA">
        <w:rPr>
          <w:bCs/>
        </w:rPr>
        <w:t xml:space="preserve">по </w:t>
      </w:r>
      <w:r>
        <w:rPr>
          <w:bCs/>
        </w:rPr>
        <w:t xml:space="preserve"> в</w:t>
      </w:r>
      <w:r w:rsidRPr="002C2CAA">
        <w:rPr>
          <w:bCs/>
        </w:rPr>
        <w:t>едомственн</w:t>
      </w:r>
      <w:r>
        <w:rPr>
          <w:bCs/>
        </w:rPr>
        <w:t>ой</w:t>
      </w:r>
      <w:r w:rsidRPr="002C2CAA">
        <w:rPr>
          <w:bCs/>
        </w:rPr>
        <w:t xml:space="preserve"> целев</w:t>
      </w:r>
      <w:r>
        <w:rPr>
          <w:bCs/>
        </w:rPr>
        <w:t>ой</w:t>
      </w:r>
      <w:r w:rsidRPr="002C2CAA">
        <w:rPr>
          <w:bCs/>
        </w:rPr>
        <w:t xml:space="preserve"> программ</w:t>
      </w:r>
      <w:r>
        <w:rPr>
          <w:bCs/>
        </w:rPr>
        <w:t>е</w:t>
      </w:r>
      <w:r w:rsidRPr="002C2CAA">
        <w:rPr>
          <w:bCs/>
        </w:rPr>
        <w:t xml:space="preserve"> «Реализация культурной политики на территории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2020-2022 годы»</w:t>
      </w:r>
      <w:r w:rsidRPr="002C2CAA">
        <w:t xml:space="preserve"> уменьшение 40 тыс. рублей,</w:t>
      </w:r>
      <w:r w:rsidRPr="002C2CAA">
        <w:rPr>
          <w:bCs/>
        </w:rPr>
        <w:t xml:space="preserve"> перераспределение бюджетных ассигнований на муниципальную программу «Патриотическое воспитание граждан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2021-2023 гг.»;</w:t>
      </w:r>
    </w:p>
    <w:p w:rsidR="002C2CAA" w:rsidRPr="002C2CAA" w:rsidRDefault="002C2CAA" w:rsidP="002C2CAA">
      <w:pPr>
        <w:ind w:firstLine="708"/>
        <w:jc w:val="both"/>
        <w:rPr>
          <w:bCs/>
        </w:rPr>
      </w:pPr>
      <w:r>
        <w:rPr>
          <w:b/>
          <w:bCs/>
          <w:sz w:val="26"/>
          <w:szCs w:val="26"/>
        </w:rPr>
        <w:t xml:space="preserve"> </w:t>
      </w:r>
      <w:r w:rsidRPr="002C2CAA">
        <w:rPr>
          <w:b/>
          <w:bCs/>
          <w:sz w:val="26"/>
          <w:szCs w:val="26"/>
        </w:rPr>
        <w:t xml:space="preserve"> </w:t>
      </w:r>
      <w:r w:rsidRPr="002C2CAA">
        <w:rPr>
          <w:bCs/>
        </w:rPr>
        <w:t xml:space="preserve">подразделу 1102 «Массовый спорт» по ведомственной целевой программе «Развитие физической культуры и спорта на территории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2020-2022 г.г.» уменьшение на 360 тыс. рублей (перераспределение бюджетных ассигнований на ведомственную целевую программу «Развитие культуры, молодежной политики, физической культуры и спорта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2020-2022г. г.»)</w:t>
      </w:r>
      <w:r>
        <w:rPr>
          <w:bCs/>
        </w:rPr>
        <w:t>;</w:t>
      </w:r>
    </w:p>
    <w:p w:rsidR="002C2CAA" w:rsidRPr="002C2CAA" w:rsidRDefault="002C2CAA" w:rsidP="002C2CAA">
      <w:pPr>
        <w:ind w:firstLine="708"/>
        <w:jc w:val="both"/>
        <w:rPr>
          <w:rFonts w:cs="Times New Roman"/>
        </w:rPr>
      </w:pPr>
      <w:r w:rsidRPr="002C2CAA">
        <w:rPr>
          <w:bCs/>
        </w:rPr>
        <w:t xml:space="preserve"> подразделу 1105 «Другие вопросы в области физической культуры и спорта» по</w:t>
      </w:r>
      <w:r w:rsidRPr="002C2CAA">
        <w:rPr>
          <w:rFonts w:cs="Times New Roman"/>
        </w:rPr>
        <w:t xml:space="preserve"> муниципальной программе «Развитие туризма на территории </w:t>
      </w:r>
      <w:proofErr w:type="spellStart"/>
      <w:r w:rsidRPr="002C2CAA">
        <w:rPr>
          <w:rFonts w:cs="Times New Roman"/>
        </w:rPr>
        <w:t>Фроловского</w:t>
      </w:r>
      <w:proofErr w:type="spellEnd"/>
      <w:r w:rsidRPr="002C2CAA">
        <w:rPr>
          <w:rFonts w:cs="Times New Roman"/>
        </w:rPr>
        <w:t xml:space="preserve"> муниципального района Волгоградской области на период 2020-2022гг.»</w:t>
      </w:r>
      <w:r w:rsidRPr="002C2CAA">
        <w:rPr>
          <w:bCs/>
        </w:rPr>
        <w:t xml:space="preserve"> уменьшение на 130 тыс. рублей – перераспределение бюджетных ассигнований на муниципальную программу «Патриотическое воспитание граждан </w:t>
      </w:r>
      <w:proofErr w:type="spellStart"/>
      <w:r w:rsidRPr="002C2CAA">
        <w:rPr>
          <w:bCs/>
        </w:rPr>
        <w:t>Фроловского</w:t>
      </w:r>
      <w:proofErr w:type="spellEnd"/>
      <w:r w:rsidRPr="002C2CAA">
        <w:rPr>
          <w:bCs/>
        </w:rPr>
        <w:t xml:space="preserve"> муниципального района на 2021-2023 гг.».</w:t>
      </w:r>
    </w:p>
    <w:p w:rsidR="00BB0CDC" w:rsidRPr="00A0728A" w:rsidRDefault="00BB0CDC" w:rsidP="00BB0CDC">
      <w:pPr>
        <w:ind w:firstLine="708"/>
        <w:jc w:val="both"/>
        <w:rPr>
          <w:i/>
        </w:rPr>
      </w:pPr>
      <w:r w:rsidRPr="00A0728A">
        <w:rPr>
          <w:i/>
        </w:rPr>
        <w:t>Общая сумма расходов составит  373567,5 тыс. рублей.</w:t>
      </w:r>
    </w:p>
    <w:p w:rsidR="00BB0CDC" w:rsidRPr="00E2274E" w:rsidRDefault="00BB0CDC" w:rsidP="00BB0CDC">
      <w:pPr>
        <w:jc w:val="both"/>
        <w:rPr>
          <w:b/>
          <w:u w:val="single"/>
        </w:rPr>
      </w:pPr>
    </w:p>
    <w:p w:rsidR="00BB0CDC" w:rsidRPr="00A0728A" w:rsidRDefault="00BB0CDC" w:rsidP="00BB0CDC">
      <w:pPr>
        <w:ind w:firstLine="426"/>
        <w:jc w:val="both"/>
        <w:rPr>
          <w:bCs/>
        </w:rPr>
      </w:pPr>
      <w:r w:rsidRPr="00A0728A">
        <w:rPr>
          <w:bCs/>
        </w:rPr>
        <w:t xml:space="preserve">Сумма дефицита бюджета составит 16591,3 тыс. рублей или 35,6 </w:t>
      </w:r>
      <w:r w:rsidRPr="00A0728A">
        <w:t>%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C2CAA" w:rsidRDefault="00A0728A" w:rsidP="00A0728A">
      <w:pPr>
        <w:jc w:val="center"/>
      </w:pPr>
      <w:r>
        <w:t xml:space="preserve"> </w:t>
      </w:r>
    </w:p>
    <w:p w:rsidR="00A0728A" w:rsidRDefault="00A0728A" w:rsidP="00A0728A">
      <w:pPr>
        <w:jc w:val="center"/>
        <w:rPr>
          <w:bCs/>
          <w:i/>
        </w:rPr>
      </w:pPr>
      <w:r>
        <w:rPr>
          <w:bCs/>
          <w:i/>
        </w:rPr>
        <w:t>Выводы</w:t>
      </w:r>
    </w:p>
    <w:p w:rsidR="00A0728A" w:rsidRDefault="00A0728A" w:rsidP="00A0728A">
      <w:pPr>
        <w:jc w:val="center"/>
        <w:rPr>
          <w:bCs/>
          <w:i/>
        </w:rPr>
      </w:pPr>
    </w:p>
    <w:p w:rsidR="00A0728A" w:rsidRDefault="00A0728A" w:rsidP="00A0728A">
      <w:pPr>
        <w:jc w:val="both"/>
      </w:pPr>
      <w:r>
        <w:rPr>
          <w:bCs/>
        </w:rPr>
        <w:t xml:space="preserve">           </w:t>
      </w:r>
      <w:r>
        <w:rPr>
          <w:bCs/>
          <w:shd w:val="clear" w:color="auto" w:fill="FFFFFF"/>
        </w:rPr>
        <w:t xml:space="preserve">Корректировка бюджетных ассигнований предполагает сохранение расходных обязательств на приоритетных направлениях, раннее утвержденных в бюджете района.            </w:t>
      </w:r>
      <w:r>
        <w:rPr>
          <w:bCs/>
        </w:rPr>
        <w:t>На основании выше изложенного, Контрольно-счетная палата предлагает</w:t>
      </w:r>
      <w:r>
        <w:t xml:space="preserve"> рассмотреть и утвердить решением </w:t>
      </w:r>
      <w:proofErr w:type="spellStart"/>
      <w:r>
        <w:t>Фроловской</w:t>
      </w:r>
      <w:proofErr w:type="spellEnd"/>
      <w:r>
        <w:t xml:space="preserve"> районной Думой.</w:t>
      </w:r>
    </w:p>
    <w:p w:rsidR="00A0728A" w:rsidRDefault="00A0728A" w:rsidP="00A0728A">
      <w:pPr>
        <w:ind w:left="-426" w:firstLine="284"/>
        <w:jc w:val="both"/>
      </w:pPr>
      <w:r>
        <w:t xml:space="preserve">                                                                                        </w:t>
      </w:r>
    </w:p>
    <w:p w:rsidR="00A0728A" w:rsidRDefault="00A0728A" w:rsidP="00A0728A">
      <w:pPr>
        <w:ind w:left="-426" w:firstLine="284"/>
        <w:jc w:val="both"/>
      </w:pPr>
    </w:p>
    <w:p w:rsidR="00A0728A" w:rsidRDefault="00A0728A" w:rsidP="00A0728A">
      <w:pPr>
        <w:ind w:left="-426" w:firstLine="284"/>
        <w:jc w:val="both"/>
      </w:pPr>
    </w:p>
    <w:p w:rsidR="002C4CB5" w:rsidRDefault="00A0728A" w:rsidP="002C2CAA">
      <w:pPr>
        <w:ind w:left="-426" w:firstLine="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                                                                                                    И.В.  </w:t>
      </w:r>
      <w:proofErr w:type="spellStart"/>
      <w:r>
        <w:t>Мордовцева</w:t>
      </w:r>
      <w:proofErr w:type="spellEnd"/>
    </w:p>
    <w:sectPr w:rsidR="002C4CB5" w:rsidSect="00C305E4">
      <w:headerReference w:type="default" r:id="rId7"/>
      <w:pgSz w:w="11906" w:h="16838"/>
      <w:pgMar w:top="1077" w:right="1134" w:bottom="1077" w:left="1418" w:header="43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5D" w:rsidRDefault="0071325D" w:rsidP="00625A6B">
      <w:r>
        <w:separator/>
      </w:r>
    </w:p>
  </w:endnote>
  <w:endnote w:type="continuationSeparator" w:id="0">
    <w:p w:rsidR="0071325D" w:rsidRDefault="0071325D" w:rsidP="0062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5D" w:rsidRDefault="0071325D" w:rsidP="00625A6B">
      <w:r>
        <w:separator/>
      </w:r>
    </w:p>
  </w:footnote>
  <w:footnote w:type="continuationSeparator" w:id="0">
    <w:p w:rsidR="0071325D" w:rsidRDefault="0071325D" w:rsidP="0062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08"/>
      <w:docPartObj>
        <w:docPartGallery w:val="Page Numbers (Top of Page)"/>
        <w:docPartUnique/>
      </w:docPartObj>
    </w:sdtPr>
    <w:sdtContent>
      <w:p w:rsidR="00C305E4" w:rsidRDefault="00913CF3">
        <w:pPr>
          <w:pStyle w:val="a3"/>
          <w:jc w:val="center"/>
        </w:pPr>
        <w:fldSimple w:instr=" PAGE   \* MERGEFORMAT ">
          <w:r w:rsidR="002C2CAA">
            <w:rPr>
              <w:noProof/>
            </w:rPr>
            <w:t>3</w:t>
          </w:r>
        </w:fldSimple>
      </w:p>
    </w:sdtContent>
  </w:sdt>
  <w:p w:rsidR="00A64ED4" w:rsidRDefault="0071325D">
    <w:pPr>
      <w:pStyle w:val="a3"/>
      <w:spacing w:before="240" w:after="1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DC"/>
    <w:rsid w:val="00260945"/>
    <w:rsid w:val="002C2CAA"/>
    <w:rsid w:val="002C4CB5"/>
    <w:rsid w:val="00580915"/>
    <w:rsid w:val="005C4883"/>
    <w:rsid w:val="00625A6B"/>
    <w:rsid w:val="006C01A3"/>
    <w:rsid w:val="0071325D"/>
    <w:rsid w:val="0073621D"/>
    <w:rsid w:val="007C2C0A"/>
    <w:rsid w:val="00913CF3"/>
    <w:rsid w:val="00A0728A"/>
    <w:rsid w:val="00BB0CDC"/>
    <w:rsid w:val="00C305E4"/>
    <w:rsid w:val="00C55ABF"/>
    <w:rsid w:val="00E2274E"/>
    <w:rsid w:val="00F3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B0CDC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D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BB0CDC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CD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E2274E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274E"/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E2274E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C305E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305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0728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0728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2021-09-22T04:57:00Z</cp:lastPrinted>
  <dcterms:created xsi:type="dcterms:W3CDTF">2021-09-10T11:47:00Z</dcterms:created>
  <dcterms:modified xsi:type="dcterms:W3CDTF">2021-09-22T05:07:00Z</dcterms:modified>
</cp:coreProperties>
</file>