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0FAD" w:rsidRDefault="00700FAD" w:rsidP="00700FAD">
      <w:pPr>
        <w:tabs>
          <w:tab w:val="center" w:pos="4111"/>
          <w:tab w:val="left" w:pos="7185"/>
        </w:tabs>
        <w:jc w:val="center"/>
        <w:rPr>
          <w:bCs/>
          <w:sz w:val="26"/>
          <w:szCs w:val="26"/>
        </w:rPr>
      </w:pPr>
    </w:p>
    <w:p w:rsidR="00700FAD" w:rsidRPr="008F4ACD" w:rsidRDefault="00700FAD" w:rsidP="00700FAD">
      <w:pPr>
        <w:tabs>
          <w:tab w:val="center" w:pos="4111"/>
          <w:tab w:val="left" w:pos="7185"/>
        </w:tabs>
        <w:jc w:val="center"/>
        <w:rPr>
          <w:bCs/>
          <w:sz w:val="26"/>
          <w:szCs w:val="26"/>
        </w:rPr>
      </w:pPr>
      <w:r>
        <w:rPr>
          <w:noProof/>
          <w:sz w:val="26"/>
          <w:szCs w:val="26"/>
          <w:lang w:eastAsia="ru-RU"/>
        </w:rPr>
        <w:drawing>
          <wp:inline distT="0" distB="0" distL="0" distR="0">
            <wp:extent cx="590550" cy="6858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srcRect/>
                    <a:stretch>
                      <a:fillRect/>
                    </a:stretch>
                  </pic:blipFill>
                  <pic:spPr bwMode="auto">
                    <a:xfrm>
                      <a:off x="0" y="0"/>
                      <a:ext cx="590550" cy="685800"/>
                    </a:xfrm>
                    <a:prstGeom prst="rect">
                      <a:avLst/>
                    </a:prstGeom>
                    <a:solidFill>
                      <a:srgbClr val="FFFFFF"/>
                    </a:solidFill>
                    <a:ln w="9525">
                      <a:noFill/>
                      <a:miter lim="800000"/>
                      <a:headEnd/>
                      <a:tailEnd/>
                    </a:ln>
                  </pic:spPr>
                </pic:pic>
              </a:graphicData>
            </a:graphic>
          </wp:inline>
        </w:drawing>
      </w:r>
    </w:p>
    <w:p w:rsidR="00700FAD" w:rsidRPr="00E52198" w:rsidRDefault="00700FAD" w:rsidP="00700FAD">
      <w:pPr>
        <w:tabs>
          <w:tab w:val="center" w:pos="4677"/>
          <w:tab w:val="left" w:pos="7185"/>
        </w:tabs>
        <w:jc w:val="center"/>
        <w:rPr>
          <w:b/>
          <w:sz w:val="26"/>
          <w:szCs w:val="26"/>
        </w:rPr>
      </w:pPr>
      <w:r w:rsidRPr="00E52198">
        <w:rPr>
          <w:b/>
          <w:bCs/>
          <w:sz w:val="26"/>
          <w:szCs w:val="26"/>
        </w:rPr>
        <w:t>Российская  Федерация</w:t>
      </w:r>
    </w:p>
    <w:p w:rsidR="00700FAD" w:rsidRPr="00E52198" w:rsidRDefault="00700FAD" w:rsidP="00700FAD">
      <w:pPr>
        <w:pStyle w:val="3"/>
        <w:keepLines w:val="0"/>
        <w:widowControl w:val="0"/>
        <w:numPr>
          <w:ilvl w:val="2"/>
          <w:numId w:val="1"/>
        </w:numPr>
        <w:tabs>
          <w:tab w:val="left" w:pos="0"/>
        </w:tabs>
        <w:suppressAutoHyphens/>
        <w:spacing w:before="0"/>
        <w:ind w:left="0" w:firstLine="0"/>
        <w:jc w:val="center"/>
        <w:rPr>
          <w:rFonts w:ascii="Times New Roman" w:hAnsi="Times New Roman"/>
          <w:color w:val="auto"/>
          <w:sz w:val="26"/>
          <w:szCs w:val="26"/>
        </w:rPr>
      </w:pPr>
      <w:proofErr w:type="spellStart"/>
      <w:r w:rsidRPr="00E52198">
        <w:rPr>
          <w:rFonts w:ascii="Times New Roman" w:hAnsi="Times New Roman"/>
          <w:bCs w:val="0"/>
          <w:color w:val="auto"/>
          <w:sz w:val="26"/>
          <w:szCs w:val="26"/>
        </w:rPr>
        <w:t>Фроловская</w:t>
      </w:r>
      <w:proofErr w:type="spellEnd"/>
      <w:r w:rsidRPr="00E52198">
        <w:rPr>
          <w:rFonts w:ascii="Times New Roman" w:hAnsi="Times New Roman"/>
          <w:bCs w:val="0"/>
          <w:color w:val="auto"/>
          <w:sz w:val="26"/>
          <w:szCs w:val="26"/>
        </w:rPr>
        <w:t xml:space="preserve"> районная Дума</w:t>
      </w:r>
    </w:p>
    <w:p w:rsidR="00700FAD" w:rsidRPr="00E52198" w:rsidRDefault="00700FAD" w:rsidP="00700FAD">
      <w:pPr>
        <w:pStyle w:val="3"/>
        <w:keepLines w:val="0"/>
        <w:widowControl w:val="0"/>
        <w:numPr>
          <w:ilvl w:val="2"/>
          <w:numId w:val="1"/>
        </w:numPr>
        <w:tabs>
          <w:tab w:val="left" w:pos="0"/>
        </w:tabs>
        <w:suppressAutoHyphens/>
        <w:spacing w:before="0"/>
        <w:ind w:left="0" w:firstLine="0"/>
        <w:jc w:val="center"/>
        <w:rPr>
          <w:rFonts w:ascii="Times New Roman" w:hAnsi="Times New Roman"/>
          <w:bCs w:val="0"/>
          <w:color w:val="auto"/>
          <w:sz w:val="26"/>
          <w:szCs w:val="26"/>
        </w:rPr>
      </w:pPr>
      <w:r w:rsidRPr="00E52198">
        <w:rPr>
          <w:rFonts w:ascii="Times New Roman" w:hAnsi="Times New Roman"/>
          <w:bCs w:val="0"/>
          <w:color w:val="auto"/>
          <w:sz w:val="26"/>
          <w:szCs w:val="26"/>
        </w:rPr>
        <w:t>Волгоградской области</w:t>
      </w:r>
    </w:p>
    <w:p w:rsidR="00700FAD" w:rsidRDefault="00700FAD" w:rsidP="00700FAD">
      <w:pPr>
        <w:pStyle w:val="4"/>
        <w:widowControl w:val="0"/>
        <w:tabs>
          <w:tab w:val="left" w:pos="0"/>
        </w:tabs>
        <w:spacing w:before="0" w:after="0"/>
        <w:rPr>
          <w:rFonts w:ascii="Times New Roman" w:hAnsi="Times New Roman"/>
          <w:sz w:val="26"/>
          <w:szCs w:val="26"/>
        </w:rPr>
      </w:pPr>
    </w:p>
    <w:p w:rsidR="00700FAD" w:rsidRDefault="00700FAD" w:rsidP="00700FAD">
      <w:pPr>
        <w:pStyle w:val="4"/>
        <w:widowControl w:val="0"/>
        <w:numPr>
          <w:ilvl w:val="3"/>
          <w:numId w:val="1"/>
        </w:numPr>
        <w:tabs>
          <w:tab w:val="left" w:pos="0"/>
        </w:tabs>
        <w:spacing w:before="0" w:after="0"/>
        <w:ind w:left="0" w:firstLine="0"/>
        <w:jc w:val="center"/>
        <w:rPr>
          <w:rFonts w:ascii="Times New Roman" w:hAnsi="Times New Roman"/>
          <w:sz w:val="26"/>
          <w:szCs w:val="26"/>
        </w:rPr>
      </w:pPr>
      <w:proofErr w:type="gramStart"/>
      <w:r w:rsidRPr="00E52198">
        <w:rPr>
          <w:rFonts w:ascii="Times New Roman" w:hAnsi="Times New Roman"/>
          <w:sz w:val="26"/>
          <w:szCs w:val="26"/>
        </w:rPr>
        <w:t>Р</w:t>
      </w:r>
      <w:proofErr w:type="gramEnd"/>
      <w:r w:rsidRPr="00E52198">
        <w:rPr>
          <w:rFonts w:ascii="Times New Roman" w:hAnsi="Times New Roman"/>
          <w:sz w:val="26"/>
          <w:szCs w:val="26"/>
        </w:rPr>
        <w:t xml:space="preserve"> Е Ш Е Н И Е</w:t>
      </w:r>
    </w:p>
    <w:p w:rsidR="00700FAD" w:rsidRPr="008F4ACD" w:rsidRDefault="00700FAD" w:rsidP="00700FAD">
      <w:pPr>
        <w:rPr>
          <w:lang w:eastAsia="ar-SA"/>
        </w:rPr>
      </w:pPr>
    </w:p>
    <w:p w:rsidR="00700FAD" w:rsidRPr="00E52198" w:rsidRDefault="00700FAD" w:rsidP="00700FAD">
      <w:pPr>
        <w:pStyle w:val="2"/>
        <w:keepLines w:val="0"/>
        <w:widowControl w:val="0"/>
        <w:tabs>
          <w:tab w:val="num" w:pos="0"/>
          <w:tab w:val="left" w:pos="568"/>
        </w:tabs>
        <w:spacing w:before="0"/>
        <w:ind w:left="576" w:hanging="576"/>
        <w:rPr>
          <w:rFonts w:ascii="Times New Roman" w:hAnsi="Times New Roman"/>
          <w:b w:val="0"/>
          <w:color w:val="auto"/>
        </w:rPr>
      </w:pPr>
    </w:p>
    <w:p w:rsidR="00700FAD" w:rsidRDefault="00700FAD" w:rsidP="00700FAD">
      <w:pPr>
        <w:pStyle w:val="2"/>
        <w:keepLines w:val="0"/>
        <w:widowControl w:val="0"/>
        <w:tabs>
          <w:tab w:val="num" w:pos="0"/>
          <w:tab w:val="left" w:pos="568"/>
        </w:tabs>
        <w:spacing w:before="0"/>
        <w:ind w:left="576" w:hanging="576"/>
        <w:rPr>
          <w:rFonts w:ascii="Times New Roman" w:hAnsi="Times New Roman"/>
          <w:b w:val="0"/>
          <w:color w:val="auto"/>
        </w:rPr>
      </w:pPr>
    </w:p>
    <w:p w:rsidR="00700FAD" w:rsidRDefault="00700FAD" w:rsidP="00700FAD">
      <w:pPr>
        <w:pStyle w:val="2"/>
        <w:keepLines w:val="0"/>
        <w:widowControl w:val="0"/>
        <w:tabs>
          <w:tab w:val="num" w:pos="0"/>
          <w:tab w:val="left" w:pos="568"/>
        </w:tabs>
        <w:spacing w:before="0"/>
        <w:ind w:left="576" w:hanging="576"/>
        <w:rPr>
          <w:rFonts w:ascii="Times New Roman" w:hAnsi="Times New Roman"/>
          <w:b w:val="0"/>
          <w:color w:val="auto"/>
        </w:rPr>
      </w:pPr>
      <w:r w:rsidRPr="00E52198">
        <w:rPr>
          <w:rFonts w:ascii="Times New Roman" w:hAnsi="Times New Roman"/>
          <w:b w:val="0"/>
          <w:color w:val="auto"/>
        </w:rPr>
        <w:t xml:space="preserve"> </w:t>
      </w:r>
      <w:r>
        <w:rPr>
          <w:rFonts w:ascii="Times New Roman" w:hAnsi="Times New Roman"/>
          <w:b w:val="0"/>
          <w:color w:val="auto"/>
        </w:rPr>
        <w:t>о</w:t>
      </w:r>
      <w:r w:rsidRPr="00E52198">
        <w:rPr>
          <w:rFonts w:ascii="Times New Roman" w:hAnsi="Times New Roman"/>
          <w:b w:val="0"/>
          <w:color w:val="auto"/>
        </w:rPr>
        <w:t xml:space="preserve">т   </w:t>
      </w:r>
      <w:r>
        <w:rPr>
          <w:rFonts w:ascii="Times New Roman" w:hAnsi="Times New Roman"/>
          <w:b w:val="0"/>
          <w:color w:val="auto"/>
        </w:rPr>
        <w:t xml:space="preserve"> </w:t>
      </w:r>
      <w:r w:rsidRPr="00E52198">
        <w:rPr>
          <w:rFonts w:ascii="Times New Roman" w:hAnsi="Times New Roman"/>
          <w:b w:val="0"/>
          <w:color w:val="auto"/>
        </w:rPr>
        <w:t>«</w:t>
      </w:r>
      <w:r w:rsidR="0031242D">
        <w:rPr>
          <w:rFonts w:ascii="Times New Roman" w:hAnsi="Times New Roman"/>
          <w:b w:val="0"/>
          <w:color w:val="auto"/>
        </w:rPr>
        <w:t xml:space="preserve"> </w:t>
      </w:r>
      <w:r w:rsidR="007A08B9">
        <w:rPr>
          <w:rFonts w:ascii="Times New Roman" w:hAnsi="Times New Roman"/>
          <w:b w:val="0"/>
          <w:color w:val="auto"/>
        </w:rPr>
        <w:t>23</w:t>
      </w:r>
      <w:r w:rsidRPr="00E52198">
        <w:rPr>
          <w:rFonts w:ascii="Times New Roman" w:hAnsi="Times New Roman"/>
          <w:b w:val="0"/>
          <w:color w:val="auto"/>
        </w:rPr>
        <w:t xml:space="preserve">» </w:t>
      </w:r>
      <w:r w:rsidR="007A08B9">
        <w:rPr>
          <w:rFonts w:ascii="Times New Roman" w:hAnsi="Times New Roman"/>
          <w:b w:val="0"/>
          <w:color w:val="auto"/>
        </w:rPr>
        <w:t xml:space="preserve"> </w:t>
      </w:r>
      <w:r>
        <w:rPr>
          <w:rFonts w:ascii="Times New Roman" w:hAnsi="Times New Roman"/>
          <w:b w:val="0"/>
          <w:color w:val="auto"/>
        </w:rPr>
        <w:t xml:space="preserve">  </w:t>
      </w:r>
      <w:r w:rsidR="007A08B9">
        <w:rPr>
          <w:rFonts w:ascii="Times New Roman" w:hAnsi="Times New Roman"/>
          <w:b w:val="0"/>
          <w:color w:val="auto"/>
        </w:rPr>
        <w:t>октября</w:t>
      </w:r>
      <w:r>
        <w:rPr>
          <w:rFonts w:ascii="Times New Roman" w:hAnsi="Times New Roman"/>
          <w:b w:val="0"/>
          <w:color w:val="auto"/>
        </w:rPr>
        <w:t xml:space="preserve"> </w:t>
      </w:r>
      <w:r w:rsidRPr="00E52198">
        <w:rPr>
          <w:rFonts w:ascii="Times New Roman" w:hAnsi="Times New Roman"/>
          <w:b w:val="0"/>
          <w:color w:val="auto"/>
        </w:rPr>
        <w:t xml:space="preserve"> 202</w:t>
      </w:r>
      <w:r>
        <w:rPr>
          <w:rFonts w:ascii="Times New Roman" w:hAnsi="Times New Roman"/>
          <w:b w:val="0"/>
          <w:color w:val="auto"/>
        </w:rPr>
        <w:t>3г.</w:t>
      </w:r>
      <w:r w:rsidRPr="00E52198">
        <w:rPr>
          <w:rFonts w:ascii="Times New Roman" w:hAnsi="Times New Roman"/>
          <w:b w:val="0"/>
          <w:color w:val="auto"/>
        </w:rPr>
        <w:t xml:space="preserve">                                           </w:t>
      </w:r>
      <w:r>
        <w:rPr>
          <w:rFonts w:ascii="Times New Roman" w:hAnsi="Times New Roman"/>
          <w:b w:val="0"/>
          <w:color w:val="auto"/>
        </w:rPr>
        <w:t xml:space="preserve">         </w:t>
      </w:r>
      <w:r>
        <w:rPr>
          <w:rFonts w:ascii="Times New Roman" w:hAnsi="Times New Roman"/>
          <w:b w:val="0"/>
          <w:color w:val="auto"/>
        </w:rPr>
        <w:tab/>
        <w:t xml:space="preserve">          </w:t>
      </w:r>
      <w:r w:rsidR="007A08B9">
        <w:rPr>
          <w:rFonts w:ascii="Times New Roman" w:hAnsi="Times New Roman"/>
          <w:b w:val="0"/>
          <w:color w:val="auto"/>
        </w:rPr>
        <w:t xml:space="preserve">         </w:t>
      </w:r>
      <w:r>
        <w:rPr>
          <w:rFonts w:ascii="Times New Roman" w:hAnsi="Times New Roman"/>
          <w:b w:val="0"/>
          <w:color w:val="auto"/>
        </w:rPr>
        <w:t xml:space="preserve">   </w:t>
      </w:r>
      <w:r w:rsidRPr="00E52198">
        <w:rPr>
          <w:rFonts w:ascii="Times New Roman" w:hAnsi="Times New Roman"/>
          <w:b w:val="0"/>
          <w:color w:val="auto"/>
        </w:rPr>
        <w:t xml:space="preserve"> № </w:t>
      </w:r>
      <w:r w:rsidR="007A08B9">
        <w:rPr>
          <w:rFonts w:ascii="Times New Roman" w:hAnsi="Times New Roman"/>
          <w:b w:val="0"/>
          <w:color w:val="auto"/>
        </w:rPr>
        <w:t xml:space="preserve"> 136/117</w:t>
      </w:r>
    </w:p>
    <w:p w:rsidR="00700FAD" w:rsidRDefault="00700FAD" w:rsidP="00700FAD">
      <w:pPr>
        <w:rPr>
          <w:lang w:eastAsia="ar-SA"/>
        </w:rPr>
      </w:pPr>
    </w:p>
    <w:p w:rsidR="00700FAD" w:rsidRDefault="00700FAD" w:rsidP="00700FAD">
      <w:pPr>
        <w:rPr>
          <w:lang w:eastAsia="ar-SA"/>
        </w:rPr>
      </w:pPr>
    </w:p>
    <w:p w:rsidR="00700FAD" w:rsidRPr="008F4ACD" w:rsidRDefault="00700FAD" w:rsidP="00700FAD">
      <w:pPr>
        <w:rPr>
          <w:lang w:eastAsia="ar-SA"/>
        </w:rPr>
      </w:pPr>
    </w:p>
    <w:p w:rsidR="00700FAD" w:rsidRDefault="00700FAD" w:rsidP="00700FAD">
      <w:pPr>
        <w:rPr>
          <w:sz w:val="16"/>
          <w:szCs w:val="16"/>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34"/>
      </w:tblGrid>
      <w:tr w:rsidR="00700FAD" w:rsidRPr="0025722D" w:rsidTr="00696BCC">
        <w:trPr>
          <w:trHeight w:val="2777"/>
        </w:trPr>
        <w:tc>
          <w:tcPr>
            <w:tcW w:w="4734" w:type="dxa"/>
            <w:tcBorders>
              <w:top w:val="nil"/>
              <w:left w:val="nil"/>
              <w:bottom w:val="nil"/>
              <w:right w:val="nil"/>
            </w:tcBorders>
          </w:tcPr>
          <w:p w:rsidR="00700FAD" w:rsidRPr="0025722D" w:rsidRDefault="00700FAD" w:rsidP="00A80114">
            <w:pPr>
              <w:pStyle w:val="a5"/>
              <w:ind w:right="16"/>
              <w:jc w:val="both"/>
              <w:rPr>
                <w:sz w:val="26"/>
                <w:szCs w:val="26"/>
              </w:rPr>
            </w:pPr>
            <w:r w:rsidRPr="0025722D">
              <w:rPr>
                <w:sz w:val="26"/>
                <w:szCs w:val="26"/>
              </w:rPr>
              <w:t xml:space="preserve">О внесении изменений в Правила землепользования и застройки </w:t>
            </w:r>
            <w:proofErr w:type="spellStart"/>
            <w:r>
              <w:rPr>
                <w:sz w:val="26"/>
                <w:szCs w:val="26"/>
              </w:rPr>
              <w:t>Краснолиповского</w:t>
            </w:r>
            <w:proofErr w:type="spellEnd"/>
            <w:r w:rsidRPr="0025722D">
              <w:rPr>
                <w:sz w:val="26"/>
                <w:szCs w:val="26"/>
              </w:rPr>
              <w:t xml:space="preserve"> сельского поселения </w:t>
            </w:r>
            <w:proofErr w:type="spellStart"/>
            <w:r w:rsidRPr="0025722D">
              <w:rPr>
                <w:sz w:val="26"/>
                <w:szCs w:val="26"/>
              </w:rPr>
              <w:t>Фроловского</w:t>
            </w:r>
            <w:proofErr w:type="spellEnd"/>
            <w:r w:rsidRPr="0025722D">
              <w:rPr>
                <w:sz w:val="26"/>
                <w:szCs w:val="26"/>
              </w:rPr>
              <w:t xml:space="preserve"> муниципального района Волгоградской области, утвержденные решением Совета Депутатов </w:t>
            </w:r>
            <w:proofErr w:type="spellStart"/>
            <w:r>
              <w:rPr>
                <w:sz w:val="26"/>
                <w:szCs w:val="26"/>
              </w:rPr>
              <w:t>Краснолиповского</w:t>
            </w:r>
            <w:proofErr w:type="spellEnd"/>
            <w:r w:rsidRPr="0025722D">
              <w:rPr>
                <w:sz w:val="26"/>
                <w:szCs w:val="26"/>
              </w:rPr>
              <w:t xml:space="preserve"> сельского поселения </w:t>
            </w:r>
            <w:proofErr w:type="spellStart"/>
            <w:r w:rsidRPr="0025722D">
              <w:rPr>
                <w:sz w:val="26"/>
                <w:szCs w:val="26"/>
              </w:rPr>
              <w:t>Фроловского</w:t>
            </w:r>
            <w:proofErr w:type="spellEnd"/>
            <w:r w:rsidRPr="0025722D">
              <w:rPr>
                <w:sz w:val="26"/>
                <w:szCs w:val="26"/>
              </w:rPr>
              <w:t xml:space="preserve"> муниципального района Волгоградской области </w:t>
            </w:r>
            <w:r w:rsidRPr="00A80114">
              <w:rPr>
                <w:sz w:val="26"/>
                <w:szCs w:val="26"/>
              </w:rPr>
              <w:t xml:space="preserve">от </w:t>
            </w:r>
            <w:r w:rsidR="00A80114" w:rsidRPr="00A80114">
              <w:rPr>
                <w:sz w:val="26"/>
                <w:szCs w:val="26"/>
              </w:rPr>
              <w:t>18.02.2013</w:t>
            </w:r>
            <w:r w:rsidRPr="00700FAD">
              <w:rPr>
                <w:color w:val="FF0000"/>
                <w:sz w:val="26"/>
                <w:szCs w:val="26"/>
              </w:rPr>
              <w:t xml:space="preserve">  </w:t>
            </w:r>
            <w:r w:rsidR="00A80114" w:rsidRPr="00A80114">
              <w:rPr>
                <w:sz w:val="26"/>
                <w:szCs w:val="26"/>
              </w:rPr>
              <w:t>№ 62/142</w:t>
            </w:r>
          </w:p>
        </w:tc>
      </w:tr>
    </w:tbl>
    <w:p w:rsidR="00700FAD" w:rsidRDefault="00700FAD" w:rsidP="00700FAD">
      <w:pPr>
        <w:widowControl/>
        <w:suppressAutoHyphens/>
        <w:autoSpaceDE/>
        <w:autoSpaceDN/>
        <w:rPr>
          <w:color w:val="FF0000"/>
        </w:rPr>
      </w:pPr>
    </w:p>
    <w:p w:rsidR="00700FAD" w:rsidRDefault="00700FAD" w:rsidP="00700FAD">
      <w:pPr>
        <w:widowControl/>
        <w:suppressAutoHyphens/>
        <w:autoSpaceDE/>
        <w:autoSpaceDN/>
        <w:rPr>
          <w:color w:val="FF0000"/>
        </w:rPr>
      </w:pPr>
    </w:p>
    <w:p w:rsidR="00700FAD" w:rsidRDefault="00700FAD" w:rsidP="00700FAD">
      <w:pPr>
        <w:widowControl/>
        <w:suppressAutoHyphens/>
        <w:autoSpaceDE/>
        <w:autoSpaceDN/>
        <w:rPr>
          <w:color w:val="FF0000"/>
        </w:rPr>
      </w:pPr>
    </w:p>
    <w:p w:rsidR="00700FAD" w:rsidRPr="00541062" w:rsidRDefault="00700FAD" w:rsidP="00700FAD">
      <w:pPr>
        <w:widowControl/>
        <w:suppressAutoHyphens/>
        <w:autoSpaceDE/>
        <w:autoSpaceDN/>
        <w:rPr>
          <w:color w:val="FF0000"/>
        </w:rPr>
      </w:pPr>
    </w:p>
    <w:p w:rsidR="00700FAD" w:rsidRPr="009123E9" w:rsidRDefault="00700FAD" w:rsidP="00700FAD">
      <w:pPr>
        <w:pStyle w:val="ConsPlusNormal"/>
        <w:tabs>
          <w:tab w:val="left" w:pos="567"/>
        </w:tabs>
        <w:ind w:firstLine="567"/>
        <w:jc w:val="both"/>
        <w:rPr>
          <w:rFonts w:ascii="Times New Roman" w:hAnsi="Times New Roman" w:cs="Times New Roman"/>
          <w:sz w:val="26"/>
          <w:szCs w:val="26"/>
        </w:rPr>
      </w:pPr>
      <w:r w:rsidRPr="009123E9">
        <w:rPr>
          <w:rFonts w:ascii="Times New Roman" w:hAnsi="Times New Roman" w:cs="Times New Roman"/>
          <w:sz w:val="26"/>
          <w:szCs w:val="26"/>
        </w:rPr>
        <w:t xml:space="preserve">  В целях </w:t>
      </w:r>
      <w:r>
        <w:rPr>
          <w:rFonts w:ascii="Times New Roman" w:hAnsi="Times New Roman" w:cs="Times New Roman"/>
          <w:sz w:val="26"/>
          <w:szCs w:val="26"/>
        </w:rPr>
        <w:t>приведения правил землепользования и застройки в соответствие с действующим законодательством</w:t>
      </w:r>
      <w:r w:rsidRPr="009123E9">
        <w:rPr>
          <w:rFonts w:ascii="Times New Roman" w:hAnsi="Times New Roman" w:cs="Times New Roman"/>
          <w:sz w:val="26"/>
          <w:szCs w:val="26"/>
        </w:rPr>
        <w:t xml:space="preserve"> </w:t>
      </w:r>
      <w:r>
        <w:rPr>
          <w:rFonts w:ascii="Times New Roman" w:hAnsi="Times New Roman" w:cs="Times New Roman"/>
          <w:sz w:val="26"/>
          <w:szCs w:val="26"/>
        </w:rPr>
        <w:t xml:space="preserve">в </w:t>
      </w:r>
      <w:proofErr w:type="spellStart"/>
      <w:r w:rsidR="00752CE1">
        <w:rPr>
          <w:rFonts w:ascii="Times New Roman" w:hAnsi="Times New Roman" w:cs="Times New Roman"/>
          <w:sz w:val="26"/>
          <w:szCs w:val="26"/>
        </w:rPr>
        <w:t>Краснолиповском</w:t>
      </w:r>
      <w:proofErr w:type="spellEnd"/>
      <w:r w:rsidRPr="009123E9">
        <w:rPr>
          <w:rFonts w:ascii="Times New Roman" w:hAnsi="Times New Roman" w:cs="Times New Roman"/>
          <w:sz w:val="26"/>
          <w:szCs w:val="26"/>
        </w:rPr>
        <w:t xml:space="preserve"> сельском поселении </w:t>
      </w:r>
      <w:proofErr w:type="spellStart"/>
      <w:r w:rsidRPr="009123E9">
        <w:rPr>
          <w:rFonts w:ascii="Times New Roman" w:hAnsi="Times New Roman" w:cs="Times New Roman"/>
          <w:sz w:val="26"/>
          <w:szCs w:val="26"/>
        </w:rPr>
        <w:t>Фроловского</w:t>
      </w:r>
      <w:proofErr w:type="spellEnd"/>
      <w:r w:rsidRPr="009123E9">
        <w:rPr>
          <w:rFonts w:ascii="Times New Roman" w:hAnsi="Times New Roman" w:cs="Times New Roman"/>
          <w:sz w:val="26"/>
          <w:szCs w:val="26"/>
        </w:rPr>
        <w:t xml:space="preserve"> муниципального района Волгоградской области, в соответствии со статьями </w:t>
      </w:r>
      <w:r>
        <w:rPr>
          <w:rFonts w:ascii="Times New Roman" w:hAnsi="Times New Roman" w:cs="Times New Roman"/>
          <w:sz w:val="26"/>
          <w:szCs w:val="26"/>
        </w:rPr>
        <w:t xml:space="preserve">30, </w:t>
      </w:r>
      <w:r w:rsidRPr="009123E9">
        <w:rPr>
          <w:rFonts w:ascii="Times New Roman" w:hAnsi="Times New Roman" w:cs="Times New Roman"/>
          <w:sz w:val="26"/>
          <w:szCs w:val="26"/>
        </w:rPr>
        <w:t xml:space="preserve">31, 32, 33 Градостроительного кодекса Российской Федерации от 29.12.2004 №190-ФЗ, Уставом </w:t>
      </w:r>
      <w:proofErr w:type="spellStart"/>
      <w:r w:rsidRPr="009123E9">
        <w:rPr>
          <w:rFonts w:ascii="Times New Roman" w:hAnsi="Times New Roman" w:cs="Times New Roman"/>
          <w:sz w:val="26"/>
          <w:szCs w:val="26"/>
        </w:rPr>
        <w:t>Фроловского</w:t>
      </w:r>
      <w:proofErr w:type="spellEnd"/>
      <w:r w:rsidRPr="009123E9">
        <w:rPr>
          <w:rFonts w:ascii="Times New Roman" w:hAnsi="Times New Roman" w:cs="Times New Roman"/>
          <w:sz w:val="26"/>
          <w:szCs w:val="26"/>
        </w:rPr>
        <w:t xml:space="preserve"> муниципального района, </w:t>
      </w:r>
      <w:proofErr w:type="spellStart"/>
      <w:r w:rsidRPr="009123E9">
        <w:rPr>
          <w:rFonts w:ascii="Times New Roman" w:hAnsi="Times New Roman" w:cs="Times New Roman"/>
          <w:sz w:val="26"/>
          <w:szCs w:val="26"/>
        </w:rPr>
        <w:t>Фроловская</w:t>
      </w:r>
      <w:proofErr w:type="spellEnd"/>
      <w:r w:rsidRPr="009123E9">
        <w:rPr>
          <w:rFonts w:ascii="Times New Roman" w:hAnsi="Times New Roman" w:cs="Times New Roman"/>
          <w:sz w:val="26"/>
          <w:szCs w:val="26"/>
        </w:rPr>
        <w:t xml:space="preserve"> районная Дума </w:t>
      </w:r>
    </w:p>
    <w:p w:rsidR="00700FAD" w:rsidRDefault="00700FAD" w:rsidP="00700FAD">
      <w:pPr>
        <w:pStyle w:val="ConsPlusNormal"/>
        <w:tabs>
          <w:tab w:val="left" w:pos="567"/>
        </w:tabs>
        <w:ind w:firstLine="567"/>
        <w:jc w:val="both"/>
        <w:rPr>
          <w:b/>
          <w:bCs/>
          <w:sz w:val="26"/>
          <w:szCs w:val="26"/>
        </w:rPr>
      </w:pPr>
      <w:r>
        <w:rPr>
          <w:b/>
          <w:bCs/>
          <w:sz w:val="26"/>
          <w:szCs w:val="26"/>
        </w:rPr>
        <w:t xml:space="preserve"> </w:t>
      </w:r>
    </w:p>
    <w:p w:rsidR="00700FAD" w:rsidRDefault="00700FAD" w:rsidP="00700FAD">
      <w:pPr>
        <w:pStyle w:val="ConsPlusNormal"/>
        <w:tabs>
          <w:tab w:val="left" w:pos="567"/>
        </w:tabs>
        <w:ind w:firstLine="567"/>
        <w:jc w:val="center"/>
        <w:rPr>
          <w:rFonts w:ascii="Times New Roman" w:hAnsi="Times New Roman" w:cs="Times New Roman"/>
          <w:b/>
          <w:bCs/>
          <w:sz w:val="26"/>
          <w:szCs w:val="26"/>
        </w:rPr>
      </w:pPr>
      <w:proofErr w:type="gramStart"/>
      <w:r w:rsidRPr="00595237">
        <w:rPr>
          <w:rFonts w:ascii="Times New Roman" w:hAnsi="Times New Roman" w:cs="Times New Roman"/>
          <w:b/>
          <w:bCs/>
          <w:sz w:val="26"/>
          <w:szCs w:val="26"/>
        </w:rPr>
        <w:t>Р</w:t>
      </w:r>
      <w:proofErr w:type="gramEnd"/>
      <w:r w:rsidRPr="00595237">
        <w:rPr>
          <w:rFonts w:ascii="Times New Roman" w:hAnsi="Times New Roman" w:cs="Times New Roman"/>
          <w:b/>
          <w:bCs/>
          <w:sz w:val="26"/>
          <w:szCs w:val="26"/>
        </w:rPr>
        <w:t xml:space="preserve"> Е Ш И Л А:</w:t>
      </w:r>
    </w:p>
    <w:p w:rsidR="00700FAD" w:rsidRDefault="00700FAD" w:rsidP="00700FAD">
      <w:pPr>
        <w:pStyle w:val="ConsPlusNormal"/>
        <w:tabs>
          <w:tab w:val="left" w:pos="567"/>
        </w:tabs>
        <w:ind w:firstLine="567"/>
        <w:jc w:val="center"/>
        <w:rPr>
          <w:rFonts w:ascii="Times New Roman" w:hAnsi="Times New Roman" w:cs="Times New Roman"/>
          <w:b/>
          <w:bCs/>
          <w:sz w:val="26"/>
          <w:szCs w:val="26"/>
        </w:rPr>
      </w:pPr>
    </w:p>
    <w:p w:rsidR="00700FAD" w:rsidRPr="002C6515" w:rsidRDefault="00700FAD" w:rsidP="002C6515">
      <w:pPr>
        <w:jc w:val="both"/>
      </w:pPr>
      <w:r w:rsidRPr="009D0DB0">
        <w:rPr>
          <w:sz w:val="26"/>
          <w:szCs w:val="26"/>
        </w:rPr>
        <w:t xml:space="preserve">   1.  </w:t>
      </w:r>
      <w:proofErr w:type="gramStart"/>
      <w:r w:rsidRPr="009D0DB0">
        <w:rPr>
          <w:sz w:val="26"/>
          <w:szCs w:val="26"/>
        </w:rPr>
        <w:t xml:space="preserve">Внести в Правила землепользования и застройки </w:t>
      </w:r>
      <w:proofErr w:type="spellStart"/>
      <w:r w:rsidR="00A80114">
        <w:rPr>
          <w:sz w:val="26"/>
          <w:szCs w:val="26"/>
        </w:rPr>
        <w:t>Краснолиповского</w:t>
      </w:r>
      <w:proofErr w:type="spellEnd"/>
      <w:r w:rsidR="00A80114">
        <w:rPr>
          <w:sz w:val="26"/>
          <w:szCs w:val="26"/>
        </w:rPr>
        <w:t xml:space="preserve"> </w:t>
      </w:r>
      <w:r w:rsidRPr="009D0DB0">
        <w:rPr>
          <w:sz w:val="26"/>
          <w:szCs w:val="26"/>
        </w:rPr>
        <w:t xml:space="preserve">сельского поселения </w:t>
      </w:r>
      <w:proofErr w:type="spellStart"/>
      <w:r w:rsidRPr="009D0DB0">
        <w:rPr>
          <w:sz w:val="26"/>
          <w:szCs w:val="26"/>
        </w:rPr>
        <w:t>Фроловского</w:t>
      </w:r>
      <w:proofErr w:type="spellEnd"/>
      <w:r w:rsidRPr="009D0DB0">
        <w:rPr>
          <w:sz w:val="26"/>
          <w:szCs w:val="26"/>
        </w:rPr>
        <w:t xml:space="preserve"> муниципального района Волгоградской области, утвержденные решением Совета Депутатов </w:t>
      </w:r>
      <w:proofErr w:type="spellStart"/>
      <w:r w:rsidR="002C058B">
        <w:rPr>
          <w:sz w:val="26"/>
          <w:szCs w:val="26"/>
        </w:rPr>
        <w:t>К</w:t>
      </w:r>
      <w:r w:rsidR="00A80114">
        <w:rPr>
          <w:sz w:val="26"/>
          <w:szCs w:val="26"/>
        </w:rPr>
        <w:t>раснолиповского</w:t>
      </w:r>
      <w:proofErr w:type="spellEnd"/>
      <w:r w:rsidRPr="009D0DB0">
        <w:rPr>
          <w:sz w:val="26"/>
          <w:szCs w:val="26"/>
        </w:rPr>
        <w:t xml:space="preserve"> сельского поселения </w:t>
      </w:r>
      <w:proofErr w:type="spellStart"/>
      <w:r w:rsidRPr="009D0DB0">
        <w:rPr>
          <w:sz w:val="26"/>
          <w:szCs w:val="26"/>
        </w:rPr>
        <w:t>Фроловского</w:t>
      </w:r>
      <w:proofErr w:type="spellEnd"/>
      <w:r w:rsidRPr="009D0DB0">
        <w:rPr>
          <w:sz w:val="26"/>
          <w:szCs w:val="26"/>
        </w:rPr>
        <w:t xml:space="preserve"> муниципального района Волгоградской области от </w:t>
      </w:r>
      <w:r w:rsidR="00A80114">
        <w:rPr>
          <w:sz w:val="26"/>
          <w:szCs w:val="26"/>
        </w:rPr>
        <w:t>18.02.2013</w:t>
      </w:r>
      <w:r w:rsidRPr="009D0DB0">
        <w:rPr>
          <w:sz w:val="26"/>
          <w:szCs w:val="26"/>
        </w:rPr>
        <w:t xml:space="preserve"> </w:t>
      </w:r>
      <w:r w:rsidRPr="002C6515">
        <w:rPr>
          <w:sz w:val="26"/>
          <w:szCs w:val="26"/>
        </w:rPr>
        <w:t>№</w:t>
      </w:r>
      <w:r w:rsidR="00A80114" w:rsidRPr="002C6515">
        <w:rPr>
          <w:sz w:val="26"/>
          <w:szCs w:val="26"/>
        </w:rPr>
        <w:t>62/142</w:t>
      </w:r>
      <w:r w:rsidR="002C6515" w:rsidRPr="002C6515">
        <w:rPr>
          <w:sz w:val="26"/>
          <w:szCs w:val="26"/>
        </w:rPr>
        <w:t xml:space="preserve"> «</w:t>
      </w:r>
      <w:r w:rsidR="002C6515" w:rsidRPr="002C6515">
        <w:rPr>
          <w:sz w:val="26"/>
          <w:szCs w:val="26"/>
          <w:shd w:val="clear" w:color="auto" w:fill="FFFFFF"/>
        </w:rPr>
        <w:t xml:space="preserve">Об утверждении Правил землепользования и застройки части </w:t>
      </w:r>
      <w:proofErr w:type="spellStart"/>
      <w:r w:rsidR="002C6515" w:rsidRPr="002C6515">
        <w:rPr>
          <w:sz w:val="26"/>
          <w:szCs w:val="26"/>
          <w:shd w:val="clear" w:color="auto" w:fill="FFFFFF"/>
        </w:rPr>
        <w:t>Краснолиповского</w:t>
      </w:r>
      <w:proofErr w:type="spellEnd"/>
      <w:r w:rsidR="002C6515" w:rsidRPr="002C6515">
        <w:rPr>
          <w:sz w:val="26"/>
          <w:szCs w:val="26"/>
          <w:shd w:val="clear" w:color="auto" w:fill="FFFFFF"/>
        </w:rPr>
        <w:t xml:space="preserve"> сельского поселения (х. Красные Липки, х. Верхние Липки, х. </w:t>
      </w:r>
      <w:proofErr w:type="spellStart"/>
      <w:r w:rsidR="002C6515" w:rsidRPr="002C6515">
        <w:rPr>
          <w:sz w:val="26"/>
          <w:szCs w:val="26"/>
          <w:shd w:val="clear" w:color="auto" w:fill="FFFFFF"/>
        </w:rPr>
        <w:t>Шляховский</w:t>
      </w:r>
      <w:proofErr w:type="spellEnd"/>
      <w:r w:rsidR="002C6515" w:rsidRPr="002C6515">
        <w:rPr>
          <w:sz w:val="26"/>
          <w:szCs w:val="26"/>
          <w:shd w:val="clear" w:color="auto" w:fill="FFFFFF"/>
        </w:rPr>
        <w:t xml:space="preserve">, х. </w:t>
      </w:r>
      <w:proofErr w:type="spellStart"/>
      <w:r w:rsidR="002C6515" w:rsidRPr="002C6515">
        <w:rPr>
          <w:sz w:val="26"/>
          <w:szCs w:val="26"/>
          <w:shd w:val="clear" w:color="auto" w:fill="FFFFFF"/>
        </w:rPr>
        <w:t>Выездинский</w:t>
      </w:r>
      <w:proofErr w:type="spellEnd"/>
      <w:r w:rsidR="002C6515" w:rsidRPr="002C6515">
        <w:rPr>
          <w:sz w:val="26"/>
          <w:szCs w:val="26"/>
          <w:shd w:val="clear" w:color="auto" w:fill="FFFFFF"/>
        </w:rPr>
        <w:t xml:space="preserve">, х. </w:t>
      </w:r>
      <w:proofErr w:type="spellStart"/>
      <w:r w:rsidR="002C6515" w:rsidRPr="002C6515">
        <w:rPr>
          <w:sz w:val="26"/>
          <w:szCs w:val="26"/>
          <w:shd w:val="clear" w:color="auto" w:fill="FFFFFF"/>
        </w:rPr>
        <w:t>Зимовский</w:t>
      </w:r>
      <w:proofErr w:type="spellEnd"/>
      <w:r w:rsidR="002C6515" w:rsidRPr="002C6515">
        <w:rPr>
          <w:sz w:val="26"/>
          <w:szCs w:val="26"/>
          <w:shd w:val="clear" w:color="auto" w:fill="FFFFFF"/>
        </w:rPr>
        <w:t>)</w:t>
      </w:r>
      <w:r w:rsidR="002C6515" w:rsidRPr="002C6515">
        <w:rPr>
          <w:sz w:val="26"/>
          <w:szCs w:val="26"/>
        </w:rPr>
        <w:t>»</w:t>
      </w:r>
      <w:r w:rsidR="00905266" w:rsidRPr="002C6515">
        <w:rPr>
          <w:sz w:val="26"/>
          <w:szCs w:val="26"/>
        </w:rPr>
        <w:t xml:space="preserve"> (в ред. решений </w:t>
      </w:r>
      <w:proofErr w:type="spellStart"/>
      <w:r w:rsidR="00905266" w:rsidRPr="002C6515">
        <w:rPr>
          <w:sz w:val="26"/>
          <w:szCs w:val="26"/>
        </w:rPr>
        <w:t>Фроловской</w:t>
      </w:r>
      <w:proofErr w:type="spellEnd"/>
      <w:r w:rsidR="00905266" w:rsidRPr="002C6515">
        <w:rPr>
          <w:sz w:val="26"/>
          <w:szCs w:val="26"/>
        </w:rPr>
        <w:t xml:space="preserve"> районной Думы от 25.03.2019</w:t>
      </w:r>
      <w:proofErr w:type="gramEnd"/>
      <w:r w:rsidR="00905266" w:rsidRPr="002C6515">
        <w:rPr>
          <w:sz w:val="26"/>
          <w:szCs w:val="26"/>
        </w:rPr>
        <w:t xml:space="preserve"> №</w:t>
      </w:r>
      <w:proofErr w:type="gramStart"/>
      <w:r w:rsidR="00905266" w:rsidRPr="002C6515">
        <w:rPr>
          <w:sz w:val="26"/>
          <w:szCs w:val="26"/>
        </w:rPr>
        <w:t>67/481, от 24.06.2022 №</w:t>
      </w:r>
      <w:r w:rsidR="00905266" w:rsidRPr="0031242D">
        <w:rPr>
          <w:sz w:val="26"/>
          <w:szCs w:val="26"/>
        </w:rPr>
        <w:t xml:space="preserve"> 70/508, от 25.11.2022 № 76/570, от 27.06.2022 № 116/924, от 29.08.2022 № 117/952, от 23.12.2022 № 122/1004, от 24.04.2023 № 128/41, от 26.06.2023 № 131/76</w:t>
      </w:r>
      <w:r w:rsidRPr="0031242D">
        <w:rPr>
          <w:sz w:val="26"/>
          <w:szCs w:val="26"/>
        </w:rPr>
        <w:t>) (далее - Правила),</w:t>
      </w:r>
      <w:r w:rsidRPr="009D0DB0">
        <w:rPr>
          <w:sz w:val="26"/>
          <w:szCs w:val="26"/>
        </w:rPr>
        <w:t xml:space="preserve"> следующие изменения.</w:t>
      </w:r>
      <w:proofErr w:type="gramEnd"/>
    </w:p>
    <w:p w:rsidR="00B8353C" w:rsidRPr="00045A54" w:rsidRDefault="00700FAD" w:rsidP="00045A54">
      <w:pPr>
        <w:pStyle w:val="a5"/>
        <w:tabs>
          <w:tab w:val="left" w:pos="284"/>
          <w:tab w:val="left" w:pos="426"/>
          <w:tab w:val="left" w:pos="10632"/>
          <w:tab w:val="left" w:pos="10773"/>
        </w:tabs>
        <w:suppressAutoHyphens w:val="0"/>
        <w:autoSpaceDE w:val="0"/>
        <w:autoSpaceDN w:val="0"/>
        <w:adjustRightInd w:val="0"/>
        <w:ind w:right="217"/>
        <w:jc w:val="both"/>
        <w:rPr>
          <w:sz w:val="26"/>
          <w:szCs w:val="26"/>
        </w:rPr>
      </w:pPr>
      <w:r w:rsidRPr="009D0DB0">
        <w:rPr>
          <w:sz w:val="26"/>
          <w:szCs w:val="26"/>
        </w:rPr>
        <w:t xml:space="preserve">         1.1. Правила изложить в следующ</w:t>
      </w:r>
      <w:r w:rsidR="00045A54">
        <w:rPr>
          <w:sz w:val="26"/>
          <w:szCs w:val="26"/>
        </w:rPr>
        <w:t>ей редакции согласно приложению:</w:t>
      </w:r>
    </w:p>
    <w:p w:rsidR="00B8353C" w:rsidRDefault="00B8353C" w:rsidP="00700FAD">
      <w:pPr>
        <w:pStyle w:val="Heading1"/>
        <w:ind w:left="0" w:right="358"/>
        <w:jc w:val="right"/>
        <w:rPr>
          <w:b w:val="0"/>
          <w:spacing w:val="-2"/>
        </w:rPr>
      </w:pPr>
    </w:p>
    <w:p w:rsidR="00B8353C" w:rsidRDefault="00B8353C" w:rsidP="00700FAD">
      <w:pPr>
        <w:pStyle w:val="Heading1"/>
        <w:ind w:left="0" w:right="358"/>
        <w:jc w:val="right"/>
        <w:rPr>
          <w:b w:val="0"/>
          <w:spacing w:val="-2"/>
        </w:rPr>
      </w:pPr>
    </w:p>
    <w:p w:rsidR="00B8353C" w:rsidRDefault="00B8353C" w:rsidP="00700FAD">
      <w:pPr>
        <w:pStyle w:val="Heading1"/>
        <w:ind w:left="0" w:right="358"/>
        <w:jc w:val="right"/>
        <w:rPr>
          <w:b w:val="0"/>
          <w:spacing w:val="-2"/>
        </w:rPr>
      </w:pPr>
    </w:p>
    <w:p w:rsidR="00DD7A86" w:rsidRDefault="00DD7A86" w:rsidP="00700FAD">
      <w:pPr>
        <w:pStyle w:val="Heading1"/>
        <w:ind w:left="0" w:right="358"/>
        <w:jc w:val="right"/>
        <w:rPr>
          <w:b w:val="0"/>
          <w:spacing w:val="-2"/>
        </w:rPr>
      </w:pPr>
    </w:p>
    <w:p w:rsidR="00B8353C" w:rsidRDefault="00B8353C" w:rsidP="00045A54">
      <w:pPr>
        <w:pStyle w:val="Heading1"/>
        <w:ind w:left="0" w:right="358"/>
        <w:rPr>
          <w:b w:val="0"/>
          <w:spacing w:val="-2"/>
        </w:rPr>
      </w:pPr>
    </w:p>
    <w:p w:rsidR="00700FAD" w:rsidRDefault="00700FAD" w:rsidP="00700FAD">
      <w:pPr>
        <w:pStyle w:val="Heading1"/>
        <w:ind w:left="0" w:right="358"/>
        <w:jc w:val="right"/>
        <w:rPr>
          <w:b w:val="0"/>
          <w:spacing w:val="-2"/>
        </w:rPr>
      </w:pPr>
      <w:r>
        <w:rPr>
          <w:b w:val="0"/>
          <w:spacing w:val="-2"/>
        </w:rPr>
        <w:lastRenderedPageBreak/>
        <w:t>«</w:t>
      </w:r>
      <w:r w:rsidRPr="00370E99">
        <w:rPr>
          <w:b w:val="0"/>
          <w:spacing w:val="-2"/>
        </w:rPr>
        <w:t xml:space="preserve">Приложение </w:t>
      </w:r>
    </w:p>
    <w:p w:rsidR="00700FAD" w:rsidRDefault="00700FAD" w:rsidP="00700FAD">
      <w:pPr>
        <w:pStyle w:val="Heading1"/>
        <w:ind w:left="0" w:right="358"/>
        <w:jc w:val="right"/>
        <w:rPr>
          <w:b w:val="0"/>
          <w:spacing w:val="-2"/>
        </w:rPr>
      </w:pPr>
      <w:r>
        <w:rPr>
          <w:b w:val="0"/>
          <w:spacing w:val="-2"/>
        </w:rPr>
        <w:t xml:space="preserve">к решению </w:t>
      </w:r>
      <w:proofErr w:type="spellStart"/>
      <w:r>
        <w:rPr>
          <w:b w:val="0"/>
          <w:spacing w:val="-2"/>
        </w:rPr>
        <w:t>Фроловской</w:t>
      </w:r>
      <w:proofErr w:type="spellEnd"/>
      <w:r>
        <w:rPr>
          <w:b w:val="0"/>
          <w:spacing w:val="-2"/>
        </w:rPr>
        <w:t xml:space="preserve"> </w:t>
      </w:r>
    </w:p>
    <w:p w:rsidR="00700FAD" w:rsidRDefault="00700FAD" w:rsidP="00700FAD">
      <w:pPr>
        <w:pStyle w:val="Heading1"/>
        <w:ind w:left="0" w:right="358"/>
        <w:jc w:val="right"/>
        <w:rPr>
          <w:b w:val="0"/>
          <w:spacing w:val="-2"/>
        </w:rPr>
      </w:pPr>
      <w:r>
        <w:rPr>
          <w:b w:val="0"/>
          <w:spacing w:val="-2"/>
        </w:rPr>
        <w:t>районной Думы Волгоградской области</w:t>
      </w:r>
    </w:p>
    <w:p w:rsidR="00700FAD" w:rsidRPr="00370E99" w:rsidRDefault="00700FAD" w:rsidP="00700FAD">
      <w:pPr>
        <w:pStyle w:val="Heading1"/>
        <w:ind w:left="0" w:right="358"/>
        <w:jc w:val="right"/>
        <w:rPr>
          <w:b w:val="0"/>
          <w:spacing w:val="-2"/>
        </w:rPr>
      </w:pPr>
      <w:r>
        <w:rPr>
          <w:b w:val="0"/>
          <w:spacing w:val="-2"/>
        </w:rPr>
        <w:t>от «__»____ 2023 №_____/_____</w:t>
      </w:r>
    </w:p>
    <w:p w:rsidR="00700FAD" w:rsidRDefault="00700FAD" w:rsidP="00700FAD">
      <w:pPr>
        <w:pStyle w:val="Heading1"/>
        <w:ind w:left="0"/>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2777" w:right="2733"/>
        <w:jc w:val="center"/>
        <w:rPr>
          <w:spacing w:val="-2"/>
        </w:rPr>
      </w:pPr>
    </w:p>
    <w:p w:rsidR="00700FAD" w:rsidRDefault="00700FAD" w:rsidP="00700FAD">
      <w:pPr>
        <w:pStyle w:val="Heading1"/>
        <w:spacing w:before="89"/>
        <w:ind w:left="0" w:right="2733"/>
        <w:rPr>
          <w:spacing w:val="-2"/>
        </w:rPr>
      </w:pPr>
    </w:p>
    <w:p w:rsidR="00700FAD" w:rsidRDefault="00700FAD" w:rsidP="00700FAD">
      <w:pPr>
        <w:pStyle w:val="Heading1"/>
        <w:spacing w:before="89"/>
        <w:ind w:left="2777" w:right="2733"/>
        <w:jc w:val="center"/>
        <w:rPr>
          <w:spacing w:val="-2"/>
        </w:rPr>
      </w:pPr>
    </w:p>
    <w:p w:rsidR="00700FAD" w:rsidRPr="0040580D" w:rsidRDefault="00700FAD" w:rsidP="00700FAD">
      <w:pPr>
        <w:pStyle w:val="a5"/>
        <w:jc w:val="center"/>
        <w:rPr>
          <w:sz w:val="28"/>
          <w:szCs w:val="28"/>
        </w:rPr>
      </w:pPr>
    </w:p>
    <w:p w:rsidR="00340F01" w:rsidRDefault="00340F01" w:rsidP="00340F01">
      <w:pPr>
        <w:ind w:left="-425" w:right="-425"/>
        <w:contextualSpacing/>
        <w:jc w:val="center"/>
        <w:rPr>
          <w:b/>
          <w:sz w:val="28"/>
          <w:szCs w:val="28"/>
        </w:rPr>
      </w:pPr>
      <w:r w:rsidRPr="00340F01">
        <w:rPr>
          <w:b/>
          <w:sz w:val="28"/>
          <w:szCs w:val="28"/>
        </w:rPr>
        <w:t xml:space="preserve">Правила землепользования и застройки </w:t>
      </w:r>
    </w:p>
    <w:p w:rsidR="00340F01" w:rsidRPr="00340F01" w:rsidRDefault="00340F01" w:rsidP="00340F01">
      <w:pPr>
        <w:ind w:left="-425" w:right="-425"/>
        <w:contextualSpacing/>
        <w:jc w:val="center"/>
        <w:rPr>
          <w:b/>
          <w:sz w:val="28"/>
          <w:szCs w:val="28"/>
        </w:rPr>
      </w:pPr>
      <w:proofErr w:type="spellStart"/>
      <w:r w:rsidRPr="00340F01">
        <w:rPr>
          <w:b/>
          <w:sz w:val="28"/>
          <w:szCs w:val="28"/>
        </w:rPr>
        <w:t>Краснолиповского</w:t>
      </w:r>
      <w:proofErr w:type="spellEnd"/>
      <w:r w:rsidRPr="00340F01">
        <w:rPr>
          <w:b/>
          <w:sz w:val="28"/>
          <w:szCs w:val="28"/>
        </w:rPr>
        <w:t xml:space="preserve"> сельского поселения</w:t>
      </w:r>
    </w:p>
    <w:p w:rsidR="00340F01" w:rsidRPr="00340F01" w:rsidRDefault="00340F01" w:rsidP="00340F01">
      <w:pPr>
        <w:ind w:left="-425" w:right="-425"/>
        <w:contextualSpacing/>
        <w:jc w:val="center"/>
        <w:rPr>
          <w:sz w:val="28"/>
          <w:szCs w:val="28"/>
        </w:rPr>
      </w:pPr>
      <w:proofErr w:type="spellStart"/>
      <w:r>
        <w:rPr>
          <w:sz w:val="28"/>
          <w:szCs w:val="28"/>
        </w:rPr>
        <w:t>Фроловского</w:t>
      </w:r>
      <w:proofErr w:type="spellEnd"/>
      <w:r>
        <w:rPr>
          <w:sz w:val="28"/>
          <w:szCs w:val="28"/>
        </w:rPr>
        <w:t xml:space="preserve"> муниципального района Волгоградской области</w:t>
      </w:r>
    </w:p>
    <w:p w:rsidR="00340F01" w:rsidRDefault="00340F01" w:rsidP="00340F01">
      <w:pPr>
        <w:ind w:left="-425" w:right="-425"/>
        <w:contextualSpacing/>
        <w:jc w:val="center"/>
        <w:rPr>
          <w:color w:val="404040"/>
          <w:sz w:val="32"/>
          <w:szCs w:val="32"/>
        </w:rPr>
      </w:pPr>
    </w:p>
    <w:p w:rsidR="00340F01" w:rsidRDefault="00340F01" w:rsidP="00340F01">
      <w:pPr>
        <w:ind w:left="-425" w:right="-425"/>
        <w:contextualSpacing/>
        <w:jc w:val="center"/>
        <w:rPr>
          <w:color w:val="404040"/>
          <w:sz w:val="32"/>
          <w:szCs w:val="32"/>
        </w:rPr>
      </w:pPr>
    </w:p>
    <w:p w:rsidR="00340F01" w:rsidRDefault="00340F01" w:rsidP="00340F01">
      <w:pPr>
        <w:rPr>
          <w:b/>
          <w:color w:val="404040"/>
          <w:sz w:val="24"/>
          <w:szCs w:val="40"/>
          <w:shd w:val="clear" w:color="auto" w:fill="FFFFFF"/>
        </w:rPr>
      </w:pPr>
    </w:p>
    <w:p w:rsidR="00340F01" w:rsidRPr="00DB1D1B" w:rsidRDefault="00340F01" w:rsidP="00340F01">
      <w:pPr>
        <w:rPr>
          <w:b/>
          <w:noProof/>
          <w:sz w:val="26"/>
          <w:szCs w:val="26"/>
        </w:rPr>
      </w:pPr>
      <w:r>
        <w:rPr>
          <w:b/>
          <w:color w:val="404040"/>
          <w:sz w:val="24"/>
          <w:szCs w:val="40"/>
          <w:shd w:val="clear" w:color="auto" w:fill="FFFFFF"/>
        </w:rPr>
        <w:br w:type="page"/>
      </w:r>
      <w:r w:rsidRPr="00DB1D1B">
        <w:rPr>
          <w:b/>
          <w:noProof/>
          <w:sz w:val="26"/>
          <w:szCs w:val="26"/>
        </w:rPr>
        <w:lastRenderedPageBreak/>
        <w:t>СОДЕРЖАНИЕ</w:t>
      </w:r>
    </w:p>
    <w:p w:rsidR="00340F01" w:rsidRPr="00DB1D1B" w:rsidRDefault="00340F01" w:rsidP="00340F01">
      <w:pPr>
        <w:adjustRightInd w:val="0"/>
        <w:ind w:firstLine="709"/>
        <w:contextualSpacing/>
        <w:rPr>
          <w:b/>
          <w:noProof/>
          <w:sz w:val="26"/>
          <w:szCs w:val="26"/>
        </w:rPr>
      </w:pPr>
    </w:p>
    <w:p w:rsidR="00340F01" w:rsidRPr="00DB1D1B" w:rsidRDefault="005239EC" w:rsidP="00340F01">
      <w:pPr>
        <w:pStyle w:val="12"/>
        <w:rPr>
          <w:rFonts w:ascii="Times New Roman" w:eastAsiaTheme="minorEastAsia" w:hAnsi="Times New Roman"/>
          <w:noProof/>
          <w:sz w:val="26"/>
          <w:szCs w:val="26"/>
        </w:rPr>
      </w:pPr>
      <w:r w:rsidRPr="005239EC">
        <w:rPr>
          <w:rFonts w:ascii="Times New Roman" w:hAnsi="Times New Roman"/>
          <w:sz w:val="26"/>
          <w:szCs w:val="26"/>
        </w:rPr>
        <w:fldChar w:fldCharType="begin"/>
      </w:r>
      <w:r w:rsidR="00340F01" w:rsidRPr="00DB1D1B">
        <w:rPr>
          <w:rFonts w:ascii="Times New Roman" w:hAnsi="Times New Roman"/>
          <w:sz w:val="26"/>
          <w:szCs w:val="26"/>
        </w:rPr>
        <w:instrText xml:space="preserve"> TOC \o "1-3" \h \z \u </w:instrText>
      </w:r>
      <w:r w:rsidRPr="005239EC">
        <w:rPr>
          <w:rFonts w:ascii="Times New Roman" w:hAnsi="Times New Roman"/>
          <w:sz w:val="26"/>
          <w:szCs w:val="26"/>
        </w:rPr>
        <w:fldChar w:fldCharType="separate"/>
      </w:r>
      <w:hyperlink w:anchor="_Toc143170442" w:history="1">
        <w:r w:rsidR="00340F01" w:rsidRPr="00DB1D1B">
          <w:rPr>
            <w:rStyle w:val="af0"/>
            <w:rFonts w:ascii="Times New Roman" w:eastAsiaTheme="majorEastAsia" w:hAnsi="Times New Roman"/>
            <w:noProof/>
            <w:sz w:val="26"/>
            <w:szCs w:val="26"/>
            <w:lang w:bidi="en-US"/>
          </w:rPr>
          <w:t>РАЗДЕЛ 1. ПОРЯДОК ПРИМЕНЕНИЯ ПРАВИЛ ЗЕМЛЕПОЛЬЗОВАНИЯ И ЗАСТРОЙКИ КРАСНОЛИПОВСКОГО СЕЛЬСКОГО ПОСЕЛЕНИЯ И ВНЕСЕНИЯ В НИХ ИЗМЕНЕНИЙ.</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_Toc143170442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43" w:history="1">
        <w:r w:rsidR="00340F01" w:rsidRPr="00DB1D1B">
          <w:rPr>
            <w:rStyle w:val="af0"/>
            <w:rFonts w:eastAsiaTheme="majorEastAsia"/>
            <w:sz w:val="26"/>
            <w:szCs w:val="26"/>
          </w:rPr>
          <w:t>Глава 1. Положение о регулировании землепользования и застройки органами местного самоуправления</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_Toc143170443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44" w:history="1">
        <w:r w:rsidR="00340F01" w:rsidRPr="00DB1D1B">
          <w:rPr>
            <w:rStyle w:val="af0"/>
            <w:rFonts w:ascii="Times New Roman" w:eastAsiaTheme="majorEastAsia" w:hAnsi="Times New Roman"/>
            <w:noProof/>
            <w:sz w:val="26"/>
            <w:szCs w:val="26"/>
          </w:rPr>
          <w:t>Статья 1. Общие положения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_Toc143170444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45" w:history="1">
        <w:r w:rsidR="00340F01" w:rsidRPr="00DB1D1B">
          <w:rPr>
            <w:rStyle w:val="af0"/>
            <w:rFonts w:ascii="Times New Roman" w:eastAsiaTheme="majorEastAsia" w:hAnsi="Times New Roman"/>
            <w:noProof/>
            <w:sz w:val="26"/>
            <w:szCs w:val="26"/>
          </w:rPr>
          <w:t>Статья 2. Содержание и порядок применения настоящих Правил</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_Toc143170445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46" w:history="1">
        <w:r w:rsidR="00340F01" w:rsidRPr="00DB1D1B">
          <w:rPr>
            <w:rStyle w:val="af0"/>
            <w:rFonts w:ascii="Times New Roman" w:eastAsiaTheme="majorEastAsia" w:hAnsi="Times New Roman"/>
            <w:noProof/>
            <w:sz w:val="26"/>
            <w:szCs w:val="26"/>
          </w:rPr>
          <w:t>Статья 3. Открытость и доступность настоящих Правил</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_Toc143170446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47" w:history="1">
        <w:r w:rsidR="00340F01" w:rsidRPr="00DB1D1B">
          <w:rPr>
            <w:rStyle w:val="af0"/>
            <w:rFonts w:ascii="Times New Roman" w:eastAsiaTheme="majorEastAsia" w:hAnsi="Times New Roman"/>
            <w:iCs/>
            <w:noProof/>
            <w:sz w:val="26"/>
            <w:szCs w:val="26"/>
          </w:rPr>
          <w:t>Статья 4. Использование объектов недвижимости, не  соответствующих настоящим Правилам</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_Toc143170447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48" w:history="1">
        <w:r w:rsidR="00340F01" w:rsidRPr="00DB1D1B">
          <w:rPr>
            <w:rStyle w:val="af0"/>
            <w:rFonts w:ascii="Times New Roman" w:eastAsiaTheme="majorEastAsia" w:hAnsi="Times New Roman"/>
            <w:iCs/>
            <w:noProof/>
            <w:sz w:val="26"/>
            <w:szCs w:val="26"/>
          </w:rPr>
          <w:t>Статья 5. Органы местного самоуправления, осуществляющие регулирование отношений по вопросам землепользования и застройки</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_Toc143170448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49" w:history="1">
        <w:r w:rsidR="00340F01" w:rsidRPr="00DB1D1B">
          <w:rPr>
            <w:rStyle w:val="af0"/>
            <w:rFonts w:ascii="Times New Roman" w:eastAsiaTheme="majorEastAsia" w:hAnsi="Times New Roman"/>
            <w:iCs/>
            <w:noProof/>
            <w:sz w:val="26"/>
            <w:szCs w:val="26"/>
          </w:rPr>
          <w:t>Статья 6. Комиссия по подготовке проекта правил землепользования  и застройки</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_Toc143170449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50" w:history="1">
        <w:r w:rsidR="00340F01" w:rsidRPr="00DB1D1B">
          <w:rPr>
            <w:rStyle w:val="af0"/>
            <w:rFonts w:eastAsiaTheme="majorEastAsia"/>
            <w:sz w:val="26"/>
            <w:szCs w:val="26"/>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_Toc143170450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51" w:history="1">
        <w:r w:rsidR="00340F01" w:rsidRPr="00DB1D1B">
          <w:rPr>
            <w:rStyle w:val="af0"/>
            <w:rFonts w:ascii="Times New Roman" w:eastAsiaTheme="majorEastAsia" w:hAnsi="Times New Roman"/>
            <w:noProof/>
            <w:sz w:val="26"/>
            <w:szCs w:val="26"/>
          </w:rPr>
          <w:t>Статья 7. Изменение видов разрешенного использования земельных участков и объектов капитального строительства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_Toc143170451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52" w:history="1">
        <w:r w:rsidR="00340F01" w:rsidRPr="00DB1D1B">
          <w:rPr>
            <w:rStyle w:val="af0"/>
            <w:rFonts w:ascii="Times New Roman" w:eastAsiaTheme="majorEastAsia" w:hAnsi="Times New Roman"/>
            <w:noProof/>
            <w:sz w:val="26"/>
            <w:szCs w:val="26"/>
          </w:rPr>
          <w:t>Статья 8. Предоставление разрешения на условно разрешенный вид использования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_Toc143170452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53" w:history="1">
        <w:r w:rsidR="00340F01" w:rsidRPr="00DB1D1B">
          <w:rPr>
            <w:rStyle w:val="af0"/>
            <w:rFonts w:ascii="Times New Roman" w:eastAsiaTheme="majorEastAsia" w:hAnsi="Times New Roman"/>
            <w:noProof/>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_Toc143170453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54" w:history="1">
        <w:r w:rsidR="00340F01" w:rsidRPr="00DB1D1B">
          <w:rPr>
            <w:rStyle w:val="af0"/>
            <w:rFonts w:eastAsiaTheme="majorEastAsia"/>
            <w:sz w:val="26"/>
            <w:szCs w:val="26"/>
          </w:rPr>
          <w:t>Глава 3. Положение о подготовке документации по планировке территории органами местного самоуправления</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_Toc143170454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55" w:history="1">
        <w:r w:rsidR="00340F01" w:rsidRPr="00DB1D1B">
          <w:rPr>
            <w:rStyle w:val="af0"/>
            <w:rFonts w:ascii="Times New Roman" w:eastAsiaTheme="majorEastAsia" w:hAnsi="Times New Roman"/>
            <w:noProof/>
            <w:sz w:val="26"/>
            <w:szCs w:val="26"/>
          </w:rPr>
          <w:t>Статья 10. Общие положения о подготовке документации по планировке территории</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_Toc143170455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56" w:history="1">
        <w:r w:rsidR="00340F01" w:rsidRPr="00DB1D1B">
          <w:rPr>
            <w:rStyle w:val="af0"/>
            <w:rFonts w:eastAsiaTheme="majorEastAsia"/>
            <w:sz w:val="26"/>
            <w:szCs w:val="26"/>
          </w:rPr>
          <w:t>Глава 4. Положение о проведении общественных обсуждений или публичных слушаний по вопросам землепользования и застройки</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_Toc143170456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57" w:history="1">
        <w:r w:rsidR="00340F01" w:rsidRPr="00DB1D1B">
          <w:rPr>
            <w:rStyle w:val="af0"/>
            <w:rFonts w:ascii="Times New Roman" w:eastAsiaTheme="majorEastAsia" w:hAnsi="Times New Roman"/>
            <w:noProof/>
            <w:sz w:val="26"/>
            <w:szCs w:val="26"/>
          </w:rPr>
          <w:t>Статья 11. Общие положения о порядке проведения общественных обсуждений или публичных слушаний</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_Toc143170457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58" w:history="1">
        <w:r w:rsidR="00340F01" w:rsidRPr="00DB1D1B">
          <w:rPr>
            <w:rStyle w:val="af0"/>
            <w:rFonts w:eastAsiaTheme="majorEastAsia"/>
            <w:sz w:val="26"/>
            <w:szCs w:val="26"/>
          </w:rPr>
          <w:t>Глава 5. Положение о внесении изменений в правила землепользования и застройки</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_Toc143170458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59" w:history="1">
        <w:r w:rsidR="00340F01" w:rsidRPr="00DB1D1B">
          <w:rPr>
            <w:rStyle w:val="af0"/>
            <w:rFonts w:ascii="Times New Roman" w:eastAsiaTheme="majorEastAsia" w:hAnsi="Times New Roman"/>
            <w:noProof/>
            <w:sz w:val="26"/>
            <w:szCs w:val="26"/>
          </w:rPr>
          <w:t>Статья 12. Внесение изменений в Правила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_Toc143170459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60" w:history="1">
        <w:r w:rsidR="00340F01" w:rsidRPr="00DB1D1B">
          <w:rPr>
            <w:rStyle w:val="af0"/>
            <w:rFonts w:eastAsiaTheme="majorEastAsia"/>
            <w:sz w:val="26"/>
            <w:szCs w:val="26"/>
          </w:rPr>
          <w:t>Глава 6. Положение о регулировании иных вопросов землепользования и застройки</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_Toc143170460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61" w:history="1">
        <w:r w:rsidR="00340F01" w:rsidRPr="00DB1D1B">
          <w:rPr>
            <w:rStyle w:val="af0"/>
            <w:rFonts w:ascii="Times New Roman" w:eastAsiaTheme="majorEastAsia" w:hAnsi="Times New Roman"/>
            <w:noProof/>
            <w:sz w:val="26"/>
            <w:szCs w:val="26"/>
          </w:rPr>
          <w:t>Статья 13. Градостроительный план земельного участка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_Toc143170461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12"/>
        <w:rPr>
          <w:rFonts w:ascii="Times New Roman" w:eastAsiaTheme="minorEastAsia" w:hAnsi="Times New Roman"/>
          <w:noProof/>
          <w:sz w:val="26"/>
          <w:szCs w:val="26"/>
        </w:rPr>
      </w:pPr>
      <w:hyperlink w:anchor="_Toc143170462" w:history="1">
        <w:r w:rsidR="00340F01" w:rsidRPr="00DB1D1B">
          <w:rPr>
            <w:rStyle w:val="af0"/>
            <w:rFonts w:ascii="Times New Roman" w:eastAsiaTheme="majorEastAsia" w:hAnsi="Times New Roman"/>
            <w:noProof/>
            <w:sz w:val="26"/>
            <w:szCs w:val="26"/>
            <w:lang w:bidi="en-US"/>
          </w:rPr>
          <w:t>РАЗДЕЛ 2. КАРТА ГРАДОСТРОИТЕЛЬНОГО ЗОНИРОВАНИЯ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_Toc143170462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63" w:history="1">
        <w:r w:rsidR="00340F01" w:rsidRPr="00DB1D1B">
          <w:rPr>
            <w:rStyle w:val="af0"/>
            <w:rFonts w:eastAsiaTheme="majorEastAsia"/>
            <w:sz w:val="26"/>
            <w:szCs w:val="26"/>
          </w:rPr>
          <w:t>Глава 7. Территориальные зоны.</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_Toc143170463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64" w:history="1">
        <w:r w:rsidR="00340F01" w:rsidRPr="00DB1D1B">
          <w:rPr>
            <w:rStyle w:val="af0"/>
            <w:rFonts w:ascii="Times New Roman" w:eastAsiaTheme="majorEastAsia" w:hAnsi="Times New Roman"/>
            <w:noProof/>
            <w:sz w:val="26"/>
            <w:szCs w:val="26"/>
          </w:rPr>
          <w:t>Статья 14. Общие положения о территориальных зонах.</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_Toc143170464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65" w:history="1">
        <w:r w:rsidR="00340F01" w:rsidRPr="00DB1D1B">
          <w:rPr>
            <w:rStyle w:val="af0"/>
            <w:rFonts w:ascii="Times New Roman" w:eastAsiaTheme="majorEastAsia" w:hAnsi="Times New Roman"/>
            <w:noProof/>
            <w:sz w:val="26"/>
            <w:szCs w:val="26"/>
          </w:rPr>
          <w:t>Статья 15. Перечь территориальных зон, выделенных на карте градостроительного зонирования — границы территориальных зон.</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_Toc143170465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66" w:history="1">
        <w:r w:rsidR="00340F01" w:rsidRPr="00DB1D1B">
          <w:rPr>
            <w:rStyle w:val="af0"/>
            <w:rFonts w:eastAsiaTheme="majorEastAsia"/>
            <w:sz w:val="26"/>
            <w:szCs w:val="26"/>
          </w:rPr>
          <w:t>Глава 8. Зоны с особыми условиями использования территории</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_Toc143170466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67" w:history="1">
        <w:r w:rsidR="00340F01" w:rsidRPr="00DB1D1B">
          <w:rPr>
            <w:rStyle w:val="af0"/>
            <w:rFonts w:ascii="Times New Roman" w:eastAsiaTheme="majorEastAsia" w:hAnsi="Times New Roman"/>
            <w:noProof/>
            <w:sz w:val="26"/>
            <w:szCs w:val="26"/>
          </w:rPr>
          <w:t>Статья 16. Общие положения о зонах с особыми условиями использования территории.</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_Toc143170467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68" w:history="1">
        <w:r w:rsidR="00340F01" w:rsidRPr="00DB1D1B">
          <w:rPr>
            <w:rStyle w:val="af0"/>
            <w:rFonts w:ascii="Times New Roman" w:eastAsiaTheme="majorEastAsia" w:hAnsi="Times New Roman"/>
            <w:noProof/>
            <w:sz w:val="26"/>
            <w:szCs w:val="26"/>
          </w:rPr>
          <w:t>Статья 17. Перечь зон с особыми условиями использования территории, выделенных на карте градостроительного зонирования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_Toc143170468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12"/>
        <w:rPr>
          <w:rFonts w:ascii="Times New Roman" w:eastAsiaTheme="minorEastAsia" w:hAnsi="Times New Roman"/>
          <w:noProof/>
          <w:sz w:val="26"/>
          <w:szCs w:val="26"/>
        </w:rPr>
      </w:pPr>
      <w:hyperlink w:anchor="_Toc143170469" w:history="1">
        <w:r w:rsidR="00340F01" w:rsidRPr="00DB1D1B">
          <w:rPr>
            <w:rStyle w:val="af0"/>
            <w:rFonts w:ascii="Times New Roman" w:eastAsiaTheme="majorEastAsia" w:hAnsi="Times New Roman"/>
            <w:noProof/>
            <w:sz w:val="26"/>
            <w:szCs w:val="26"/>
            <w:lang w:bidi="en-US"/>
          </w:rPr>
          <w:t>РАЗДЕЛ 3 ГРАДОСТРОИТЕЛЬНЫЕ РЕГЛАМЕНТЫ</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_Toc143170469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70" w:history="1">
        <w:r w:rsidR="00340F01" w:rsidRPr="00DB1D1B">
          <w:rPr>
            <w:rStyle w:val="af0"/>
            <w:rFonts w:eastAsiaTheme="majorEastAsia"/>
            <w:sz w:val="26"/>
            <w:szCs w:val="26"/>
          </w:rPr>
          <w:t>Глава 9. Общие требования к использованию земельных участков и объектов капитального строительства</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_Toc143170470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1" w:history="1">
        <w:r w:rsidR="00340F01" w:rsidRPr="00DB1D1B">
          <w:rPr>
            <w:rStyle w:val="af0"/>
            <w:rFonts w:ascii="Times New Roman" w:eastAsiaTheme="majorEastAsia" w:hAnsi="Times New Roman"/>
            <w:noProof/>
            <w:sz w:val="26"/>
            <w:szCs w:val="26"/>
          </w:rPr>
          <w:t>Статья 18. Общие требования в части видов разрешенного использования земельных участков и объектов капитального строительства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_Toc143170471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2" w:history="1">
        <w:r w:rsidR="00340F01" w:rsidRPr="00DB1D1B">
          <w:rPr>
            <w:rStyle w:val="af0"/>
            <w:rFonts w:ascii="Times New Roman" w:eastAsiaTheme="majorEastAsia" w:hAnsi="Times New Roman"/>
            <w:noProof/>
            <w:sz w:val="26"/>
            <w:szCs w:val="26"/>
          </w:rPr>
          <w:t>Статья 19. Общие требования в части озеленения земельных участков</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_Toc143170472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3" w:history="1">
        <w:r w:rsidR="00340F01" w:rsidRPr="00DB1D1B">
          <w:rPr>
            <w:rStyle w:val="af0"/>
            <w:rFonts w:ascii="Times New Roman" w:eastAsiaTheme="majorEastAsia" w:hAnsi="Times New Roman"/>
            <w:noProof/>
            <w:sz w:val="26"/>
            <w:szCs w:val="26"/>
          </w:rPr>
          <w:t>Статья 20. Общие требования в части размещения машино-мест для хранения индивидуального автотранспорта на земельных участках</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_Toc143170473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74" w:history="1">
        <w:r w:rsidR="00340F01" w:rsidRPr="00DB1D1B">
          <w:rPr>
            <w:rStyle w:val="af0"/>
            <w:rFonts w:eastAsiaTheme="majorEastAsia"/>
            <w:sz w:val="26"/>
            <w:szCs w:val="26"/>
          </w:rPr>
          <w:t>Глава 10. Градостроительные регламенты в отношении земельных участков и объектов капитального строительства, расположенных в пределах территориальной зоны.</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_Toc143170474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5" w:history="1">
        <w:r w:rsidR="00340F01" w:rsidRPr="00DB1D1B">
          <w:rPr>
            <w:rStyle w:val="af0"/>
            <w:rFonts w:ascii="Times New Roman" w:eastAsiaTheme="majorEastAsia" w:hAnsi="Times New Roman"/>
            <w:noProof/>
            <w:sz w:val="26"/>
            <w:szCs w:val="26"/>
          </w:rPr>
          <w:t>Статья 21. Жилые зоны</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_Toc143170475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6" w:history="1">
        <w:r w:rsidR="00340F01" w:rsidRPr="00DB1D1B">
          <w:rPr>
            <w:rStyle w:val="af0"/>
            <w:rFonts w:ascii="Times New Roman" w:eastAsiaTheme="majorEastAsia" w:hAnsi="Times New Roman"/>
            <w:noProof/>
            <w:sz w:val="26"/>
            <w:szCs w:val="26"/>
          </w:rPr>
          <w:t>Статья 22. Общественно-деловые зоны</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_Toc143170476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7" w:history="1">
        <w:r w:rsidR="00340F01" w:rsidRPr="00DB1D1B">
          <w:rPr>
            <w:rStyle w:val="af0"/>
            <w:rFonts w:ascii="Times New Roman" w:eastAsiaTheme="majorEastAsia" w:hAnsi="Times New Roman"/>
            <w:noProof/>
            <w:sz w:val="26"/>
            <w:szCs w:val="26"/>
          </w:rPr>
          <w:t>Статья 23. Рекреационные зоны</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_Toc143170477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8" w:history="1">
        <w:r w:rsidR="00340F01" w:rsidRPr="00DB1D1B">
          <w:rPr>
            <w:rStyle w:val="af0"/>
            <w:rFonts w:ascii="Times New Roman" w:eastAsiaTheme="majorEastAsia" w:hAnsi="Times New Roman"/>
            <w:noProof/>
            <w:sz w:val="26"/>
            <w:szCs w:val="26"/>
          </w:rPr>
          <w:t>Статья 24. Зоны объектов инженерной и транспортной инфраструктуры</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_Toc143170478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79" w:history="1">
        <w:r w:rsidR="00340F01" w:rsidRPr="00DB1D1B">
          <w:rPr>
            <w:rStyle w:val="af0"/>
            <w:rFonts w:ascii="Times New Roman" w:eastAsiaTheme="majorEastAsia" w:hAnsi="Times New Roman"/>
            <w:noProof/>
            <w:sz w:val="26"/>
            <w:szCs w:val="26"/>
          </w:rPr>
          <w:t>Статья 25. Производственные зоны</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_Toc143170479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0" w:history="1">
        <w:r w:rsidR="00340F01" w:rsidRPr="00DB1D1B">
          <w:rPr>
            <w:rStyle w:val="af0"/>
            <w:rFonts w:ascii="Times New Roman" w:eastAsiaTheme="majorEastAsia" w:hAnsi="Times New Roman"/>
            <w:noProof/>
            <w:sz w:val="26"/>
            <w:szCs w:val="26"/>
          </w:rPr>
          <w:t>Статья 26. Зоны специального назначения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_Toc143170480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1" w:history="1">
        <w:r w:rsidR="00340F01" w:rsidRPr="00DB1D1B">
          <w:rPr>
            <w:rStyle w:val="af0"/>
            <w:rFonts w:ascii="Times New Roman" w:eastAsiaTheme="majorEastAsia" w:hAnsi="Times New Roman"/>
            <w:noProof/>
            <w:sz w:val="26"/>
            <w:szCs w:val="26"/>
          </w:rPr>
          <w:t>Статья 27. Зоны сельскохозяйственного использования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_Toc143170481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2" w:history="1">
        <w:r w:rsidR="00340F01" w:rsidRPr="00DB1D1B">
          <w:rPr>
            <w:rStyle w:val="af0"/>
            <w:rFonts w:ascii="Times New Roman" w:eastAsiaTheme="majorEastAsia" w:hAnsi="Times New Roman"/>
            <w:noProof/>
            <w:sz w:val="26"/>
            <w:szCs w:val="26"/>
          </w:rPr>
          <w:t>Статья 28. Иные требования к застройке земельного участка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_Toc143170482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21"/>
        <w:rPr>
          <w:rFonts w:eastAsiaTheme="minorEastAsia"/>
          <w:sz w:val="26"/>
          <w:szCs w:val="26"/>
        </w:rPr>
      </w:pPr>
      <w:hyperlink w:anchor="_Toc143170483" w:history="1">
        <w:r w:rsidR="00340F01" w:rsidRPr="00DB1D1B">
          <w:rPr>
            <w:rStyle w:val="af0"/>
            <w:rFonts w:eastAsiaTheme="majorEastAsia"/>
            <w:sz w:val="26"/>
            <w:szCs w:val="26"/>
          </w:rPr>
          <w:t>Глава 11. Градостроительные регламенты в части ограничений использования земельных участков и объектов капитального строительства</w:t>
        </w:r>
        <w:r w:rsidR="00340F01" w:rsidRPr="00DB1D1B">
          <w:rPr>
            <w:webHidden/>
            <w:sz w:val="26"/>
            <w:szCs w:val="26"/>
          </w:rPr>
          <w:tab/>
        </w:r>
        <w:r w:rsidRPr="00DB1D1B">
          <w:rPr>
            <w:webHidden/>
            <w:sz w:val="26"/>
            <w:szCs w:val="26"/>
          </w:rPr>
          <w:fldChar w:fldCharType="begin"/>
        </w:r>
        <w:r w:rsidR="00340F01" w:rsidRPr="00DB1D1B">
          <w:rPr>
            <w:webHidden/>
            <w:sz w:val="26"/>
            <w:szCs w:val="26"/>
          </w:rPr>
          <w:instrText xml:space="preserve"> PAGEREF _Toc143170483 \h </w:instrText>
        </w:r>
        <w:r w:rsidRPr="00DB1D1B">
          <w:rPr>
            <w:webHidden/>
            <w:sz w:val="26"/>
            <w:szCs w:val="26"/>
          </w:rPr>
        </w:r>
        <w:r w:rsidRPr="00DB1D1B">
          <w:rPr>
            <w:webHidden/>
            <w:sz w:val="26"/>
            <w:szCs w:val="26"/>
          </w:rPr>
          <w:fldChar w:fldCharType="separate"/>
        </w:r>
        <w:r w:rsidR="00DD7A86">
          <w:rPr>
            <w:webHidden/>
            <w:sz w:val="26"/>
            <w:szCs w:val="26"/>
          </w:rPr>
          <w:t>2</w:t>
        </w:r>
        <w:r w:rsidRPr="00DB1D1B">
          <w:rPr>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4" w:history="1">
        <w:r w:rsidR="00340F01" w:rsidRPr="00DB1D1B">
          <w:rPr>
            <w:rStyle w:val="af0"/>
            <w:rFonts w:ascii="Times New Roman" w:eastAsia="Arial" w:hAnsi="Times New Roman"/>
            <w:noProof/>
            <w:sz w:val="26"/>
            <w:szCs w:val="26"/>
            <w:lang w:eastAsia="ar-SA"/>
          </w:rPr>
          <w:t>Статья 29. Зоны с особыми условиями использования территорий</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_Toc143170484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5" w:history="1">
        <w:r w:rsidR="00340F01" w:rsidRPr="00DB1D1B">
          <w:rPr>
            <w:rStyle w:val="af0"/>
            <w:rFonts w:ascii="Times New Roman" w:eastAsia="Arial" w:hAnsi="Times New Roman"/>
            <w:noProof/>
            <w:sz w:val="26"/>
            <w:szCs w:val="26"/>
            <w:lang w:eastAsia="ar-SA"/>
          </w:rPr>
          <w:t>Статья 30.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_Toc143170485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6" w:history="1">
        <w:r w:rsidR="00340F01" w:rsidRPr="00DB1D1B">
          <w:rPr>
            <w:rStyle w:val="af0"/>
            <w:rFonts w:ascii="Times New Roman" w:eastAsia="Arial" w:hAnsi="Times New Roman"/>
            <w:noProof/>
            <w:sz w:val="26"/>
            <w:szCs w:val="26"/>
            <w:lang w:eastAsia="ar-SA"/>
          </w:rPr>
          <w:t>Статья 31. 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_Toc143170486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7" w:history="1">
        <w:r w:rsidR="00340F01" w:rsidRPr="00DB1D1B">
          <w:rPr>
            <w:rStyle w:val="af0"/>
            <w:rFonts w:ascii="Times New Roman" w:eastAsia="Arial" w:hAnsi="Times New Roman"/>
            <w:noProof/>
            <w:sz w:val="26"/>
            <w:szCs w:val="26"/>
            <w:lang w:eastAsia="ar-SA"/>
          </w:rPr>
          <w:t>Статья 32. Ограничения использования земельных участков и объектов капитального строительства на территории водоохранных зон</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_Toc143170487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8" w:history="1">
        <w:r w:rsidR="00340F01" w:rsidRPr="00DB1D1B">
          <w:rPr>
            <w:rStyle w:val="af0"/>
            <w:rFonts w:ascii="Times New Roman" w:eastAsia="Arial" w:hAnsi="Times New Roman"/>
            <w:noProof/>
            <w:sz w:val="26"/>
            <w:szCs w:val="26"/>
            <w:lang w:eastAsia="ar-SA"/>
          </w:rPr>
          <w:t>Статья 33. Ограничения использования земельных участков и объектов капитального</w:t>
        </w:r>
        <w:r w:rsidR="00340F01" w:rsidRPr="00DB1D1B">
          <w:rPr>
            <w:rStyle w:val="af0"/>
            <w:rFonts w:ascii="Times New Roman" w:eastAsiaTheme="majorEastAsia" w:hAnsi="Times New Roman"/>
            <w:noProof/>
            <w:sz w:val="26"/>
            <w:szCs w:val="26"/>
            <w:lang w:eastAsia="ar-SA"/>
          </w:rPr>
          <w:t xml:space="preserve"> строительства на территории санитарных, защитных и санитарно-защитных зон</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_Toc143170488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89" w:history="1">
        <w:r w:rsidR="00340F01" w:rsidRPr="00DB1D1B">
          <w:rPr>
            <w:rStyle w:val="af0"/>
            <w:rFonts w:ascii="Times New Roman" w:eastAsia="Arial" w:hAnsi="Times New Roman"/>
            <w:noProof/>
            <w:sz w:val="26"/>
            <w:szCs w:val="26"/>
            <w:lang w:eastAsia="ar-SA"/>
          </w:rPr>
          <w:t>Статья 34.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_Toc143170489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90" w:history="1">
        <w:r w:rsidR="00340F01" w:rsidRPr="00DB1D1B">
          <w:rPr>
            <w:rStyle w:val="af0"/>
            <w:rFonts w:ascii="Times New Roman" w:eastAsiaTheme="majorEastAsia" w:hAnsi="Times New Roman"/>
            <w:noProof/>
            <w:sz w:val="26"/>
            <w:szCs w:val="26"/>
          </w:rPr>
          <w:t>Статья 35. Ограничения использования земельных участков и объектов капитального строительства на территории охранных зон газораспределительных сетей</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_Toc143170490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91" w:history="1">
        <w:r w:rsidR="00340F01" w:rsidRPr="00DB1D1B">
          <w:rPr>
            <w:rStyle w:val="af0"/>
            <w:rFonts w:ascii="Times New Roman" w:eastAsiaTheme="majorEastAsia" w:hAnsi="Times New Roman"/>
            <w:noProof/>
            <w:sz w:val="26"/>
            <w:szCs w:val="26"/>
          </w:rPr>
          <w:t>Статья 36. Ограничения использования земельных участков и объектов капитального строительства на территории охранных зон магистральных газопроводов</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_Toc143170491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pStyle w:val="31"/>
        <w:rPr>
          <w:rFonts w:ascii="Times New Roman" w:eastAsiaTheme="minorEastAsia" w:hAnsi="Times New Roman"/>
          <w:noProof/>
          <w:sz w:val="26"/>
          <w:szCs w:val="26"/>
        </w:rPr>
      </w:pPr>
      <w:hyperlink w:anchor="_Toc143170492" w:history="1">
        <w:r w:rsidR="00340F01" w:rsidRPr="00DB1D1B">
          <w:rPr>
            <w:rStyle w:val="af0"/>
            <w:rFonts w:ascii="Times New Roman" w:eastAsiaTheme="majorEastAsia" w:hAnsi="Times New Roman"/>
            <w:noProof/>
            <w:sz w:val="26"/>
            <w:szCs w:val="26"/>
          </w:rPr>
          <w:t>Статья 37. Ограничения использования земельных участков и объектов капитального строительства на территории зон недропользования</w:t>
        </w:r>
        <w:r w:rsidR="00340F01" w:rsidRPr="00DB1D1B">
          <w:rPr>
            <w:rFonts w:ascii="Times New Roman" w:hAnsi="Times New Roman"/>
            <w:noProof/>
            <w:webHidden/>
            <w:sz w:val="26"/>
            <w:szCs w:val="26"/>
          </w:rPr>
          <w:tab/>
        </w:r>
        <w:r w:rsidRPr="00DB1D1B">
          <w:rPr>
            <w:rFonts w:ascii="Times New Roman" w:hAnsi="Times New Roman"/>
            <w:noProof/>
            <w:webHidden/>
            <w:sz w:val="26"/>
            <w:szCs w:val="26"/>
          </w:rPr>
          <w:fldChar w:fldCharType="begin"/>
        </w:r>
        <w:r w:rsidR="00340F01" w:rsidRPr="00DB1D1B">
          <w:rPr>
            <w:rFonts w:ascii="Times New Roman" w:hAnsi="Times New Roman"/>
            <w:noProof/>
            <w:webHidden/>
            <w:sz w:val="26"/>
            <w:szCs w:val="26"/>
          </w:rPr>
          <w:instrText xml:space="preserve"> PAGEREF _Toc143170492 \h </w:instrText>
        </w:r>
        <w:r w:rsidRPr="00DB1D1B">
          <w:rPr>
            <w:rFonts w:ascii="Times New Roman" w:hAnsi="Times New Roman"/>
            <w:noProof/>
            <w:webHidden/>
            <w:sz w:val="26"/>
            <w:szCs w:val="26"/>
          </w:rPr>
        </w:r>
        <w:r w:rsidRPr="00DB1D1B">
          <w:rPr>
            <w:rFonts w:ascii="Times New Roman" w:hAnsi="Times New Roman"/>
            <w:noProof/>
            <w:webHidden/>
            <w:sz w:val="26"/>
            <w:szCs w:val="26"/>
          </w:rPr>
          <w:fldChar w:fldCharType="separate"/>
        </w:r>
        <w:r w:rsidR="00DD7A86">
          <w:rPr>
            <w:rFonts w:ascii="Times New Roman" w:hAnsi="Times New Roman"/>
            <w:noProof/>
            <w:webHidden/>
            <w:sz w:val="26"/>
            <w:szCs w:val="26"/>
          </w:rPr>
          <w:t>2</w:t>
        </w:r>
        <w:r w:rsidRPr="00DB1D1B">
          <w:rPr>
            <w:rFonts w:ascii="Times New Roman" w:hAnsi="Times New Roman"/>
            <w:noProof/>
            <w:webHidden/>
            <w:sz w:val="26"/>
            <w:szCs w:val="26"/>
          </w:rPr>
          <w:fldChar w:fldCharType="end"/>
        </w:r>
      </w:hyperlink>
    </w:p>
    <w:p w:rsidR="00340F01" w:rsidRPr="00DB1D1B" w:rsidRDefault="005239EC" w:rsidP="00340F01">
      <w:pPr>
        <w:rPr>
          <w:sz w:val="26"/>
          <w:szCs w:val="26"/>
        </w:rPr>
      </w:pPr>
      <w:r w:rsidRPr="00DB1D1B">
        <w:rPr>
          <w:b/>
          <w:bCs/>
          <w:sz w:val="26"/>
          <w:szCs w:val="26"/>
        </w:rPr>
        <w:fldChar w:fldCharType="end"/>
      </w:r>
    </w:p>
    <w:p w:rsidR="00340F01" w:rsidRPr="00DB1D1B" w:rsidRDefault="00340F01" w:rsidP="00340F01">
      <w:pPr>
        <w:adjustRightInd w:val="0"/>
        <w:ind w:firstLine="709"/>
        <w:contextualSpacing/>
        <w:rPr>
          <w:b/>
          <w:noProof/>
          <w:sz w:val="26"/>
          <w:szCs w:val="26"/>
        </w:rPr>
      </w:pPr>
    </w:p>
    <w:p w:rsidR="00340F01" w:rsidRPr="00DB1D1B" w:rsidRDefault="00340F01" w:rsidP="00340F01">
      <w:pPr>
        <w:pStyle w:val="1"/>
        <w:pBdr>
          <w:bottom w:val="single" w:sz="4" w:space="1" w:color="auto"/>
        </w:pBdr>
        <w:spacing w:before="0" w:after="240"/>
        <w:rPr>
          <w:rFonts w:ascii="Times New Roman" w:hAnsi="Times New Roman" w:cs="Times New Roman"/>
          <w:b w:val="0"/>
          <w:color w:val="auto"/>
          <w:sz w:val="26"/>
          <w:szCs w:val="26"/>
        </w:rPr>
      </w:pPr>
      <w:r w:rsidRPr="00DB1D1B">
        <w:rPr>
          <w:rFonts w:ascii="Times New Roman" w:hAnsi="Times New Roman" w:cs="Times New Roman"/>
          <w:sz w:val="26"/>
          <w:szCs w:val="26"/>
        </w:rPr>
        <w:br w:type="page"/>
      </w:r>
      <w:bookmarkStart w:id="0" w:name="_Toc384720856"/>
      <w:bookmarkStart w:id="1" w:name="_Toc143170442"/>
      <w:r w:rsidRPr="00DB1D1B">
        <w:rPr>
          <w:rFonts w:ascii="Times New Roman" w:hAnsi="Times New Roman" w:cs="Times New Roman"/>
          <w:color w:val="auto"/>
          <w:sz w:val="26"/>
          <w:szCs w:val="26"/>
        </w:rPr>
        <w:lastRenderedPageBreak/>
        <w:t>РАЗДЕЛ 1. ПОРЯДОК ПРИМЕНЕНИЯ ПРАВИЛ ЗЕМЛЕПОЛЬЗОВАНИЯ И ЗАСТРОЙКИ КРАСНОЛИПОВСКОГО СЕЛЬСКОГО ПОСЕЛЕНИЯ И ВНЕСЕНИЯ В НИХ ИЗМЕНЕНИЙ.</w:t>
      </w:r>
      <w:bookmarkEnd w:id="0"/>
      <w:bookmarkEnd w:id="1"/>
    </w:p>
    <w:p w:rsidR="00340F01" w:rsidRPr="00DB1D1B" w:rsidRDefault="00340F01" w:rsidP="00696BCC">
      <w:pPr>
        <w:pStyle w:val="2"/>
        <w:rPr>
          <w:rFonts w:ascii="Times New Roman" w:hAnsi="Times New Roman"/>
          <w:color w:val="auto"/>
        </w:rPr>
      </w:pPr>
      <w:bookmarkStart w:id="2" w:name="_Toc143170443"/>
      <w:r w:rsidRPr="00DB1D1B">
        <w:rPr>
          <w:rFonts w:ascii="Times New Roman" w:hAnsi="Times New Roman"/>
          <w:color w:val="auto"/>
        </w:rPr>
        <w:t>Глава 1. Положение о регулировании землепользования и застройки органами местного самоуправления</w:t>
      </w:r>
      <w:bookmarkEnd w:id="2"/>
    </w:p>
    <w:p w:rsidR="00340F01" w:rsidRPr="00DB1D1B" w:rsidRDefault="00340F01" w:rsidP="00340F01">
      <w:pPr>
        <w:pStyle w:val="3"/>
        <w:rPr>
          <w:rFonts w:ascii="Times New Roman" w:hAnsi="Times New Roman"/>
          <w:color w:val="auto"/>
          <w:sz w:val="26"/>
          <w:szCs w:val="26"/>
        </w:rPr>
      </w:pPr>
      <w:bookmarkStart w:id="3" w:name="_Toc143170444"/>
      <w:r w:rsidRPr="00DB1D1B">
        <w:rPr>
          <w:rFonts w:ascii="Times New Roman" w:hAnsi="Times New Roman"/>
          <w:color w:val="auto"/>
          <w:sz w:val="26"/>
          <w:szCs w:val="26"/>
        </w:rPr>
        <w:t>Статья 1. Общие положения</w:t>
      </w:r>
      <w:bookmarkEnd w:id="3"/>
    </w:p>
    <w:p w:rsidR="00340F01" w:rsidRPr="00DB1D1B" w:rsidRDefault="00340F01" w:rsidP="00340F01">
      <w:pPr>
        <w:pStyle w:val="a5"/>
        <w:rPr>
          <w:iCs/>
          <w:sz w:val="26"/>
          <w:szCs w:val="26"/>
        </w:rPr>
      </w:pPr>
    </w:p>
    <w:p w:rsidR="00340F01" w:rsidRPr="00DB1D1B" w:rsidRDefault="00340F01" w:rsidP="00340F01">
      <w:pPr>
        <w:adjustRightInd w:val="0"/>
        <w:spacing w:line="339" w:lineRule="exact"/>
        <w:ind w:firstLine="720"/>
        <w:jc w:val="both"/>
        <w:rPr>
          <w:sz w:val="26"/>
          <w:szCs w:val="26"/>
        </w:rPr>
      </w:pPr>
      <w:r w:rsidRPr="00DB1D1B">
        <w:rPr>
          <w:sz w:val="26"/>
          <w:szCs w:val="26"/>
        </w:rPr>
        <w:t xml:space="preserve">1. </w:t>
      </w:r>
      <w:proofErr w:type="gramStart"/>
      <w:r w:rsidRPr="00DB1D1B">
        <w:rPr>
          <w:sz w:val="26"/>
          <w:szCs w:val="26"/>
        </w:rPr>
        <w:t xml:space="preserve">Правила землепользования и застройки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(далее - Правила) разработаны в соответствии с Градостроительным кодексом Российской Федерации (далее – </w:t>
      </w:r>
      <w:proofErr w:type="spellStart"/>
      <w:r w:rsidRPr="00DB1D1B">
        <w:rPr>
          <w:sz w:val="26"/>
          <w:szCs w:val="26"/>
        </w:rPr>
        <w:t>ГрК</w:t>
      </w:r>
      <w:proofErr w:type="spellEnd"/>
      <w:r w:rsidRPr="00DB1D1B">
        <w:rPr>
          <w:sz w:val="26"/>
          <w:szCs w:val="26"/>
        </w:rPr>
        <w:t xml:space="preserve"> РФ),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Генеральным планом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w:t>
      </w:r>
      <w:proofErr w:type="gramEnd"/>
      <w:r w:rsidRPr="00DB1D1B">
        <w:rPr>
          <w:sz w:val="26"/>
          <w:szCs w:val="26"/>
        </w:rPr>
        <w:t xml:space="preserve"> района Волгоградской области  и иными муниципальными правовыми актами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340F01" w:rsidRPr="00DB1D1B" w:rsidRDefault="00340F01" w:rsidP="00340F01">
      <w:pPr>
        <w:adjustRightInd w:val="0"/>
        <w:spacing w:line="339" w:lineRule="exact"/>
        <w:ind w:firstLine="720"/>
        <w:jc w:val="both"/>
        <w:rPr>
          <w:sz w:val="26"/>
          <w:szCs w:val="26"/>
        </w:rPr>
      </w:pPr>
      <w:r w:rsidRPr="00DB1D1B">
        <w:rPr>
          <w:sz w:val="26"/>
          <w:szCs w:val="26"/>
        </w:rPr>
        <w:t xml:space="preserve">Правила землепользования и застройки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являются документом градостроительного зонирования, который утверждается нормативным правовым актом </w:t>
      </w:r>
      <w:proofErr w:type="spellStart"/>
      <w:r w:rsidRPr="00DB1D1B">
        <w:rPr>
          <w:sz w:val="26"/>
          <w:szCs w:val="26"/>
        </w:rPr>
        <w:t>Фроловской</w:t>
      </w:r>
      <w:proofErr w:type="spellEnd"/>
      <w:r w:rsidRPr="00DB1D1B">
        <w:rPr>
          <w:sz w:val="26"/>
          <w:szCs w:val="26"/>
        </w:rPr>
        <w:t xml:space="preserve">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340F01" w:rsidRPr="00DB1D1B" w:rsidRDefault="00340F01" w:rsidP="00340F01">
      <w:pPr>
        <w:adjustRightInd w:val="0"/>
        <w:spacing w:line="339" w:lineRule="exact"/>
        <w:ind w:firstLine="720"/>
        <w:jc w:val="both"/>
        <w:rPr>
          <w:sz w:val="26"/>
          <w:szCs w:val="26"/>
        </w:rPr>
      </w:pPr>
      <w:r w:rsidRPr="00DB1D1B">
        <w:rPr>
          <w:sz w:val="26"/>
          <w:szCs w:val="26"/>
        </w:rPr>
        <w:t xml:space="preserve">2. Предметом регулирования Правил является зонирование территории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в целях определения территориальных зон и установления градостроительных регламентов.</w:t>
      </w:r>
    </w:p>
    <w:p w:rsidR="00340F01" w:rsidRPr="00DB1D1B" w:rsidRDefault="00340F01" w:rsidP="00340F01">
      <w:pPr>
        <w:adjustRightInd w:val="0"/>
        <w:spacing w:line="339" w:lineRule="exact"/>
        <w:ind w:firstLine="720"/>
        <w:jc w:val="both"/>
        <w:rPr>
          <w:sz w:val="26"/>
          <w:szCs w:val="26"/>
        </w:rPr>
      </w:pPr>
      <w:r w:rsidRPr="00DB1D1B">
        <w:rPr>
          <w:sz w:val="26"/>
          <w:szCs w:val="26"/>
        </w:rPr>
        <w:t>3. Правила разработаны в целях:</w:t>
      </w:r>
    </w:p>
    <w:p w:rsidR="00340F01" w:rsidRPr="00DB1D1B" w:rsidRDefault="00340F01" w:rsidP="00340F01">
      <w:pPr>
        <w:adjustRightInd w:val="0"/>
        <w:spacing w:line="339" w:lineRule="exact"/>
        <w:ind w:firstLine="720"/>
        <w:jc w:val="both"/>
        <w:rPr>
          <w:sz w:val="26"/>
          <w:szCs w:val="26"/>
        </w:rPr>
      </w:pPr>
      <w:r w:rsidRPr="00DB1D1B">
        <w:rPr>
          <w:sz w:val="26"/>
          <w:szCs w:val="26"/>
        </w:rPr>
        <w:t xml:space="preserve">1) создания условий для устойчивого развития территории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сохранения окружающей среды и объектов культурного наследия;</w:t>
      </w:r>
    </w:p>
    <w:p w:rsidR="00340F01" w:rsidRPr="00DB1D1B" w:rsidRDefault="00340F01" w:rsidP="00340F01">
      <w:pPr>
        <w:adjustRightInd w:val="0"/>
        <w:spacing w:line="339" w:lineRule="exact"/>
        <w:ind w:firstLine="720"/>
        <w:jc w:val="both"/>
        <w:rPr>
          <w:sz w:val="26"/>
          <w:szCs w:val="26"/>
        </w:rPr>
      </w:pPr>
      <w:r w:rsidRPr="00DB1D1B">
        <w:rPr>
          <w:sz w:val="26"/>
          <w:szCs w:val="26"/>
        </w:rPr>
        <w:t xml:space="preserve">2) создания условий для планировки территории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w:t>
      </w:r>
    </w:p>
    <w:p w:rsidR="00340F01" w:rsidRPr="00DB1D1B" w:rsidRDefault="00340F01" w:rsidP="00340F01">
      <w:pPr>
        <w:adjustRightInd w:val="0"/>
        <w:spacing w:line="339" w:lineRule="exact"/>
        <w:ind w:firstLine="720"/>
        <w:jc w:val="both"/>
        <w:rPr>
          <w:sz w:val="26"/>
          <w:szCs w:val="26"/>
        </w:rPr>
      </w:pPr>
      <w:r w:rsidRPr="00DB1D1B">
        <w:rPr>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340F01" w:rsidRPr="00DB1D1B" w:rsidRDefault="00340F01" w:rsidP="00340F01">
      <w:pPr>
        <w:adjustRightInd w:val="0"/>
        <w:spacing w:line="339" w:lineRule="exact"/>
        <w:ind w:firstLine="720"/>
        <w:jc w:val="both"/>
        <w:rPr>
          <w:sz w:val="26"/>
          <w:szCs w:val="26"/>
        </w:rPr>
      </w:pPr>
      <w:r w:rsidRPr="00DB1D1B">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340F01" w:rsidRPr="00DB1D1B" w:rsidRDefault="00340F01" w:rsidP="00340F01">
      <w:pPr>
        <w:pStyle w:val="a5"/>
        <w:ind w:firstLine="709"/>
        <w:jc w:val="both"/>
        <w:rPr>
          <w:sz w:val="26"/>
          <w:szCs w:val="26"/>
        </w:rPr>
      </w:pPr>
      <w:r w:rsidRPr="00DB1D1B">
        <w:rPr>
          <w:sz w:val="26"/>
          <w:szCs w:val="26"/>
        </w:rPr>
        <w:t xml:space="preserve">4. </w:t>
      </w:r>
      <w:proofErr w:type="gramStart"/>
      <w:r w:rsidRPr="00DB1D1B">
        <w:rPr>
          <w:sz w:val="26"/>
          <w:szCs w:val="26"/>
        </w:rPr>
        <w:t>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населенного пункта.</w:t>
      </w:r>
      <w:proofErr w:type="gramEnd"/>
    </w:p>
    <w:p w:rsidR="00340F01" w:rsidRPr="00DB1D1B" w:rsidRDefault="00340F01" w:rsidP="00696BCC">
      <w:pPr>
        <w:pStyle w:val="a5"/>
        <w:ind w:firstLine="709"/>
        <w:jc w:val="both"/>
        <w:rPr>
          <w:sz w:val="26"/>
          <w:szCs w:val="26"/>
        </w:rPr>
      </w:pPr>
      <w:r w:rsidRPr="00DB1D1B">
        <w:rPr>
          <w:sz w:val="26"/>
          <w:szCs w:val="26"/>
        </w:rPr>
        <w:lastRenderedPageBreak/>
        <w:t>5. За нарушение настоящих Правил 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340F01" w:rsidRPr="00DB1D1B" w:rsidRDefault="00340F01" w:rsidP="00340F01">
      <w:pPr>
        <w:pStyle w:val="3"/>
        <w:rPr>
          <w:rFonts w:ascii="Times New Roman" w:hAnsi="Times New Roman"/>
          <w:color w:val="auto"/>
          <w:sz w:val="26"/>
          <w:szCs w:val="26"/>
        </w:rPr>
      </w:pPr>
      <w:bookmarkStart w:id="4" w:name="_Toc143170445"/>
      <w:r w:rsidRPr="00DB1D1B">
        <w:rPr>
          <w:rFonts w:ascii="Times New Roman" w:hAnsi="Times New Roman"/>
          <w:color w:val="auto"/>
          <w:sz w:val="26"/>
          <w:szCs w:val="26"/>
        </w:rPr>
        <w:t>Статья 2. Содержание и порядок применения настоящих Правил</w:t>
      </w:r>
      <w:bookmarkEnd w:id="4"/>
    </w:p>
    <w:p w:rsidR="00340F01" w:rsidRPr="00DB1D1B" w:rsidRDefault="00340F01" w:rsidP="00340F01">
      <w:pPr>
        <w:rPr>
          <w:sz w:val="26"/>
          <w:szCs w:val="26"/>
        </w:rPr>
      </w:pPr>
    </w:p>
    <w:p w:rsidR="00340F01" w:rsidRPr="00DB1D1B" w:rsidRDefault="00340F01" w:rsidP="00340F01">
      <w:pPr>
        <w:pStyle w:val="a5"/>
        <w:ind w:firstLine="709"/>
        <w:jc w:val="both"/>
        <w:rPr>
          <w:sz w:val="26"/>
          <w:szCs w:val="26"/>
        </w:rPr>
      </w:pPr>
      <w:r w:rsidRPr="00DB1D1B">
        <w:rPr>
          <w:sz w:val="26"/>
          <w:szCs w:val="26"/>
        </w:rPr>
        <w:t>1. Настоящие Правила включают в себя:</w:t>
      </w:r>
    </w:p>
    <w:p w:rsidR="00340F01" w:rsidRPr="00DB1D1B" w:rsidRDefault="00340F01" w:rsidP="00340F01">
      <w:pPr>
        <w:pStyle w:val="a5"/>
        <w:ind w:firstLine="709"/>
        <w:jc w:val="both"/>
        <w:rPr>
          <w:sz w:val="26"/>
          <w:szCs w:val="26"/>
        </w:rPr>
      </w:pPr>
      <w:r w:rsidRPr="00DB1D1B">
        <w:rPr>
          <w:sz w:val="26"/>
          <w:szCs w:val="26"/>
        </w:rPr>
        <w:t>1) порядок применения настоящих Правил и внесения в них изменений;</w:t>
      </w:r>
    </w:p>
    <w:p w:rsidR="00340F01" w:rsidRPr="00DB1D1B" w:rsidRDefault="00340F01" w:rsidP="00340F01">
      <w:pPr>
        <w:pStyle w:val="a5"/>
        <w:ind w:firstLine="709"/>
        <w:jc w:val="both"/>
        <w:rPr>
          <w:sz w:val="26"/>
          <w:szCs w:val="26"/>
        </w:rPr>
      </w:pPr>
      <w:r w:rsidRPr="00DB1D1B">
        <w:rPr>
          <w:sz w:val="26"/>
          <w:szCs w:val="26"/>
        </w:rPr>
        <w:t>2) карту градостроительного зонирования;</w:t>
      </w:r>
    </w:p>
    <w:p w:rsidR="00340F01" w:rsidRPr="00DB1D1B" w:rsidRDefault="00340F01" w:rsidP="00340F01">
      <w:pPr>
        <w:pStyle w:val="a5"/>
        <w:ind w:firstLine="709"/>
        <w:jc w:val="both"/>
        <w:rPr>
          <w:sz w:val="26"/>
          <w:szCs w:val="26"/>
        </w:rPr>
      </w:pPr>
      <w:r w:rsidRPr="00DB1D1B">
        <w:rPr>
          <w:sz w:val="26"/>
          <w:szCs w:val="26"/>
        </w:rPr>
        <w:t>3) градостроительные регламенты.</w:t>
      </w:r>
    </w:p>
    <w:p w:rsidR="00340F01" w:rsidRPr="00DB1D1B" w:rsidRDefault="00340F01" w:rsidP="00340F01">
      <w:pPr>
        <w:adjustRightInd w:val="0"/>
        <w:spacing w:line="339" w:lineRule="exact"/>
        <w:ind w:firstLine="720"/>
        <w:jc w:val="both"/>
        <w:rPr>
          <w:sz w:val="26"/>
          <w:szCs w:val="26"/>
        </w:rPr>
      </w:pPr>
      <w:r w:rsidRPr="00DB1D1B">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340F01" w:rsidRPr="00DB1D1B" w:rsidRDefault="00340F01" w:rsidP="00340F01">
      <w:pPr>
        <w:adjustRightInd w:val="0"/>
        <w:spacing w:line="339" w:lineRule="exact"/>
        <w:ind w:firstLine="720"/>
        <w:jc w:val="both"/>
        <w:rPr>
          <w:iCs/>
          <w:sz w:val="26"/>
          <w:szCs w:val="26"/>
        </w:rPr>
      </w:pPr>
      <w:r w:rsidRPr="00DB1D1B">
        <w:rPr>
          <w:sz w:val="26"/>
          <w:szCs w:val="26"/>
        </w:rPr>
        <w:t xml:space="preserve">Формы графического и текстового описания местоположения границ территориальных зон, </w:t>
      </w:r>
      <w:hyperlink r:id="rId8" w:history="1">
        <w:r w:rsidRPr="00DB1D1B">
          <w:rPr>
            <w:sz w:val="26"/>
            <w:szCs w:val="26"/>
          </w:rPr>
          <w:t>требования</w:t>
        </w:r>
      </w:hyperlink>
      <w:r w:rsidRPr="00DB1D1B">
        <w:rPr>
          <w:sz w:val="26"/>
          <w:szCs w:val="26"/>
        </w:rPr>
        <w:t xml:space="preserve"> к точности определения координат характерных точек границ территориальных зон, </w:t>
      </w:r>
      <w:hyperlink r:id="rId9" w:history="1">
        <w:r w:rsidRPr="00DB1D1B">
          <w:rPr>
            <w:sz w:val="26"/>
            <w:szCs w:val="26"/>
          </w:rPr>
          <w:t>формату</w:t>
        </w:r>
      </w:hyperlink>
      <w:r w:rsidRPr="00DB1D1B">
        <w:rPr>
          <w:sz w:val="26"/>
          <w:szCs w:val="26"/>
        </w:rPr>
        <w:t xml:space="preserve"> электронного документа, содержащего указанные сведения, устанавливаются федеральным органом исполнительной власти, </w:t>
      </w:r>
      <w:r w:rsidRPr="00DB1D1B">
        <w:rPr>
          <w:iCs/>
          <w:sz w:val="26"/>
          <w:szCs w:val="26"/>
        </w:rPr>
        <w:t>уполномоченным Правительством Российской Федерации.</w:t>
      </w:r>
    </w:p>
    <w:p w:rsidR="00340F01" w:rsidRPr="00DB1D1B" w:rsidRDefault="00340F01" w:rsidP="00340F01">
      <w:pPr>
        <w:adjustRightInd w:val="0"/>
        <w:spacing w:line="339" w:lineRule="exact"/>
        <w:ind w:firstLine="720"/>
        <w:jc w:val="both"/>
        <w:rPr>
          <w:sz w:val="26"/>
          <w:szCs w:val="26"/>
        </w:rPr>
      </w:pPr>
      <w:r w:rsidRPr="00DB1D1B">
        <w:rPr>
          <w:sz w:val="26"/>
          <w:szCs w:val="26"/>
        </w:rPr>
        <w:t>2. Порядок применения настоящих Правил и внесения в них изменений включает в себя положения:</w:t>
      </w:r>
    </w:p>
    <w:p w:rsidR="00340F01" w:rsidRPr="00DB1D1B" w:rsidRDefault="00340F01" w:rsidP="00340F01">
      <w:pPr>
        <w:adjustRightInd w:val="0"/>
        <w:spacing w:line="339" w:lineRule="exact"/>
        <w:ind w:firstLine="720"/>
        <w:jc w:val="both"/>
        <w:rPr>
          <w:sz w:val="26"/>
          <w:szCs w:val="26"/>
        </w:rPr>
      </w:pPr>
      <w:r w:rsidRPr="00DB1D1B">
        <w:rPr>
          <w:sz w:val="26"/>
          <w:szCs w:val="26"/>
        </w:rPr>
        <w:t>1) о регулировании землепользования и застройки органами местного самоуправления;</w:t>
      </w:r>
    </w:p>
    <w:p w:rsidR="00340F01" w:rsidRPr="00DB1D1B" w:rsidRDefault="00340F01" w:rsidP="00340F01">
      <w:pPr>
        <w:adjustRightInd w:val="0"/>
        <w:spacing w:line="339" w:lineRule="exact"/>
        <w:ind w:firstLine="720"/>
        <w:jc w:val="both"/>
        <w:rPr>
          <w:sz w:val="26"/>
          <w:szCs w:val="26"/>
        </w:rPr>
      </w:pPr>
      <w:r w:rsidRPr="00DB1D1B">
        <w:rPr>
          <w:sz w:val="26"/>
          <w:szCs w:val="26"/>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340F01" w:rsidRPr="00DB1D1B" w:rsidRDefault="00340F01" w:rsidP="00340F01">
      <w:pPr>
        <w:adjustRightInd w:val="0"/>
        <w:spacing w:line="339" w:lineRule="exact"/>
        <w:ind w:firstLine="720"/>
        <w:jc w:val="both"/>
        <w:rPr>
          <w:sz w:val="26"/>
          <w:szCs w:val="26"/>
        </w:rPr>
      </w:pPr>
      <w:r w:rsidRPr="00DB1D1B">
        <w:rPr>
          <w:sz w:val="26"/>
          <w:szCs w:val="26"/>
        </w:rPr>
        <w:t>3) о подготовке документации по планировке территории;</w:t>
      </w:r>
    </w:p>
    <w:p w:rsidR="00340F01" w:rsidRPr="00DB1D1B" w:rsidRDefault="00340F01" w:rsidP="00340F01">
      <w:pPr>
        <w:adjustRightInd w:val="0"/>
        <w:spacing w:line="339" w:lineRule="exact"/>
        <w:ind w:firstLine="720"/>
        <w:jc w:val="both"/>
        <w:rPr>
          <w:sz w:val="26"/>
          <w:szCs w:val="26"/>
        </w:rPr>
      </w:pPr>
      <w:r w:rsidRPr="00DB1D1B">
        <w:rPr>
          <w:sz w:val="26"/>
          <w:szCs w:val="26"/>
        </w:rPr>
        <w:t>4) о проведении общественных обсуждений или публичных слушаний в сфере градостроительной деятельности;</w:t>
      </w:r>
    </w:p>
    <w:p w:rsidR="00340F01" w:rsidRPr="00DB1D1B" w:rsidRDefault="00340F01" w:rsidP="00340F01">
      <w:pPr>
        <w:adjustRightInd w:val="0"/>
        <w:spacing w:line="339" w:lineRule="exact"/>
        <w:ind w:firstLine="720"/>
        <w:jc w:val="both"/>
        <w:rPr>
          <w:sz w:val="26"/>
          <w:szCs w:val="26"/>
        </w:rPr>
      </w:pPr>
      <w:r w:rsidRPr="00DB1D1B">
        <w:rPr>
          <w:sz w:val="26"/>
          <w:szCs w:val="26"/>
        </w:rPr>
        <w:t>5) о внесении изменений в правила землепользования и застройки;</w:t>
      </w:r>
    </w:p>
    <w:p w:rsidR="00340F01" w:rsidRPr="00DB1D1B" w:rsidRDefault="00340F01" w:rsidP="00340F01">
      <w:pPr>
        <w:adjustRightInd w:val="0"/>
        <w:spacing w:line="339" w:lineRule="exact"/>
        <w:ind w:firstLine="720"/>
        <w:jc w:val="both"/>
        <w:rPr>
          <w:sz w:val="26"/>
          <w:szCs w:val="26"/>
        </w:rPr>
      </w:pPr>
      <w:r w:rsidRPr="00DB1D1B">
        <w:rPr>
          <w:sz w:val="26"/>
          <w:szCs w:val="26"/>
        </w:rPr>
        <w:t>6) о регулировании иных вопросов землепользования и застройки.</w:t>
      </w:r>
    </w:p>
    <w:p w:rsidR="00340F01" w:rsidRPr="00DB1D1B" w:rsidRDefault="00340F01" w:rsidP="00340F01">
      <w:pPr>
        <w:pStyle w:val="a5"/>
        <w:ind w:firstLine="709"/>
        <w:jc w:val="both"/>
        <w:rPr>
          <w:sz w:val="26"/>
          <w:szCs w:val="26"/>
        </w:rPr>
      </w:pPr>
      <w:r w:rsidRPr="00DB1D1B">
        <w:rPr>
          <w:sz w:val="26"/>
          <w:szCs w:val="26"/>
        </w:rPr>
        <w:t>3. Действие градостроительных регламентов, устанавливаемых настоящими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340F01" w:rsidRPr="00DB1D1B" w:rsidRDefault="00340F01" w:rsidP="00340F01">
      <w:pPr>
        <w:pStyle w:val="a5"/>
        <w:ind w:firstLine="709"/>
        <w:jc w:val="both"/>
        <w:rPr>
          <w:sz w:val="26"/>
          <w:szCs w:val="26"/>
        </w:rPr>
      </w:pPr>
      <w:r w:rsidRPr="00DB1D1B">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340F01" w:rsidRPr="00DB1D1B" w:rsidRDefault="00340F01" w:rsidP="00340F01">
      <w:pPr>
        <w:pStyle w:val="a5"/>
        <w:ind w:firstLine="709"/>
        <w:jc w:val="both"/>
        <w:rPr>
          <w:sz w:val="26"/>
          <w:szCs w:val="26"/>
        </w:rPr>
      </w:pPr>
      <w:r w:rsidRPr="00DB1D1B">
        <w:rPr>
          <w:sz w:val="26"/>
          <w:szCs w:val="26"/>
        </w:rPr>
        <w:t>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p>
    <w:p w:rsidR="00340F01" w:rsidRPr="00DB1D1B" w:rsidRDefault="00340F01" w:rsidP="00340F01">
      <w:pPr>
        <w:pStyle w:val="a5"/>
        <w:ind w:firstLine="709"/>
        <w:jc w:val="both"/>
        <w:rPr>
          <w:sz w:val="26"/>
          <w:szCs w:val="26"/>
        </w:rPr>
      </w:pPr>
      <w:r w:rsidRPr="00DB1D1B">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340F01" w:rsidRPr="00DB1D1B" w:rsidRDefault="00340F01" w:rsidP="00696BCC">
      <w:pPr>
        <w:pStyle w:val="a5"/>
        <w:ind w:firstLine="709"/>
        <w:jc w:val="both"/>
        <w:rPr>
          <w:sz w:val="26"/>
          <w:szCs w:val="26"/>
        </w:rPr>
      </w:pPr>
      <w:r w:rsidRPr="00DB1D1B">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только в качестве </w:t>
      </w:r>
      <w:r w:rsidRPr="00DB1D1B">
        <w:rPr>
          <w:sz w:val="26"/>
          <w:szCs w:val="26"/>
        </w:rPr>
        <w:lastRenderedPageBreak/>
        <w:t>дополнительных по отношению к основным видам разрешенного использования и условно разрешенным видам использования и осуществляемых совместно с ними на территории одного земельного участка.</w:t>
      </w:r>
    </w:p>
    <w:p w:rsidR="00340F01" w:rsidRPr="00DB1D1B" w:rsidRDefault="00340F01" w:rsidP="00340F01">
      <w:pPr>
        <w:pStyle w:val="3"/>
        <w:rPr>
          <w:rFonts w:ascii="Times New Roman" w:hAnsi="Times New Roman"/>
          <w:color w:val="auto"/>
          <w:sz w:val="26"/>
          <w:szCs w:val="26"/>
        </w:rPr>
      </w:pPr>
      <w:bookmarkStart w:id="5" w:name="_Toc143170446"/>
      <w:r w:rsidRPr="00DB1D1B">
        <w:rPr>
          <w:rFonts w:ascii="Times New Roman" w:hAnsi="Times New Roman"/>
          <w:color w:val="auto"/>
          <w:sz w:val="26"/>
          <w:szCs w:val="26"/>
        </w:rPr>
        <w:t>Статья 3. Открытость и доступность настоящих Правил</w:t>
      </w:r>
      <w:bookmarkEnd w:id="5"/>
    </w:p>
    <w:p w:rsidR="00340F01" w:rsidRPr="00DB1D1B" w:rsidRDefault="00340F01" w:rsidP="00340F01">
      <w:pPr>
        <w:rPr>
          <w:sz w:val="26"/>
          <w:szCs w:val="26"/>
        </w:rPr>
      </w:pPr>
    </w:p>
    <w:p w:rsidR="00340F01" w:rsidRPr="00DB1D1B" w:rsidRDefault="00340F01" w:rsidP="00340F01">
      <w:pPr>
        <w:pStyle w:val="a5"/>
        <w:ind w:firstLine="709"/>
        <w:jc w:val="both"/>
        <w:rPr>
          <w:sz w:val="26"/>
          <w:szCs w:val="26"/>
        </w:rPr>
      </w:pPr>
      <w:r w:rsidRPr="00DB1D1B">
        <w:rPr>
          <w:sz w:val="26"/>
          <w:szCs w:val="26"/>
        </w:rPr>
        <w:t>1. Настоящие Правила являются открытыми и общедоступными.</w:t>
      </w:r>
    </w:p>
    <w:p w:rsidR="00340F01" w:rsidRPr="00DB1D1B" w:rsidRDefault="00340F01" w:rsidP="00340F01">
      <w:pPr>
        <w:pStyle w:val="a5"/>
        <w:ind w:firstLine="709"/>
        <w:jc w:val="both"/>
        <w:rPr>
          <w:sz w:val="26"/>
          <w:szCs w:val="26"/>
        </w:rPr>
      </w:pPr>
      <w:r w:rsidRPr="00DB1D1B">
        <w:rPr>
          <w:sz w:val="26"/>
          <w:szCs w:val="26"/>
        </w:rPr>
        <w:t>2. Возможность ознакомления с настоящими Правилами для всех физических, юридических и должностных лиц обеспечивается путем:</w:t>
      </w:r>
    </w:p>
    <w:p w:rsidR="00340F01" w:rsidRPr="00DB1D1B" w:rsidRDefault="00340F01" w:rsidP="00340F01">
      <w:pPr>
        <w:pStyle w:val="a5"/>
        <w:ind w:firstLine="709"/>
        <w:jc w:val="both"/>
        <w:rPr>
          <w:sz w:val="26"/>
          <w:szCs w:val="26"/>
        </w:rPr>
      </w:pPr>
      <w:r w:rsidRPr="00DB1D1B">
        <w:rPr>
          <w:sz w:val="26"/>
          <w:szCs w:val="26"/>
        </w:rPr>
        <w:t xml:space="preserve">1) размещения настоящих Правил на официальном сайте Администрации </w:t>
      </w:r>
      <w:proofErr w:type="spellStart"/>
      <w:r w:rsidRPr="00DB1D1B">
        <w:rPr>
          <w:sz w:val="26"/>
          <w:szCs w:val="26"/>
        </w:rPr>
        <w:t>Фроловского</w:t>
      </w:r>
      <w:proofErr w:type="spellEnd"/>
      <w:r w:rsidRPr="00DB1D1B">
        <w:rPr>
          <w:sz w:val="26"/>
          <w:szCs w:val="26"/>
        </w:rPr>
        <w:t xml:space="preserve"> муниципального района в сети Интернет;</w:t>
      </w:r>
    </w:p>
    <w:p w:rsidR="00340F01" w:rsidRPr="00DB1D1B" w:rsidRDefault="00340F01" w:rsidP="00340F01">
      <w:pPr>
        <w:pStyle w:val="a5"/>
        <w:ind w:firstLine="709"/>
        <w:jc w:val="both"/>
        <w:rPr>
          <w:sz w:val="26"/>
          <w:szCs w:val="26"/>
        </w:rPr>
      </w:pPr>
      <w:r w:rsidRPr="00DB1D1B">
        <w:rPr>
          <w:sz w:val="26"/>
          <w:szCs w:val="26"/>
        </w:rPr>
        <w:t>2) размещения в федеральной государственной информационной системе территориального планирования, в государственной информационной системе обеспечения градостроительной деятельности;</w:t>
      </w:r>
    </w:p>
    <w:p w:rsidR="00340F01" w:rsidRPr="00DB1D1B" w:rsidRDefault="00340F01" w:rsidP="00340F01">
      <w:pPr>
        <w:pStyle w:val="a5"/>
        <w:ind w:firstLine="709"/>
        <w:jc w:val="both"/>
        <w:rPr>
          <w:iCs/>
          <w:sz w:val="26"/>
          <w:szCs w:val="26"/>
        </w:rPr>
      </w:pPr>
      <w:r w:rsidRPr="00DB1D1B">
        <w:rPr>
          <w:sz w:val="26"/>
          <w:szCs w:val="26"/>
        </w:rPr>
        <w:t>3) опубликования в порядке, установленном для официального опубликования муниципальных правовых актов Администрации иной официальной информации.</w:t>
      </w:r>
    </w:p>
    <w:p w:rsidR="00340F01" w:rsidRPr="00DB1D1B" w:rsidRDefault="00340F01" w:rsidP="00340F01">
      <w:pPr>
        <w:adjustRightInd w:val="0"/>
        <w:spacing w:line="339" w:lineRule="exact"/>
        <w:ind w:firstLine="720"/>
        <w:jc w:val="both"/>
        <w:rPr>
          <w:sz w:val="26"/>
          <w:szCs w:val="26"/>
          <w:lang w:eastAsia="ar-SA"/>
        </w:rPr>
      </w:pPr>
      <w:r w:rsidRPr="00DB1D1B">
        <w:rPr>
          <w:sz w:val="26"/>
          <w:szCs w:val="26"/>
          <w:lang w:eastAsia="ar-SA"/>
        </w:rPr>
        <w:t xml:space="preserve">3. Население </w:t>
      </w:r>
      <w:proofErr w:type="spellStart"/>
      <w:r w:rsidRPr="00DB1D1B">
        <w:rPr>
          <w:sz w:val="26"/>
          <w:szCs w:val="26"/>
          <w:lang w:eastAsia="ar-SA"/>
        </w:rPr>
        <w:t>Краснолиповского</w:t>
      </w:r>
      <w:proofErr w:type="spellEnd"/>
      <w:r w:rsidRPr="00DB1D1B">
        <w:rPr>
          <w:sz w:val="26"/>
          <w:szCs w:val="26"/>
          <w:lang w:eastAsia="ar-SA"/>
        </w:rPr>
        <w:t xml:space="preserve"> сельского поселения </w:t>
      </w:r>
      <w:proofErr w:type="spellStart"/>
      <w:r w:rsidRPr="00DB1D1B">
        <w:rPr>
          <w:sz w:val="26"/>
          <w:szCs w:val="26"/>
          <w:lang w:eastAsia="ar-SA"/>
        </w:rPr>
        <w:t>Фроловского</w:t>
      </w:r>
      <w:proofErr w:type="spellEnd"/>
      <w:r w:rsidRPr="00DB1D1B">
        <w:rPr>
          <w:sz w:val="26"/>
          <w:szCs w:val="26"/>
          <w:lang w:eastAsia="ar-SA"/>
        </w:rPr>
        <w:t xml:space="preserve"> муниципального района Волгоградской области 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proofErr w:type="spellStart"/>
      <w:r w:rsidRPr="00DB1D1B">
        <w:rPr>
          <w:sz w:val="26"/>
          <w:szCs w:val="26"/>
          <w:lang w:eastAsia="ar-SA"/>
        </w:rPr>
        <w:t>Фроловского</w:t>
      </w:r>
      <w:proofErr w:type="spellEnd"/>
      <w:r w:rsidRPr="00DB1D1B">
        <w:rPr>
          <w:sz w:val="26"/>
          <w:szCs w:val="26"/>
          <w:lang w:eastAsia="ar-SA"/>
        </w:rPr>
        <w:t xml:space="preserve"> муниципального района Волгоградской области, муниципальными правовыми актами </w:t>
      </w:r>
      <w:proofErr w:type="spellStart"/>
      <w:r w:rsidRPr="00DB1D1B">
        <w:rPr>
          <w:sz w:val="26"/>
          <w:szCs w:val="26"/>
          <w:lang w:eastAsia="ar-SA"/>
        </w:rPr>
        <w:t>Краснолиповского</w:t>
      </w:r>
      <w:proofErr w:type="spellEnd"/>
      <w:r w:rsidRPr="00DB1D1B">
        <w:rPr>
          <w:sz w:val="26"/>
          <w:szCs w:val="26"/>
          <w:lang w:eastAsia="ar-SA"/>
        </w:rPr>
        <w:t xml:space="preserve"> сельского поселения </w:t>
      </w:r>
      <w:proofErr w:type="spellStart"/>
      <w:r w:rsidRPr="00DB1D1B">
        <w:rPr>
          <w:sz w:val="26"/>
          <w:szCs w:val="26"/>
          <w:lang w:eastAsia="ar-SA"/>
        </w:rPr>
        <w:t>Фроловского</w:t>
      </w:r>
      <w:proofErr w:type="spellEnd"/>
      <w:r w:rsidRPr="00DB1D1B">
        <w:rPr>
          <w:sz w:val="26"/>
          <w:szCs w:val="26"/>
          <w:lang w:eastAsia="ar-SA"/>
        </w:rPr>
        <w:t xml:space="preserve"> муниципального района Волгоградской области.</w:t>
      </w:r>
    </w:p>
    <w:p w:rsidR="00340F01" w:rsidRPr="00DB1D1B" w:rsidRDefault="00340F01" w:rsidP="00340F01">
      <w:pPr>
        <w:pStyle w:val="3"/>
        <w:spacing w:before="240" w:after="240"/>
        <w:ind w:left="709"/>
        <w:rPr>
          <w:rFonts w:ascii="Times New Roman" w:hAnsi="Times New Roman"/>
          <w:iCs/>
          <w:color w:val="auto"/>
          <w:sz w:val="26"/>
          <w:szCs w:val="26"/>
        </w:rPr>
      </w:pPr>
      <w:bookmarkStart w:id="6" w:name="_Toc143170447"/>
      <w:r w:rsidRPr="00DB1D1B">
        <w:rPr>
          <w:rFonts w:ascii="Times New Roman" w:hAnsi="Times New Roman"/>
          <w:iCs/>
          <w:color w:val="auto"/>
          <w:sz w:val="26"/>
          <w:szCs w:val="26"/>
        </w:rPr>
        <w:t xml:space="preserve">Статья 4. Использование объектов недвижимости, не </w:t>
      </w:r>
      <w:r w:rsidRPr="00DB1D1B">
        <w:rPr>
          <w:rFonts w:ascii="Times New Roman" w:hAnsi="Times New Roman"/>
          <w:iCs/>
          <w:color w:val="auto"/>
          <w:sz w:val="26"/>
          <w:szCs w:val="26"/>
        </w:rPr>
        <w:br/>
        <w:t>соответствующих настоящим Правилам</w:t>
      </w:r>
      <w:bookmarkEnd w:id="6"/>
    </w:p>
    <w:p w:rsidR="00340F01" w:rsidRPr="00DB1D1B" w:rsidRDefault="00340F01" w:rsidP="00340F01">
      <w:pPr>
        <w:pStyle w:val="a5"/>
        <w:ind w:firstLine="709"/>
        <w:jc w:val="both"/>
        <w:rPr>
          <w:sz w:val="26"/>
          <w:szCs w:val="26"/>
        </w:rPr>
      </w:pPr>
      <w:r w:rsidRPr="00DB1D1B">
        <w:rPr>
          <w:sz w:val="26"/>
          <w:szCs w:val="26"/>
        </w:rPr>
        <w:t xml:space="preserve">1. </w:t>
      </w:r>
      <w:proofErr w:type="gramStart"/>
      <w:r w:rsidRPr="00DB1D1B">
        <w:rPr>
          <w:sz w:val="26"/>
          <w:szCs w:val="26"/>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roofErr w:type="gramEnd"/>
    </w:p>
    <w:p w:rsidR="00340F01" w:rsidRPr="00DB1D1B" w:rsidRDefault="00340F01" w:rsidP="00340F01">
      <w:pPr>
        <w:pStyle w:val="a5"/>
        <w:ind w:firstLine="709"/>
        <w:jc w:val="both"/>
        <w:rPr>
          <w:sz w:val="26"/>
          <w:szCs w:val="26"/>
        </w:rPr>
      </w:pPr>
      <w:r w:rsidRPr="00DB1D1B">
        <w:rPr>
          <w:sz w:val="26"/>
          <w:szCs w:val="26"/>
        </w:rPr>
        <w:t>2. Реконструкция указанных в пункте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340F01" w:rsidRPr="00DB1D1B" w:rsidRDefault="00340F01" w:rsidP="00340F01">
      <w:pPr>
        <w:pStyle w:val="a5"/>
        <w:ind w:firstLine="709"/>
        <w:jc w:val="both"/>
        <w:rPr>
          <w:sz w:val="26"/>
          <w:szCs w:val="26"/>
        </w:rPr>
      </w:pPr>
      <w:r w:rsidRPr="00DB1D1B">
        <w:rPr>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340F01" w:rsidRPr="00DB1D1B" w:rsidRDefault="00340F01" w:rsidP="00340F01">
      <w:pPr>
        <w:pStyle w:val="a5"/>
        <w:ind w:firstLine="709"/>
        <w:jc w:val="both"/>
        <w:rPr>
          <w:sz w:val="26"/>
          <w:szCs w:val="26"/>
        </w:rPr>
      </w:pPr>
      <w:r w:rsidRPr="00DB1D1B">
        <w:rPr>
          <w:sz w:val="26"/>
          <w:szCs w:val="26"/>
        </w:rPr>
        <w:t>4. В случае если использование указанных в пункте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капитального строительства.</w:t>
      </w:r>
    </w:p>
    <w:p w:rsidR="00340F01" w:rsidRPr="00DB1D1B" w:rsidRDefault="00340F01" w:rsidP="00340F01">
      <w:pPr>
        <w:pStyle w:val="3"/>
        <w:spacing w:before="240" w:after="240"/>
        <w:ind w:left="426"/>
        <w:rPr>
          <w:rFonts w:ascii="Times New Roman" w:hAnsi="Times New Roman"/>
          <w:iCs/>
          <w:color w:val="auto"/>
          <w:sz w:val="26"/>
          <w:szCs w:val="26"/>
        </w:rPr>
      </w:pPr>
      <w:bookmarkStart w:id="7" w:name="_Toc143170448"/>
      <w:r w:rsidRPr="00DB1D1B">
        <w:rPr>
          <w:rFonts w:ascii="Times New Roman" w:hAnsi="Times New Roman"/>
          <w:iCs/>
          <w:color w:val="auto"/>
          <w:sz w:val="26"/>
          <w:szCs w:val="26"/>
        </w:rPr>
        <w:t>Статья 5. Органы местного самоуправления, осуществляющие регулирование отношений по вопросам землепользования и застройки</w:t>
      </w:r>
      <w:bookmarkEnd w:id="7"/>
    </w:p>
    <w:p w:rsidR="00340F01" w:rsidRPr="00DB1D1B" w:rsidRDefault="00340F01" w:rsidP="00340F01">
      <w:pPr>
        <w:pStyle w:val="a5"/>
        <w:ind w:firstLine="709"/>
        <w:jc w:val="both"/>
        <w:rPr>
          <w:sz w:val="26"/>
          <w:szCs w:val="26"/>
        </w:rPr>
      </w:pPr>
      <w:r w:rsidRPr="00DB1D1B">
        <w:rPr>
          <w:sz w:val="26"/>
          <w:szCs w:val="26"/>
        </w:rPr>
        <w:t xml:space="preserve">Органами местного самоуправления Администрации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осуществляющими регулирование отношений по вопросам землепользования и застройки, являются:</w:t>
      </w:r>
    </w:p>
    <w:p w:rsidR="00340F01" w:rsidRPr="00DB1D1B" w:rsidRDefault="00340F01" w:rsidP="00340F01">
      <w:pPr>
        <w:pStyle w:val="a5"/>
        <w:ind w:firstLine="709"/>
        <w:jc w:val="both"/>
        <w:rPr>
          <w:sz w:val="26"/>
          <w:szCs w:val="26"/>
        </w:rPr>
      </w:pPr>
      <w:r w:rsidRPr="00DB1D1B">
        <w:rPr>
          <w:sz w:val="26"/>
          <w:szCs w:val="26"/>
        </w:rPr>
        <w:lastRenderedPageBreak/>
        <w:t>1) </w:t>
      </w:r>
      <w:proofErr w:type="spellStart"/>
      <w:r w:rsidRPr="00DB1D1B">
        <w:rPr>
          <w:sz w:val="26"/>
          <w:szCs w:val="26"/>
        </w:rPr>
        <w:t>Фроловская</w:t>
      </w:r>
      <w:proofErr w:type="spellEnd"/>
      <w:r w:rsidRPr="00DB1D1B">
        <w:rPr>
          <w:sz w:val="26"/>
          <w:szCs w:val="26"/>
        </w:rPr>
        <w:t xml:space="preserve"> районная Дума </w:t>
      </w:r>
      <w:proofErr w:type="spellStart"/>
      <w:r w:rsidRPr="00DB1D1B">
        <w:rPr>
          <w:sz w:val="26"/>
          <w:szCs w:val="26"/>
        </w:rPr>
        <w:t>Фроловского</w:t>
      </w:r>
      <w:proofErr w:type="spellEnd"/>
      <w:r w:rsidRPr="00DB1D1B">
        <w:rPr>
          <w:sz w:val="26"/>
          <w:szCs w:val="26"/>
        </w:rPr>
        <w:t xml:space="preserve"> муниципального района, принимающего решение об утверждении Правил, о внесении в них изменений;</w:t>
      </w:r>
    </w:p>
    <w:p w:rsidR="00340F01" w:rsidRPr="00DB1D1B" w:rsidRDefault="00340F01" w:rsidP="00340F01">
      <w:pPr>
        <w:pStyle w:val="a5"/>
        <w:ind w:firstLine="709"/>
        <w:jc w:val="both"/>
        <w:rPr>
          <w:sz w:val="26"/>
          <w:szCs w:val="26"/>
        </w:rPr>
      </w:pPr>
      <w:r w:rsidRPr="00DB1D1B">
        <w:rPr>
          <w:sz w:val="26"/>
          <w:szCs w:val="26"/>
        </w:rPr>
        <w:t xml:space="preserve">2) Администрация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340F01" w:rsidRPr="00DB1D1B" w:rsidRDefault="00340F01" w:rsidP="00340F01">
      <w:pPr>
        <w:pStyle w:val="3"/>
        <w:spacing w:before="240" w:after="240"/>
        <w:ind w:left="426"/>
        <w:rPr>
          <w:rFonts w:ascii="Times New Roman" w:hAnsi="Times New Roman"/>
          <w:iCs/>
          <w:color w:val="auto"/>
          <w:sz w:val="26"/>
          <w:szCs w:val="26"/>
        </w:rPr>
      </w:pPr>
      <w:bookmarkStart w:id="8" w:name="_Toc143170449"/>
      <w:r w:rsidRPr="00DB1D1B">
        <w:rPr>
          <w:rFonts w:ascii="Times New Roman" w:hAnsi="Times New Roman"/>
          <w:iCs/>
          <w:color w:val="auto"/>
          <w:sz w:val="26"/>
          <w:szCs w:val="26"/>
        </w:rPr>
        <w:t xml:space="preserve">Статья 6. Комиссия по подготовке проекта правил землепользования </w:t>
      </w:r>
      <w:r w:rsidRPr="00DB1D1B">
        <w:rPr>
          <w:rFonts w:ascii="Times New Roman" w:hAnsi="Times New Roman"/>
          <w:iCs/>
          <w:color w:val="auto"/>
          <w:sz w:val="26"/>
          <w:szCs w:val="26"/>
        </w:rPr>
        <w:br/>
        <w:t>и застройки</w:t>
      </w:r>
      <w:bookmarkEnd w:id="8"/>
    </w:p>
    <w:p w:rsidR="00340F01" w:rsidRPr="00DB1D1B" w:rsidRDefault="00340F01" w:rsidP="00340F01">
      <w:pPr>
        <w:pStyle w:val="a5"/>
        <w:ind w:firstLine="709"/>
        <w:jc w:val="both"/>
        <w:rPr>
          <w:sz w:val="26"/>
          <w:szCs w:val="26"/>
        </w:rPr>
      </w:pPr>
      <w:r w:rsidRPr="00DB1D1B">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340F01" w:rsidRPr="00DB1D1B" w:rsidRDefault="00340F01" w:rsidP="00340F01">
      <w:pPr>
        <w:pStyle w:val="a5"/>
        <w:ind w:firstLine="709"/>
        <w:jc w:val="both"/>
        <w:rPr>
          <w:sz w:val="26"/>
          <w:szCs w:val="26"/>
        </w:rPr>
      </w:pPr>
      <w:r w:rsidRPr="00DB1D1B">
        <w:rPr>
          <w:sz w:val="26"/>
          <w:szCs w:val="26"/>
        </w:rPr>
        <w:t>Состав и порядок деятельности Комиссии утверждаются главой Администрации.</w:t>
      </w:r>
    </w:p>
    <w:p w:rsidR="00340F01" w:rsidRPr="00DB1D1B" w:rsidRDefault="00340F01" w:rsidP="00340F01">
      <w:pPr>
        <w:pStyle w:val="a5"/>
        <w:ind w:firstLine="709"/>
        <w:jc w:val="both"/>
        <w:rPr>
          <w:sz w:val="26"/>
          <w:szCs w:val="26"/>
        </w:rPr>
      </w:pPr>
      <w:r w:rsidRPr="00DB1D1B">
        <w:rPr>
          <w:sz w:val="26"/>
          <w:szCs w:val="26"/>
        </w:rPr>
        <w:t xml:space="preserve">Требования к составу и порядку деятельности Комиссии устанавливаются законом Волгоградской области, нормативным правовым актом администрации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w:t>
      </w:r>
    </w:p>
    <w:p w:rsidR="00340F01" w:rsidRPr="00DB1D1B" w:rsidRDefault="00340F01" w:rsidP="00340F01">
      <w:pPr>
        <w:pStyle w:val="a5"/>
        <w:ind w:firstLine="709"/>
        <w:jc w:val="both"/>
        <w:rPr>
          <w:sz w:val="26"/>
          <w:szCs w:val="26"/>
        </w:rPr>
      </w:pPr>
      <w:r w:rsidRPr="00DB1D1B">
        <w:rPr>
          <w:sz w:val="26"/>
          <w:szCs w:val="26"/>
        </w:rPr>
        <w:t>2. К полномочиям Комиссии относятся:</w:t>
      </w:r>
    </w:p>
    <w:p w:rsidR="00340F01" w:rsidRPr="00DB1D1B" w:rsidRDefault="00340F01" w:rsidP="00340F01">
      <w:pPr>
        <w:pStyle w:val="a5"/>
        <w:ind w:firstLine="709"/>
        <w:jc w:val="both"/>
        <w:rPr>
          <w:sz w:val="26"/>
          <w:szCs w:val="26"/>
        </w:rPr>
      </w:pPr>
      <w:r w:rsidRPr="00DB1D1B">
        <w:rPr>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340F01" w:rsidRPr="00DB1D1B" w:rsidRDefault="00340F01" w:rsidP="00340F01">
      <w:pPr>
        <w:pStyle w:val="a5"/>
        <w:ind w:firstLine="709"/>
        <w:jc w:val="both"/>
        <w:rPr>
          <w:sz w:val="26"/>
          <w:szCs w:val="26"/>
        </w:rPr>
      </w:pPr>
      <w:r w:rsidRPr="00DB1D1B">
        <w:rPr>
          <w:sz w:val="26"/>
          <w:szCs w:val="26"/>
        </w:rPr>
        <w:t>2) рассмотрение предложений заинтересованных лиц по подготовке проекта Правил, а также по внесению в них изменений;</w:t>
      </w:r>
    </w:p>
    <w:p w:rsidR="00340F01" w:rsidRPr="00DB1D1B" w:rsidRDefault="00340F01" w:rsidP="00340F01">
      <w:pPr>
        <w:pStyle w:val="a5"/>
        <w:ind w:firstLine="709"/>
        <w:jc w:val="both"/>
        <w:rPr>
          <w:sz w:val="26"/>
          <w:szCs w:val="26"/>
        </w:rPr>
      </w:pPr>
      <w:r w:rsidRPr="00DB1D1B">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340F01" w:rsidRPr="00DB1D1B" w:rsidRDefault="00340F01" w:rsidP="00340F01">
      <w:pPr>
        <w:pStyle w:val="a5"/>
        <w:ind w:firstLine="709"/>
        <w:jc w:val="both"/>
        <w:rPr>
          <w:sz w:val="26"/>
          <w:szCs w:val="26"/>
        </w:rPr>
      </w:pPr>
      <w:r w:rsidRPr="00DB1D1B">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340F01" w:rsidRPr="00DB1D1B" w:rsidRDefault="00340F01" w:rsidP="00340F01">
      <w:pPr>
        <w:pStyle w:val="a5"/>
        <w:ind w:firstLine="709"/>
        <w:jc w:val="both"/>
        <w:rPr>
          <w:sz w:val="26"/>
          <w:szCs w:val="26"/>
        </w:rPr>
      </w:pPr>
      <w:r w:rsidRPr="00DB1D1B">
        <w:rPr>
          <w:sz w:val="26"/>
          <w:szCs w:val="26"/>
        </w:rPr>
        <w:t>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340F01" w:rsidRPr="00DB1D1B" w:rsidRDefault="00340F01" w:rsidP="00340F01">
      <w:pPr>
        <w:pStyle w:val="a5"/>
        <w:ind w:firstLine="709"/>
        <w:jc w:val="both"/>
        <w:rPr>
          <w:sz w:val="26"/>
          <w:szCs w:val="26"/>
        </w:rPr>
      </w:pPr>
      <w:r w:rsidRPr="00DB1D1B">
        <w:rPr>
          <w:sz w:val="26"/>
          <w:szCs w:val="26"/>
        </w:rPr>
        <w:t xml:space="preserve">6) может выступать организатором при проведении общественных обсуждений или публичных слушаний по вопросам землепользования и застройки в порядке, установленном нормативными правовыми актами администрации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настоящими Правилами;</w:t>
      </w:r>
    </w:p>
    <w:p w:rsidR="00340F01" w:rsidRPr="00DB1D1B" w:rsidRDefault="00340F01" w:rsidP="00340F01">
      <w:pPr>
        <w:pStyle w:val="a5"/>
        <w:ind w:firstLine="709"/>
        <w:jc w:val="both"/>
        <w:rPr>
          <w:sz w:val="26"/>
          <w:szCs w:val="26"/>
        </w:rPr>
      </w:pPr>
      <w:r w:rsidRPr="00DB1D1B">
        <w:rPr>
          <w:sz w:val="26"/>
          <w:szCs w:val="26"/>
        </w:rPr>
        <w:t xml:space="preserve">7) осуществление иных функций в соответствии с </w:t>
      </w:r>
      <w:proofErr w:type="spellStart"/>
      <w:r w:rsidRPr="00DB1D1B">
        <w:rPr>
          <w:sz w:val="26"/>
          <w:szCs w:val="26"/>
        </w:rPr>
        <w:t>ГрК</w:t>
      </w:r>
      <w:proofErr w:type="spellEnd"/>
      <w:r w:rsidRPr="00DB1D1B">
        <w:rPr>
          <w:sz w:val="26"/>
          <w:szCs w:val="26"/>
        </w:rPr>
        <w:t xml:space="preserve"> РФ и настоящими Правилами.</w:t>
      </w:r>
    </w:p>
    <w:p w:rsidR="00340F01" w:rsidRPr="00DB1D1B" w:rsidRDefault="00340F01" w:rsidP="00696BCC">
      <w:pPr>
        <w:pStyle w:val="2"/>
        <w:rPr>
          <w:rFonts w:ascii="Times New Roman" w:hAnsi="Times New Roman"/>
          <w:color w:val="auto"/>
        </w:rPr>
      </w:pPr>
      <w:bookmarkStart w:id="9" w:name="_Toc143170450"/>
      <w:r w:rsidRPr="00DB1D1B">
        <w:rPr>
          <w:rFonts w:ascii="Times New Roman" w:hAnsi="Times New Roman"/>
          <w:color w:val="auto"/>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9"/>
    </w:p>
    <w:p w:rsidR="00340F01" w:rsidRPr="00DB1D1B" w:rsidRDefault="00340F01" w:rsidP="00340F01">
      <w:pPr>
        <w:pStyle w:val="3"/>
        <w:ind w:left="709" w:hanging="29"/>
        <w:rPr>
          <w:rFonts w:ascii="Times New Roman" w:hAnsi="Times New Roman"/>
          <w:color w:val="auto"/>
          <w:sz w:val="26"/>
          <w:szCs w:val="26"/>
        </w:rPr>
      </w:pPr>
      <w:bookmarkStart w:id="10" w:name="_Toc143170451"/>
      <w:r w:rsidRPr="00DB1D1B">
        <w:rPr>
          <w:rFonts w:ascii="Times New Roman" w:hAnsi="Times New Roman"/>
          <w:color w:val="auto"/>
          <w:sz w:val="26"/>
          <w:szCs w:val="26"/>
        </w:rPr>
        <w:t>Статья 7. Изменение видов разрешенного использования земельных участков и объектов капитального строительства</w:t>
      </w:r>
      <w:bookmarkEnd w:id="10"/>
    </w:p>
    <w:p w:rsidR="00340F01" w:rsidRPr="00DB1D1B" w:rsidRDefault="00340F01" w:rsidP="00340F01">
      <w:pPr>
        <w:pStyle w:val="a5"/>
        <w:ind w:firstLine="709"/>
        <w:jc w:val="both"/>
        <w:rPr>
          <w:sz w:val="26"/>
          <w:szCs w:val="26"/>
        </w:rPr>
      </w:pPr>
    </w:p>
    <w:p w:rsidR="00340F01" w:rsidRPr="00DB1D1B" w:rsidRDefault="00340F01" w:rsidP="00340F01">
      <w:pPr>
        <w:pStyle w:val="a5"/>
        <w:ind w:firstLine="709"/>
        <w:jc w:val="both"/>
        <w:rPr>
          <w:sz w:val="26"/>
          <w:szCs w:val="26"/>
        </w:rPr>
      </w:pPr>
      <w:r w:rsidRPr="00DB1D1B">
        <w:rPr>
          <w:sz w:val="26"/>
          <w:szCs w:val="26"/>
        </w:rPr>
        <w:t>1. Для каждой из установленных настоящими Правилами территориальных зон могут устанавливаться следующие виды разрешенного использования земельных участков и объектов капитального строительства:</w:t>
      </w:r>
    </w:p>
    <w:p w:rsidR="00340F01" w:rsidRPr="00DB1D1B" w:rsidRDefault="00340F01" w:rsidP="00340F01">
      <w:pPr>
        <w:pStyle w:val="a5"/>
        <w:ind w:firstLine="709"/>
        <w:jc w:val="both"/>
        <w:rPr>
          <w:sz w:val="26"/>
          <w:szCs w:val="26"/>
        </w:rPr>
      </w:pPr>
      <w:r w:rsidRPr="00DB1D1B">
        <w:rPr>
          <w:sz w:val="26"/>
          <w:szCs w:val="26"/>
        </w:rPr>
        <w:t>1) основные виды разрешенного использования земельных участков и объектов капитального строительства (далее – основные виды разрешенного использования);</w:t>
      </w:r>
    </w:p>
    <w:p w:rsidR="00340F01" w:rsidRPr="00DB1D1B" w:rsidRDefault="00340F01" w:rsidP="00340F01">
      <w:pPr>
        <w:pStyle w:val="a5"/>
        <w:ind w:firstLine="709"/>
        <w:jc w:val="both"/>
        <w:rPr>
          <w:sz w:val="26"/>
          <w:szCs w:val="26"/>
        </w:rPr>
      </w:pPr>
      <w:r w:rsidRPr="00DB1D1B">
        <w:rPr>
          <w:sz w:val="26"/>
          <w:szCs w:val="26"/>
        </w:rPr>
        <w:t>2) условно разрешенные виды использования;</w:t>
      </w:r>
    </w:p>
    <w:p w:rsidR="00340F01" w:rsidRPr="00DB1D1B" w:rsidRDefault="00340F01" w:rsidP="00340F01">
      <w:pPr>
        <w:pStyle w:val="a5"/>
        <w:ind w:firstLine="709"/>
        <w:jc w:val="both"/>
        <w:rPr>
          <w:sz w:val="26"/>
          <w:szCs w:val="26"/>
        </w:rPr>
      </w:pPr>
      <w:r w:rsidRPr="00DB1D1B">
        <w:rPr>
          <w:sz w:val="26"/>
          <w:szCs w:val="26"/>
        </w:rPr>
        <w:t xml:space="preserve">3) вспомогательные виды разрешенного использования земельных участков и объектов капитального строительства (далее – вспомогательные виды разрешенного </w:t>
      </w:r>
      <w:r w:rsidRPr="00DB1D1B">
        <w:rPr>
          <w:sz w:val="26"/>
          <w:szCs w:val="26"/>
        </w:rPr>
        <w:lastRenderedPageBreak/>
        <w:t>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340F01" w:rsidRPr="00DB1D1B" w:rsidRDefault="00340F01" w:rsidP="00340F01">
      <w:pPr>
        <w:pStyle w:val="a5"/>
        <w:ind w:firstLine="709"/>
        <w:jc w:val="both"/>
        <w:rPr>
          <w:sz w:val="26"/>
          <w:szCs w:val="26"/>
        </w:rPr>
      </w:pPr>
      <w:r w:rsidRPr="00DB1D1B">
        <w:rPr>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340F01" w:rsidRPr="00DB1D1B" w:rsidRDefault="00340F01" w:rsidP="00340F01">
      <w:pPr>
        <w:pStyle w:val="a5"/>
        <w:ind w:firstLine="709"/>
        <w:jc w:val="both"/>
        <w:rPr>
          <w:sz w:val="26"/>
          <w:szCs w:val="26"/>
        </w:rPr>
      </w:pPr>
      <w:r w:rsidRPr="00DB1D1B">
        <w:rPr>
          <w:sz w:val="26"/>
          <w:szCs w:val="26"/>
        </w:rPr>
        <w:t>3. Основные и вспомогательные виды разрешенного использования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340F01" w:rsidRPr="00DB1D1B" w:rsidRDefault="00340F01" w:rsidP="00340F01">
      <w:pPr>
        <w:pStyle w:val="a5"/>
        <w:ind w:firstLine="709"/>
        <w:jc w:val="both"/>
        <w:rPr>
          <w:sz w:val="26"/>
          <w:szCs w:val="26"/>
        </w:rPr>
      </w:pPr>
      <w:r w:rsidRPr="00DB1D1B">
        <w:rPr>
          <w:sz w:val="26"/>
          <w:szCs w:val="26"/>
        </w:rPr>
        <w:t>4.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340F01" w:rsidRPr="00DB1D1B" w:rsidRDefault="00340F01" w:rsidP="00340F01">
      <w:pPr>
        <w:pStyle w:val="a5"/>
        <w:ind w:firstLine="709"/>
        <w:jc w:val="both"/>
        <w:rPr>
          <w:sz w:val="26"/>
          <w:szCs w:val="26"/>
        </w:rPr>
      </w:pPr>
      <w:r w:rsidRPr="00DB1D1B">
        <w:rPr>
          <w:sz w:val="26"/>
          <w:szCs w:val="26"/>
        </w:rPr>
        <w:t>5.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340F01" w:rsidRPr="00DB1D1B" w:rsidRDefault="00340F01" w:rsidP="00340F01">
      <w:pPr>
        <w:pStyle w:val="a5"/>
        <w:ind w:firstLine="709"/>
        <w:jc w:val="both"/>
        <w:rPr>
          <w:sz w:val="26"/>
          <w:szCs w:val="26"/>
        </w:rPr>
      </w:pPr>
      <w:r w:rsidRPr="00DB1D1B">
        <w:rPr>
          <w:sz w:val="26"/>
          <w:szCs w:val="26"/>
        </w:rPr>
        <w:t>6.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340F01" w:rsidRPr="00DB1D1B" w:rsidRDefault="00340F01" w:rsidP="00696BCC">
      <w:pPr>
        <w:pStyle w:val="a5"/>
        <w:ind w:firstLine="709"/>
        <w:jc w:val="both"/>
        <w:rPr>
          <w:sz w:val="26"/>
          <w:szCs w:val="26"/>
        </w:rPr>
      </w:pPr>
      <w:r w:rsidRPr="00DB1D1B">
        <w:rPr>
          <w:sz w:val="26"/>
          <w:szCs w:val="26"/>
        </w:rPr>
        <w:t>7.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340F01" w:rsidRPr="00DB1D1B" w:rsidRDefault="00340F01" w:rsidP="00340F01">
      <w:pPr>
        <w:pStyle w:val="3"/>
        <w:rPr>
          <w:rFonts w:ascii="Times New Roman" w:hAnsi="Times New Roman"/>
          <w:color w:val="auto"/>
          <w:sz w:val="26"/>
          <w:szCs w:val="26"/>
        </w:rPr>
      </w:pPr>
      <w:bookmarkStart w:id="11" w:name="_Toc143170452"/>
      <w:r w:rsidRPr="00DB1D1B">
        <w:rPr>
          <w:rFonts w:ascii="Times New Roman" w:hAnsi="Times New Roman"/>
          <w:color w:val="auto"/>
          <w:sz w:val="26"/>
          <w:szCs w:val="26"/>
        </w:rPr>
        <w:t>Статья 8. Предоставление разрешения на условно разрешенный вид использования</w:t>
      </w:r>
      <w:bookmarkEnd w:id="11"/>
      <w:r w:rsidRPr="00DB1D1B">
        <w:rPr>
          <w:rFonts w:ascii="Times New Roman" w:hAnsi="Times New Roman"/>
          <w:color w:val="auto"/>
          <w:sz w:val="26"/>
          <w:szCs w:val="26"/>
        </w:rPr>
        <w:t xml:space="preserve"> </w:t>
      </w:r>
    </w:p>
    <w:p w:rsidR="00340F01" w:rsidRPr="00DB1D1B" w:rsidRDefault="00340F01" w:rsidP="00340F01">
      <w:pPr>
        <w:pStyle w:val="a5"/>
        <w:ind w:firstLine="709"/>
        <w:jc w:val="both"/>
        <w:rPr>
          <w:iCs/>
          <w:sz w:val="26"/>
          <w:szCs w:val="26"/>
        </w:rPr>
      </w:pPr>
    </w:p>
    <w:p w:rsidR="00340F01" w:rsidRPr="00DB1D1B" w:rsidRDefault="00340F01" w:rsidP="00340F01">
      <w:pPr>
        <w:pStyle w:val="a5"/>
        <w:ind w:firstLine="709"/>
        <w:jc w:val="both"/>
        <w:rPr>
          <w:sz w:val="26"/>
          <w:szCs w:val="26"/>
        </w:rPr>
      </w:pPr>
      <w:r w:rsidRPr="00DB1D1B">
        <w:rPr>
          <w:sz w:val="26"/>
          <w:szCs w:val="26"/>
        </w:rPr>
        <w:t>1. Предоставление разрешения на условно разрешенный вид использования осуществляется в порядке, установленном Градостроительным кодексом, муниципальными правовыми актами.</w:t>
      </w:r>
    </w:p>
    <w:p w:rsidR="00340F01" w:rsidRPr="00DB1D1B" w:rsidRDefault="00340F01" w:rsidP="00340F01">
      <w:pPr>
        <w:pStyle w:val="a5"/>
        <w:ind w:firstLine="709"/>
        <w:jc w:val="both"/>
        <w:rPr>
          <w:sz w:val="26"/>
          <w:szCs w:val="26"/>
        </w:rPr>
      </w:pPr>
      <w:r w:rsidRPr="00DB1D1B">
        <w:rPr>
          <w:sz w:val="26"/>
          <w:szCs w:val="26"/>
        </w:rPr>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340F01" w:rsidRPr="00DB1D1B" w:rsidRDefault="00340F01" w:rsidP="00340F01">
      <w:pPr>
        <w:pStyle w:val="a5"/>
        <w:ind w:firstLine="709"/>
        <w:jc w:val="both"/>
        <w:rPr>
          <w:sz w:val="26"/>
          <w:szCs w:val="26"/>
        </w:rPr>
      </w:pPr>
      <w:r w:rsidRPr="00DB1D1B">
        <w:rPr>
          <w:sz w:val="26"/>
          <w:szCs w:val="26"/>
        </w:rPr>
        <w:t xml:space="preserve">3. </w:t>
      </w:r>
      <w:proofErr w:type="gramStart"/>
      <w:r w:rsidRPr="00DB1D1B">
        <w:rPr>
          <w:sz w:val="26"/>
          <w:szCs w:val="26"/>
        </w:rPr>
        <w:t>В случае если условно разрешенный вид использования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roofErr w:type="gramEnd"/>
    </w:p>
    <w:p w:rsidR="00340F01" w:rsidRPr="00DB1D1B" w:rsidRDefault="00340F01" w:rsidP="00696BCC">
      <w:pPr>
        <w:pStyle w:val="a5"/>
        <w:ind w:firstLine="709"/>
        <w:jc w:val="both"/>
        <w:rPr>
          <w:sz w:val="26"/>
          <w:szCs w:val="26"/>
        </w:rPr>
      </w:pPr>
      <w:r w:rsidRPr="00DB1D1B">
        <w:rPr>
          <w:sz w:val="26"/>
          <w:szCs w:val="26"/>
        </w:rPr>
        <w:t xml:space="preserve">4. </w:t>
      </w:r>
      <w:proofErr w:type="gramStart"/>
      <w:r w:rsidRPr="00DB1D1B">
        <w:rPr>
          <w:sz w:val="26"/>
          <w:szCs w:val="26"/>
        </w:rPr>
        <w:t xml:space="preserve">Со дня поступления в Администрацию уведомления о выявлении самовольной постройки от исполнительного органа государственной власти, должностного лица, </w:t>
      </w:r>
      <w:r w:rsidRPr="00DB1D1B">
        <w:rPr>
          <w:sz w:val="26"/>
          <w:szCs w:val="26"/>
        </w:rPr>
        <w:lastRenderedPageBreak/>
        <w:t xml:space="preserve">государственного учреждения или органа местного самоуправления, указанных в части 2 статьи 55.32 </w:t>
      </w:r>
      <w:proofErr w:type="spellStart"/>
      <w:r w:rsidRPr="00DB1D1B">
        <w:rPr>
          <w:sz w:val="26"/>
          <w:szCs w:val="26"/>
        </w:rPr>
        <w:t>ГрК</w:t>
      </w:r>
      <w:proofErr w:type="spellEnd"/>
      <w:r w:rsidRPr="00DB1D1B">
        <w:rPr>
          <w:sz w:val="26"/>
          <w:szCs w:val="26"/>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w:t>
      </w:r>
      <w:proofErr w:type="gramEnd"/>
      <w:r w:rsidRPr="00DB1D1B">
        <w:rPr>
          <w:sz w:val="26"/>
          <w:szCs w:val="26"/>
        </w:rPr>
        <w:t xml:space="preserve"> </w:t>
      </w:r>
      <w:proofErr w:type="gramStart"/>
      <w:r w:rsidRPr="00DB1D1B">
        <w:rPr>
          <w:sz w:val="26"/>
          <w:szCs w:val="26"/>
        </w:rPr>
        <w:t xml:space="preserve">соответствие с установленными требованиями, за исключением случаев, если по результатам рассмотрения данного уведомления администрацией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DB1D1B">
        <w:rPr>
          <w:sz w:val="26"/>
          <w:szCs w:val="26"/>
        </w:rPr>
        <w:t>ГрК</w:t>
      </w:r>
      <w:proofErr w:type="spellEnd"/>
      <w:r w:rsidRPr="00DB1D1B">
        <w:rPr>
          <w:sz w:val="26"/>
          <w:szCs w:val="26"/>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w:t>
      </w:r>
      <w:proofErr w:type="gramEnd"/>
      <w:r w:rsidRPr="00DB1D1B">
        <w:rPr>
          <w:sz w:val="26"/>
          <w:szCs w:val="26"/>
        </w:rPr>
        <w:t xml:space="preserve">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340F01" w:rsidRPr="00DB1D1B" w:rsidRDefault="00340F01" w:rsidP="00340F01">
      <w:pPr>
        <w:pStyle w:val="3"/>
        <w:rPr>
          <w:rFonts w:ascii="Times New Roman" w:hAnsi="Times New Roman"/>
          <w:color w:val="auto"/>
          <w:sz w:val="26"/>
          <w:szCs w:val="26"/>
        </w:rPr>
      </w:pPr>
      <w:bookmarkStart w:id="12" w:name="_Toc143170453"/>
      <w:r w:rsidRPr="00DB1D1B">
        <w:rPr>
          <w:rFonts w:ascii="Times New Roman" w:hAnsi="Times New Roman"/>
          <w:color w:val="auto"/>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bookmarkEnd w:id="12"/>
    </w:p>
    <w:p w:rsidR="00340F01" w:rsidRPr="00DB1D1B" w:rsidRDefault="00340F01" w:rsidP="00340F01">
      <w:pPr>
        <w:pStyle w:val="a5"/>
        <w:ind w:firstLine="709"/>
        <w:jc w:val="both"/>
        <w:rPr>
          <w:sz w:val="26"/>
          <w:szCs w:val="26"/>
        </w:rPr>
      </w:pPr>
    </w:p>
    <w:p w:rsidR="00340F01" w:rsidRPr="00DB1D1B" w:rsidRDefault="00340F01" w:rsidP="00340F01">
      <w:pPr>
        <w:pStyle w:val="ConsPlusNormal"/>
        <w:widowControl/>
        <w:ind w:firstLine="540"/>
        <w:jc w:val="both"/>
        <w:rPr>
          <w:rFonts w:ascii="Times New Roman" w:hAnsi="Times New Roman" w:cs="Times New Roman"/>
          <w:sz w:val="26"/>
          <w:szCs w:val="26"/>
        </w:rPr>
      </w:pPr>
      <w:r w:rsidRPr="00DB1D1B">
        <w:rPr>
          <w:rFonts w:ascii="Times New Roman" w:hAnsi="Times New Roman" w:cs="Times New Roman"/>
          <w:sz w:val="26"/>
          <w:szCs w:val="26"/>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w:t>
      </w:r>
      <w:r w:rsidRPr="00DB1D1B">
        <w:rPr>
          <w:rFonts w:ascii="Times New Roman" w:hAnsi="Times New Roman" w:cs="Times New Roman"/>
          <w:sz w:val="26"/>
          <w:szCs w:val="26"/>
        </w:rPr>
        <w:br/>
        <w:t>на отклонение от предельных параметров разрешенного строительства.</w:t>
      </w:r>
    </w:p>
    <w:p w:rsidR="00340F01" w:rsidRPr="00DB1D1B" w:rsidRDefault="00340F01" w:rsidP="00340F01">
      <w:pPr>
        <w:pStyle w:val="ConsPlusNormal"/>
        <w:widowControl/>
        <w:ind w:firstLine="540"/>
        <w:jc w:val="both"/>
        <w:rPr>
          <w:rFonts w:ascii="Times New Roman" w:hAnsi="Times New Roman" w:cs="Times New Roman"/>
          <w:sz w:val="26"/>
          <w:szCs w:val="26"/>
        </w:rPr>
      </w:pPr>
      <w:r w:rsidRPr="00DB1D1B">
        <w:rPr>
          <w:rFonts w:ascii="Times New Roman" w:hAnsi="Times New Roman" w:cs="Times New Roman"/>
          <w:sz w:val="26"/>
          <w:szCs w:val="26"/>
        </w:rPr>
        <w:t xml:space="preserve">2. Предоставление разрешения на отклонение от предельных параметров разрешенного строительства осуществляется в порядке, установленном положениями </w:t>
      </w:r>
      <w:proofErr w:type="spellStart"/>
      <w:r w:rsidRPr="00DB1D1B">
        <w:rPr>
          <w:rFonts w:ascii="Times New Roman" w:hAnsi="Times New Roman" w:cs="Times New Roman"/>
          <w:sz w:val="26"/>
          <w:szCs w:val="26"/>
        </w:rPr>
        <w:t>ГрК</w:t>
      </w:r>
      <w:proofErr w:type="spellEnd"/>
      <w:r w:rsidRPr="00DB1D1B">
        <w:rPr>
          <w:rFonts w:ascii="Times New Roman" w:hAnsi="Times New Roman" w:cs="Times New Roman"/>
          <w:sz w:val="26"/>
          <w:szCs w:val="26"/>
        </w:rPr>
        <w:t xml:space="preserve"> РФ, муниципальными правовыми актами.</w:t>
      </w:r>
    </w:p>
    <w:p w:rsidR="00340F01" w:rsidRPr="00DB1D1B" w:rsidRDefault="00340F01" w:rsidP="00340F01">
      <w:pPr>
        <w:adjustRightInd w:val="0"/>
        <w:ind w:firstLine="540"/>
        <w:jc w:val="both"/>
        <w:rPr>
          <w:sz w:val="26"/>
          <w:szCs w:val="26"/>
          <w:lang w:eastAsia="ar-SA"/>
        </w:rPr>
      </w:pPr>
      <w:r w:rsidRPr="00DB1D1B">
        <w:rPr>
          <w:sz w:val="26"/>
          <w:szCs w:val="26"/>
          <w:lang w:eastAsia="ar-SA"/>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340F01" w:rsidRPr="00DB1D1B" w:rsidRDefault="00340F01" w:rsidP="00340F01">
      <w:pPr>
        <w:adjustRightInd w:val="0"/>
        <w:ind w:firstLine="540"/>
        <w:jc w:val="both"/>
        <w:rPr>
          <w:sz w:val="26"/>
          <w:szCs w:val="26"/>
          <w:lang w:eastAsia="ar-SA"/>
        </w:rPr>
      </w:pPr>
      <w:r w:rsidRPr="00DB1D1B">
        <w:rPr>
          <w:sz w:val="26"/>
          <w:szCs w:val="26"/>
          <w:lang w:eastAsia="ar-SA"/>
        </w:rPr>
        <w:t xml:space="preserve">4. 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w:t>
      </w:r>
    </w:p>
    <w:p w:rsidR="00340F01" w:rsidRPr="00DB1D1B" w:rsidRDefault="00340F01" w:rsidP="00340F01">
      <w:pPr>
        <w:adjustRightInd w:val="0"/>
        <w:ind w:firstLine="540"/>
        <w:jc w:val="both"/>
        <w:rPr>
          <w:sz w:val="26"/>
          <w:szCs w:val="26"/>
          <w:lang w:eastAsia="ar-SA"/>
        </w:rPr>
      </w:pPr>
      <w:r w:rsidRPr="00DB1D1B">
        <w:rPr>
          <w:sz w:val="26"/>
          <w:szCs w:val="26"/>
          <w:lang w:eastAsia="ar-SA"/>
        </w:rPr>
        <w:t>5. </w:t>
      </w:r>
      <w:proofErr w:type="gramStart"/>
      <w:r w:rsidRPr="00DB1D1B">
        <w:rPr>
          <w:sz w:val="26"/>
          <w:szCs w:val="26"/>
          <w:lang w:eastAsia="ar-SA"/>
        </w:rPr>
        <w:t xml:space="preserve">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DB1D1B">
        <w:rPr>
          <w:sz w:val="26"/>
          <w:szCs w:val="26"/>
          <w:lang w:eastAsia="ar-SA"/>
        </w:rPr>
        <w:t>ГрК</w:t>
      </w:r>
      <w:proofErr w:type="spellEnd"/>
      <w:r w:rsidRPr="00DB1D1B">
        <w:rPr>
          <w:sz w:val="26"/>
          <w:szCs w:val="26"/>
          <w:lang w:eastAsia="ar-SA"/>
        </w:rPr>
        <w:t xml:space="preserve">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w:t>
      </w:r>
      <w:proofErr w:type="gramEnd"/>
      <w:r w:rsidRPr="00DB1D1B">
        <w:rPr>
          <w:sz w:val="26"/>
          <w:szCs w:val="26"/>
          <w:lang w:eastAsia="ar-SA"/>
        </w:rPr>
        <w:t xml:space="preserve"> </w:t>
      </w:r>
      <w:proofErr w:type="gramStart"/>
      <w:r w:rsidRPr="00DB1D1B">
        <w:rPr>
          <w:sz w:val="26"/>
          <w:szCs w:val="26"/>
          <w:lang w:eastAsia="ar-SA"/>
        </w:rPr>
        <w:t xml:space="preserve">в соответствие с установленными требованиями, за исключением случаев, если по результатам рассмотрения данного уведомления администрацией </w:t>
      </w:r>
      <w:proofErr w:type="spellStart"/>
      <w:r w:rsidRPr="00DB1D1B">
        <w:rPr>
          <w:sz w:val="26"/>
          <w:szCs w:val="26"/>
          <w:lang w:eastAsia="ar-SA"/>
        </w:rPr>
        <w:t>Фроловского</w:t>
      </w:r>
      <w:proofErr w:type="spellEnd"/>
      <w:r w:rsidRPr="00DB1D1B">
        <w:rPr>
          <w:sz w:val="26"/>
          <w:szCs w:val="26"/>
          <w:lang w:eastAsia="ar-SA"/>
        </w:rPr>
        <w:t xml:space="preserve"> муниципального района Волгоградской области </w:t>
      </w:r>
      <w:proofErr w:type="spellStart"/>
      <w:r w:rsidRPr="00DB1D1B">
        <w:rPr>
          <w:sz w:val="26"/>
          <w:szCs w:val="26"/>
          <w:lang w:eastAsia="ar-SA"/>
        </w:rPr>
        <w:t>увв</w:t>
      </w:r>
      <w:proofErr w:type="spellEnd"/>
      <w:r w:rsidRPr="00DB1D1B">
        <w:rPr>
          <w:sz w:val="26"/>
          <w:szCs w:val="26"/>
          <w:lang w:eastAsia="ar-SA"/>
        </w:rPr>
        <w:t xml:space="preserve">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DB1D1B">
        <w:rPr>
          <w:sz w:val="26"/>
          <w:szCs w:val="26"/>
          <w:lang w:eastAsia="ar-SA"/>
        </w:rPr>
        <w:t>ГрК</w:t>
      </w:r>
      <w:proofErr w:type="spellEnd"/>
      <w:r w:rsidRPr="00DB1D1B">
        <w:rPr>
          <w:sz w:val="26"/>
          <w:szCs w:val="26"/>
          <w:lang w:eastAsia="ar-SA"/>
        </w:rPr>
        <w:t xml:space="preserve"> РФ и от которых поступило данное уведомление, направлено уведомление о том, что наличие признаков самовольной постройки не усматривается</w:t>
      </w:r>
      <w:proofErr w:type="gramEnd"/>
      <w:r w:rsidRPr="00DB1D1B">
        <w:rPr>
          <w:sz w:val="26"/>
          <w:szCs w:val="26"/>
          <w:lang w:eastAsia="ar-SA"/>
        </w:rPr>
        <w:t xml:space="preserve">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340F01" w:rsidRPr="00DB1D1B" w:rsidRDefault="00340F01" w:rsidP="00696BCC">
      <w:pPr>
        <w:pStyle w:val="2"/>
        <w:rPr>
          <w:rFonts w:ascii="Times New Roman" w:hAnsi="Times New Roman"/>
          <w:color w:val="auto"/>
        </w:rPr>
      </w:pPr>
      <w:bookmarkStart w:id="13" w:name="_Toc143170454"/>
      <w:r w:rsidRPr="00DB1D1B">
        <w:rPr>
          <w:rFonts w:ascii="Times New Roman" w:hAnsi="Times New Roman"/>
          <w:color w:val="auto"/>
        </w:rPr>
        <w:lastRenderedPageBreak/>
        <w:t>Глава 3. Положение о подготовке документации по планировке территории органами местного самоуправления</w:t>
      </w:r>
      <w:bookmarkEnd w:id="13"/>
    </w:p>
    <w:p w:rsidR="00340F01" w:rsidRPr="00DB1D1B" w:rsidRDefault="00340F01" w:rsidP="00340F01">
      <w:pPr>
        <w:pStyle w:val="3"/>
        <w:spacing w:after="240"/>
        <w:rPr>
          <w:rFonts w:ascii="Times New Roman" w:hAnsi="Times New Roman"/>
          <w:color w:val="auto"/>
          <w:sz w:val="26"/>
          <w:szCs w:val="26"/>
        </w:rPr>
      </w:pPr>
      <w:bookmarkStart w:id="14" w:name="_Toc143170455"/>
      <w:r w:rsidRPr="00DB1D1B">
        <w:rPr>
          <w:rFonts w:ascii="Times New Roman" w:hAnsi="Times New Roman"/>
          <w:color w:val="auto"/>
          <w:sz w:val="26"/>
          <w:szCs w:val="26"/>
        </w:rPr>
        <w:t>Статья 10. Общие положения о подготовке документации по планировке территории</w:t>
      </w:r>
      <w:bookmarkEnd w:id="14"/>
    </w:p>
    <w:p w:rsidR="00340F01" w:rsidRPr="00DB1D1B" w:rsidRDefault="00340F01" w:rsidP="00340F01">
      <w:pPr>
        <w:pStyle w:val="a5"/>
        <w:ind w:firstLine="709"/>
        <w:jc w:val="both"/>
        <w:rPr>
          <w:sz w:val="26"/>
          <w:szCs w:val="26"/>
        </w:rPr>
      </w:pPr>
      <w:r w:rsidRPr="00DB1D1B">
        <w:rPr>
          <w:sz w:val="26"/>
          <w:szCs w:val="26"/>
        </w:rPr>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DB1D1B">
        <w:rPr>
          <w:sz w:val="26"/>
          <w:szCs w:val="26"/>
        </w:rPr>
        <w:t>границ зон планируемого размещения объектов капитального строительства</w:t>
      </w:r>
      <w:proofErr w:type="gramEnd"/>
      <w:r w:rsidRPr="00DB1D1B">
        <w:rPr>
          <w:sz w:val="26"/>
          <w:szCs w:val="26"/>
        </w:rPr>
        <w:t>.</w:t>
      </w:r>
    </w:p>
    <w:p w:rsidR="00340F01" w:rsidRPr="00DB1D1B" w:rsidRDefault="00340F01" w:rsidP="00340F01">
      <w:pPr>
        <w:pStyle w:val="a5"/>
        <w:ind w:firstLine="709"/>
        <w:jc w:val="both"/>
        <w:rPr>
          <w:sz w:val="26"/>
          <w:szCs w:val="26"/>
        </w:rPr>
      </w:pPr>
      <w:r w:rsidRPr="00DB1D1B">
        <w:rPr>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градостроительным законодательством.</w:t>
      </w:r>
    </w:p>
    <w:p w:rsidR="00340F01" w:rsidRPr="00DB1D1B" w:rsidRDefault="00340F01" w:rsidP="00340F01">
      <w:pPr>
        <w:pStyle w:val="a5"/>
        <w:ind w:firstLine="709"/>
        <w:jc w:val="both"/>
        <w:rPr>
          <w:sz w:val="26"/>
          <w:szCs w:val="26"/>
        </w:rPr>
      </w:pPr>
      <w:r w:rsidRPr="00DB1D1B">
        <w:rPr>
          <w:sz w:val="26"/>
          <w:szCs w:val="26"/>
        </w:rPr>
        <w:t>3. Видами документации по планировке территории являются:</w:t>
      </w:r>
    </w:p>
    <w:p w:rsidR="00340F01" w:rsidRPr="00DB1D1B" w:rsidRDefault="00340F01" w:rsidP="00340F01">
      <w:pPr>
        <w:pStyle w:val="a5"/>
        <w:ind w:firstLine="709"/>
        <w:jc w:val="both"/>
        <w:rPr>
          <w:sz w:val="26"/>
          <w:szCs w:val="26"/>
        </w:rPr>
      </w:pPr>
      <w:r w:rsidRPr="00DB1D1B">
        <w:rPr>
          <w:sz w:val="26"/>
          <w:szCs w:val="26"/>
        </w:rPr>
        <w:t>1) проект планировки территории;</w:t>
      </w:r>
    </w:p>
    <w:p w:rsidR="00340F01" w:rsidRPr="00DB1D1B" w:rsidRDefault="00340F01" w:rsidP="00340F01">
      <w:pPr>
        <w:pStyle w:val="a5"/>
        <w:ind w:firstLine="709"/>
        <w:jc w:val="both"/>
        <w:rPr>
          <w:sz w:val="26"/>
          <w:szCs w:val="26"/>
        </w:rPr>
      </w:pPr>
      <w:r w:rsidRPr="00DB1D1B">
        <w:rPr>
          <w:sz w:val="26"/>
          <w:szCs w:val="26"/>
        </w:rPr>
        <w:t>2) проект межевания территории.</w:t>
      </w:r>
    </w:p>
    <w:p w:rsidR="00340F01" w:rsidRPr="00DB1D1B" w:rsidRDefault="00340F01" w:rsidP="00340F01">
      <w:pPr>
        <w:pStyle w:val="a5"/>
        <w:ind w:firstLine="709"/>
        <w:jc w:val="both"/>
        <w:rPr>
          <w:sz w:val="26"/>
          <w:szCs w:val="26"/>
        </w:rPr>
      </w:pPr>
      <w:r w:rsidRPr="00DB1D1B">
        <w:rPr>
          <w:sz w:val="26"/>
          <w:szCs w:val="26"/>
        </w:rPr>
        <w:t>4.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340F01" w:rsidRPr="00DB1D1B" w:rsidRDefault="00340F01" w:rsidP="00340F01">
      <w:pPr>
        <w:pStyle w:val="a5"/>
        <w:ind w:firstLine="709"/>
        <w:jc w:val="both"/>
        <w:rPr>
          <w:sz w:val="26"/>
          <w:szCs w:val="26"/>
        </w:rPr>
      </w:pPr>
      <w:r w:rsidRPr="00DB1D1B">
        <w:rPr>
          <w:sz w:val="26"/>
          <w:szCs w:val="26"/>
        </w:rPr>
        <w:t>5. 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Администрации.</w:t>
      </w:r>
    </w:p>
    <w:p w:rsidR="00340F01" w:rsidRPr="00DB1D1B" w:rsidRDefault="00340F01" w:rsidP="00340F01">
      <w:pPr>
        <w:pStyle w:val="a5"/>
        <w:ind w:firstLine="709"/>
        <w:jc w:val="both"/>
        <w:rPr>
          <w:sz w:val="26"/>
          <w:szCs w:val="26"/>
        </w:rPr>
      </w:pPr>
      <w:r w:rsidRPr="00DB1D1B">
        <w:rPr>
          <w:sz w:val="26"/>
          <w:szCs w:val="26"/>
        </w:rPr>
        <w:t>6. 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340F01" w:rsidRPr="00DB1D1B" w:rsidRDefault="00340F01" w:rsidP="00340F01">
      <w:pPr>
        <w:pStyle w:val="a5"/>
        <w:ind w:firstLine="709"/>
        <w:jc w:val="both"/>
        <w:rPr>
          <w:sz w:val="26"/>
          <w:szCs w:val="26"/>
        </w:rPr>
      </w:pPr>
      <w:r w:rsidRPr="00DB1D1B">
        <w:rPr>
          <w:sz w:val="26"/>
          <w:szCs w:val="26"/>
        </w:rPr>
        <w:t>7. Допускается внесение изменений в документацию по планировке территории путем утверждения ее отдельных частей по основаниям и в порядке, определенным градостроительным законодательством.</w:t>
      </w:r>
    </w:p>
    <w:p w:rsidR="00340F01" w:rsidRPr="00DB1D1B" w:rsidRDefault="00340F01" w:rsidP="00340F01">
      <w:pPr>
        <w:pStyle w:val="a5"/>
        <w:ind w:firstLine="709"/>
        <w:jc w:val="both"/>
        <w:rPr>
          <w:sz w:val="26"/>
          <w:szCs w:val="26"/>
        </w:rPr>
      </w:pPr>
      <w:r w:rsidRPr="00DB1D1B">
        <w:rPr>
          <w:sz w:val="26"/>
          <w:szCs w:val="26"/>
        </w:rPr>
        <w:t>8.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340F01" w:rsidRPr="00DB1D1B" w:rsidRDefault="00340F01" w:rsidP="00340F01">
      <w:pPr>
        <w:pStyle w:val="a5"/>
        <w:ind w:firstLine="709"/>
        <w:jc w:val="both"/>
        <w:rPr>
          <w:sz w:val="26"/>
          <w:szCs w:val="26"/>
        </w:rPr>
      </w:pPr>
      <w:r w:rsidRPr="00DB1D1B">
        <w:rPr>
          <w:sz w:val="26"/>
          <w:szCs w:val="26"/>
        </w:rPr>
        <w:br w:type="page"/>
      </w:r>
    </w:p>
    <w:p w:rsidR="00340F01" w:rsidRPr="00DB1D1B" w:rsidRDefault="00340F01" w:rsidP="00696BCC">
      <w:pPr>
        <w:pStyle w:val="2"/>
        <w:rPr>
          <w:rFonts w:ascii="Times New Roman" w:hAnsi="Times New Roman"/>
          <w:color w:val="auto"/>
        </w:rPr>
      </w:pPr>
      <w:bookmarkStart w:id="15" w:name="_Toc143170456"/>
      <w:r w:rsidRPr="00DB1D1B">
        <w:rPr>
          <w:rFonts w:ascii="Times New Roman" w:hAnsi="Times New Roman"/>
          <w:color w:val="auto"/>
        </w:rPr>
        <w:lastRenderedPageBreak/>
        <w:t>Глава 4. Положение о проведении общественных обсуждений или публичных слушаний по вопросам землепользования и застройки</w:t>
      </w:r>
      <w:bookmarkEnd w:id="15"/>
      <w:r w:rsidRPr="00DB1D1B">
        <w:rPr>
          <w:rFonts w:ascii="Times New Roman" w:hAnsi="Times New Roman"/>
          <w:color w:val="auto"/>
        </w:rPr>
        <w:t xml:space="preserve"> </w:t>
      </w:r>
    </w:p>
    <w:p w:rsidR="00340F01" w:rsidRPr="00DB1D1B" w:rsidRDefault="00340F01" w:rsidP="00340F01">
      <w:pPr>
        <w:pStyle w:val="3"/>
        <w:rPr>
          <w:rFonts w:ascii="Times New Roman" w:hAnsi="Times New Roman"/>
          <w:color w:val="auto"/>
          <w:sz w:val="26"/>
          <w:szCs w:val="26"/>
        </w:rPr>
      </w:pPr>
      <w:bookmarkStart w:id="16" w:name="_Toc143170457"/>
      <w:r w:rsidRPr="00DB1D1B">
        <w:rPr>
          <w:rFonts w:ascii="Times New Roman" w:hAnsi="Times New Roman"/>
          <w:color w:val="auto"/>
          <w:sz w:val="26"/>
          <w:szCs w:val="26"/>
        </w:rPr>
        <w:t>Статья 11. Общие положения о порядке проведения общественных обсуждений или публичных слушаний</w:t>
      </w:r>
      <w:bookmarkEnd w:id="16"/>
    </w:p>
    <w:p w:rsidR="00340F01" w:rsidRPr="00DB1D1B" w:rsidRDefault="00340F01" w:rsidP="00340F01">
      <w:pPr>
        <w:pStyle w:val="ConsPlusNormal"/>
        <w:widowControl/>
        <w:ind w:firstLine="540"/>
        <w:jc w:val="both"/>
        <w:rPr>
          <w:rFonts w:ascii="Times New Roman" w:hAnsi="Times New Roman" w:cs="Times New Roman"/>
          <w:sz w:val="26"/>
          <w:szCs w:val="26"/>
        </w:rPr>
      </w:pPr>
    </w:p>
    <w:p w:rsidR="00340F01" w:rsidRPr="00DB1D1B" w:rsidRDefault="00340F01" w:rsidP="00340F01">
      <w:pPr>
        <w:pStyle w:val="a5"/>
        <w:ind w:firstLine="709"/>
        <w:jc w:val="both"/>
        <w:rPr>
          <w:sz w:val="26"/>
          <w:szCs w:val="26"/>
        </w:rPr>
      </w:pPr>
      <w:r w:rsidRPr="00DB1D1B">
        <w:rPr>
          <w:sz w:val="26"/>
          <w:szCs w:val="26"/>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340F01" w:rsidRPr="00DB1D1B" w:rsidRDefault="00340F01" w:rsidP="00340F01">
      <w:pPr>
        <w:pStyle w:val="a5"/>
        <w:ind w:firstLine="709"/>
        <w:jc w:val="both"/>
        <w:rPr>
          <w:sz w:val="26"/>
          <w:szCs w:val="26"/>
        </w:rPr>
      </w:pPr>
      <w:r w:rsidRPr="00DB1D1B">
        <w:rPr>
          <w:sz w:val="26"/>
          <w:szCs w:val="26"/>
        </w:rPr>
        <w:t xml:space="preserve">2. За исключением случаев, предусмотренных </w:t>
      </w:r>
      <w:proofErr w:type="spellStart"/>
      <w:r w:rsidRPr="00DB1D1B">
        <w:rPr>
          <w:sz w:val="26"/>
          <w:szCs w:val="26"/>
        </w:rPr>
        <w:t>ГрК</w:t>
      </w:r>
      <w:proofErr w:type="spellEnd"/>
      <w:r w:rsidRPr="00DB1D1B">
        <w:rPr>
          <w:sz w:val="26"/>
          <w:szCs w:val="26"/>
        </w:rPr>
        <w:t xml:space="preserve"> РФ и другими федеральными законами, обязательному рассмотрению на общественных обсуждениях или публичных слушаниях подлежат:</w:t>
      </w:r>
    </w:p>
    <w:p w:rsidR="00340F01" w:rsidRPr="00DB1D1B" w:rsidRDefault="00340F01" w:rsidP="00340F01">
      <w:pPr>
        <w:pStyle w:val="a5"/>
        <w:ind w:firstLine="709"/>
        <w:jc w:val="both"/>
        <w:rPr>
          <w:sz w:val="26"/>
          <w:szCs w:val="26"/>
        </w:rPr>
      </w:pPr>
      <w:r w:rsidRPr="00DB1D1B">
        <w:rPr>
          <w:sz w:val="26"/>
          <w:szCs w:val="26"/>
        </w:rPr>
        <w:t>1) проекты правил землепользования и застройки;</w:t>
      </w:r>
    </w:p>
    <w:p w:rsidR="00340F01" w:rsidRPr="00DB1D1B" w:rsidRDefault="00340F01" w:rsidP="00340F01">
      <w:pPr>
        <w:pStyle w:val="a5"/>
        <w:ind w:firstLine="709"/>
        <w:jc w:val="both"/>
        <w:rPr>
          <w:sz w:val="26"/>
          <w:szCs w:val="26"/>
        </w:rPr>
      </w:pPr>
      <w:r w:rsidRPr="00DB1D1B">
        <w:rPr>
          <w:sz w:val="26"/>
          <w:szCs w:val="26"/>
        </w:rPr>
        <w:t>2) проекты планировки территории и проекты межевания территории;</w:t>
      </w:r>
    </w:p>
    <w:p w:rsidR="00340F01" w:rsidRPr="00DB1D1B" w:rsidRDefault="00340F01" w:rsidP="00340F01">
      <w:pPr>
        <w:pStyle w:val="a5"/>
        <w:ind w:firstLine="709"/>
        <w:jc w:val="both"/>
        <w:rPr>
          <w:sz w:val="26"/>
          <w:szCs w:val="26"/>
        </w:rPr>
      </w:pPr>
      <w:r w:rsidRPr="00DB1D1B">
        <w:rPr>
          <w:sz w:val="26"/>
          <w:szCs w:val="26"/>
        </w:rPr>
        <w:t>3) проекты, предусматривающие внесение изменений в перечисленные выше документы;</w:t>
      </w:r>
    </w:p>
    <w:p w:rsidR="00340F01" w:rsidRPr="00DB1D1B" w:rsidRDefault="00340F01" w:rsidP="00340F01">
      <w:pPr>
        <w:pStyle w:val="a5"/>
        <w:ind w:firstLine="709"/>
        <w:jc w:val="both"/>
        <w:rPr>
          <w:sz w:val="26"/>
          <w:szCs w:val="26"/>
        </w:rPr>
      </w:pPr>
      <w:r w:rsidRPr="00DB1D1B">
        <w:rPr>
          <w:sz w:val="26"/>
          <w:szCs w:val="26"/>
        </w:rPr>
        <w:t>4) проекты решений о предоставлении разрешения на условно разрешенный вид использования;</w:t>
      </w:r>
    </w:p>
    <w:p w:rsidR="00340F01" w:rsidRPr="00DB1D1B" w:rsidRDefault="00340F01" w:rsidP="00340F01">
      <w:pPr>
        <w:pStyle w:val="a5"/>
        <w:ind w:firstLine="709"/>
        <w:jc w:val="both"/>
        <w:rPr>
          <w:sz w:val="26"/>
          <w:szCs w:val="26"/>
        </w:rPr>
      </w:pPr>
      <w:r w:rsidRPr="00DB1D1B">
        <w:rPr>
          <w:sz w:val="26"/>
          <w:szCs w:val="26"/>
        </w:rPr>
        <w:t>5) проекты решений о предоставлении разрешения на отклонение от предельных параметров разрешенного строительства.</w:t>
      </w:r>
    </w:p>
    <w:p w:rsidR="00340F01" w:rsidRPr="00DB1D1B" w:rsidRDefault="00340F01" w:rsidP="00696BCC">
      <w:pPr>
        <w:pStyle w:val="a5"/>
        <w:ind w:firstLine="709"/>
        <w:jc w:val="both"/>
        <w:rPr>
          <w:sz w:val="26"/>
          <w:szCs w:val="26"/>
        </w:rPr>
      </w:pPr>
      <w:r w:rsidRPr="00DB1D1B">
        <w:rPr>
          <w:sz w:val="26"/>
          <w:szCs w:val="26"/>
        </w:rPr>
        <w:t xml:space="preserve">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w:t>
      </w:r>
      <w:proofErr w:type="spellStart"/>
      <w:r w:rsidRPr="00DB1D1B">
        <w:rPr>
          <w:sz w:val="26"/>
          <w:szCs w:val="26"/>
        </w:rPr>
        <w:t>ГрК</w:t>
      </w:r>
      <w:proofErr w:type="spellEnd"/>
      <w:r w:rsidRPr="00DB1D1B">
        <w:rPr>
          <w:sz w:val="26"/>
          <w:szCs w:val="26"/>
        </w:rPr>
        <w:t xml:space="preserve"> РФ.</w:t>
      </w:r>
    </w:p>
    <w:p w:rsidR="00340F01" w:rsidRPr="00DB1D1B" w:rsidRDefault="00340F01" w:rsidP="00696BCC">
      <w:pPr>
        <w:pStyle w:val="2"/>
        <w:rPr>
          <w:rFonts w:ascii="Times New Roman" w:hAnsi="Times New Roman"/>
          <w:color w:val="auto"/>
        </w:rPr>
      </w:pPr>
      <w:bookmarkStart w:id="17" w:name="_Toc143170458"/>
      <w:r w:rsidRPr="00DB1D1B">
        <w:rPr>
          <w:rFonts w:ascii="Times New Roman" w:hAnsi="Times New Roman"/>
          <w:color w:val="auto"/>
        </w:rPr>
        <w:t>Глава 5. Положение о внесении изменений в правила землепользования и застройки</w:t>
      </w:r>
      <w:bookmarkEnd w:id="17"/>
    </w:p>
    <w:p w:rsidR="00340F01" w:rsidRPr="00DB1D1B" w:rsidRDefault="00340F01" w:rsidP="00340F01">
      <w:pPr>
        <w:pStyle w:val="3"/>
        <w:spacing w:after="240"/>
        <w:rPr>
          <w:rFonts w:ascii="Times New Roman" w:hAnsi="Times New Roman"/>
          <w:color w:val="auto"/>
          <w:sz w:val="26"/>
          <w:szCs w:val="26"/>
        </w:rPr>
      </w:pPr>
      <w:bookmarkStart w:id="18" w:name="_Toc143170459"/>
      <w:r w:rsidRPr="00DB1D1B">
        <w:rPr>
          <w:rFonts w:ascii="Times New Roman" w:hAnsi="Times New Roman"/>
          <w:color w:val="auto"/>
          <w:sz w:val="26"/>
          <w:szCs w:val="26"/>
        </w:rPr>
        <w:t>Статья 12. Внесение изменений в Правила</w:t>
      </w:r>
      <w:bookmarkEnd w:id="18"/>
    </w:p>
    <w:p w:rsidR="00340F01" w:rsidRPr="00DB1D1B" w:rsidRDefault="00340F01" w:rsidP="00340F01">
      <w:pPr>
        <w:pStyle w:val="a5"/>
        <w:ind w:firstLine="709"/>
        <w:jc w:val="both"/>
        <w:rPr>
          <w:sz w:val="26"/>
          <w:szCs w:val="26"/>
        </w:rPr>
      </w:pPr>
      <w:r w:rsidRPr="00DB1D1B">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340F01" w:rsidRPr="00DB1D1B" w:rsidRDefault="00340F01" w:rsidP="00340F01">
      <w:pPr>
        <w:pStyle w:val="a5"/>
        <w:ind w:firstLine="709"/>
        <w:jc w:val="both"/>
        <w:rPr>
          <w:sz w:val="26"/>
          <w:szCs w:val="26"/>
        </w:rPr>
      </w:pPr>
      <w:r w:rsidRPr="00DB1D1B">
        <w:rPr>
          <w:sz w:val="26"/>
          <w:szCs w:val="26"/>
        </w:rPr>
        <w:t>2. Основаниями для рассмотрения вопроса о внесении изменений в Правила являются:</w:t>
      </w:r>
    </w:p>
    <w:p w:rsidR="00340F01" w:rsidRPr="00DB1D1B" w:rsidRDefault="00340F01" w:rsidP="00340F01">
      <w:pPr>
        <w:pStyle w:val="a5"/>
        <w:ind w:firstLine="709"/>
        <w:jc w:val="both"/>
        <w:rPr>
          <w:sz w:val="26"/>
          <w:szCs w:val="26"/>
        </w:rPr>
      </w:pPr>
      <w:bookmarkStart w:id="19" w:name="dst100519"/>
      <w:bookmarkEnd w:id="19"/>
      <w:r w:rsidRPr="00DB1D1B">
        <w:rPr>
          <w:sz w:val="26"/>
          <w:szCs w:val="26"/>
        </w:rPr>
        <w:t xml:space="preserve">1) несоответствие Правил генеральному плану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схеме территориального планирования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возникшее в результате внесения в генеральный план или схему территориального планирования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изменений;</w:t>
      </w:r>
    </w:p>
    <w:p w:rsidR="00340F01" w:rsidRPr="00DB1D1B" w:rsidRDefault="00340F01" w:rsidP="00340F01">
      <w:pPr>
        <w:pStyle w:val="a5"/>
        <w:ind w:firstLine="709"/>
        <w:jc w:val="both"/>
        <w:rPr>
          <w:sz w:val="26"/>
          <w:szCs w:val="26"/>
        </w:rPr>
      </w:pPr>
      <w:bookmarkStart w:id="20" w:name="dst1969"/>
      <w:bookmarkStart w:id="21" w:name="dst100520"/>
      <w:bookmarkEnd w:id="20"/>
      <w:bookmarkEnd w:id="21"/>
      <w:r w:rsidRPr="00DB1D1B">
        <w:rPr>
          <w:sz w:val="26"/>
          <w:szCs w:val="26"/>
        </w:rPr>
        <w:t>2) поступление предложений об изменении границ территориальных зон, изменении градостроительных регламентов;</w:t>
      </w:r>
    </w:p>
    <w:p w:rsidR="00340F01" w:rsidRPr="00DB1D1B" w:rsidRDefault="00340F01" w:rsidP="00340F01">
      <w:pPr>
        <w:pStyle w:val="a5"/>
        <w:ind w:firstLine="709"/>
        <w:jc w:val="both"/>
        <w:rPr>
          <w:sz w:val="26"/>
          <w:szCs w:val="26"/>
        </w:rPr>
      </w:pPr>
      <w:r w:rsidRPr="00DB1D1B">
        <w:rPr>
          <w:sz w:val="26"/>
          <w:szCs w:val="26"/>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340F01" w:rsidRPr="00DB1D1B" w:rsidRDefault="00340F01" w:rsidP="00340F01">
      <w:pPr>
        <w:pStyle w:val="a5"/>
        <w:ind w:firstLine="709"/>
        <w:jc w:val="both"/>
        <w:rPr>
          <w:sz w:val="26"/>
          <w:szCs w:val="26"/>
        </w:rPr>
      </w:pPr>
      <w:r w:rsidRPr="00DB1D1B">
        <w:rPr>
          <w:sz w:val="26"/>
          <w:szCs w:val="26"/>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340F01" w:rsidRPr="00DB1D1B" w:rsidRDefault="00340F01" w:rsidP="00340F01">
      <w:pPr>
        <w:pStyle w:val="a5"/>
        <w:ind w:firstLine="709"/>
        <w:jc w:val="both"/>
        <w:rPr>
          <w:sz w:val="26"/>
          <w:szCs w:val="26"/>
        </w:rPr>
      </w:pPr>
      <w:r w:rsidRPr="00DB1D1B">
        <w:rPr>
          <w:sz w:val="26"/>
          <w:szCs w:val="26"/>
        </w:rPr>
        <w:lastRenderedPageBreak/>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340F01" w:rsidRPr="00DB1D1B" w:rsidRDefault="00340F01" w:rsidP="00340F01">
      <w:pPr>
        <w:pStyle w:val="a5"/>
        <w:ind w:firstLine="709"/>
        <w:jc w:val="both"/>
        <w:rPr>
          <w:sz w:val="26"/>
          <w:szCs w:val="26"/>
        </w:rPr>
      </w:pPr>
      <w:r w:rsidRPr="00DB1D1B">
        <w:rPr>
          <w:sz w:val="26"/>
          <w:szCs w:val="26"/>
        </w:rPr>
        <w:t>6) принятие решения о комплексном развитии территории;</w:t>
      </w:r>
    </w:p>
    <w:p w:rsidR="00340F01" w:rsidRPr="00DB1D1B" w:rsidRDefault="00340F01" w:rsidP="00340F01">
      <w:pPr>
        <w:pStyle w:val="a5"/>
        <w:ind w:firstLine="709"/>
        <w:jc w:val="both"/>
        <w:rPr>
          <w:sz w:val="26"/>
          <w:szCs w:val="26"/>
        </w:rPr>
      </w:pPr>
      <w:r w:rsidRPr="00DB1D1B">
        <w:rPr>
          <w:sz w:val="26"/>
          <w:szCs w:val="26"/>
        </w:rPr>
        <w:t>7) обнаружение мест захоронений погибших при защите Отечества, расположенных в границах муниципальных образований.</w:t>
      </w:r>
    </w:p>
    <w:p w:rsidR="00340F01" w:rsidRPr="00DB1D1B" w:rsidRDefault="00340F01" w:rsidP="00340F01">
      <w:pPr>
        <w:pStyle w:val="a5"/>
        <w:ind w:firstLine="709"/>
        <w:jc w:val="both"/>
        <w:rPr>
          <w:sz w:val="26"/>
          <w:szCs w:val="26"/>
        </w:rPr>
      </w:pPr>
      <w:r w:rsidRPr="00DB1D1B">
        <w:rPr>
          <w:sz w:val="26"/>
          <w:szCs w:val="26"/>
        </w:rPr>
        <w:t>3. Предложения о внесении изменений в Правила в Комиссию направляются:</w:t>
      </w:r>
    </w:p>
    <w:p w:rsidR="00340F01" w:rsidRPr="00DB1D1B" w:rsidRDefault="00340F01" w:rsidP="00340F01">
      <w:pPr>
        <w:pStyle w:val="a5"/>
        <w:ind w:firstLine="709"/>
        <w:jc w:val="both"/>
        <w:rPr>
          <w:sz w:val="26"/>
          <w:szCs w:val="26"/>
        </w:rPr>
      </w:pPr>
      <w:r w:rsidRPr="00DB1D1B">
        <w:rPr>
          <w:sz w:val="26"/>
          <w:szCs w:val="26"/>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340F01" w:rsidRPr="00DB1D1B" w:rsidRDefault="00340F01" w:rsidP="00340F01">
      <w:pPr>
        <w:pStyle w:val="a5"/>
        <w:ind w:firstLine="709"/>
        <w:jc w:val="both"/>
        <w:rPr>
          <w:sz w:val="26"/>
          <w:szCs w:val="26"/>
        </w:rPr>
      </w:pPr>
      <w:r w:rsidRPr="00DB1D1B">
        <w:rPr>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340F01" w:rsidRPr="00DB1D1B" w:rsidRDefault="00340F01" w:rsidP="00340F01">
      <w:pPr>
        <w:pStyle w:val="a5"/>
        <w:ind w:firstLine="709"/>
        <w:jc w:val="both"/>
        <w:rPr>
          <w:sz w:val="26"/>
          <w:szCs w:val="26"/>
        </w:rPr>
      </w:pPr>
      <w:r w:rsidRPr="00DB1D1B">
        <w:rPr>
          <w:sz w:val="26"/>
          <w:szCs w:val="26"/>
        </w:rPr>
        <w:t>3) 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340F01" w:rsidRPr="00DB1D1B" w:rsidRDefault="00340F01" w:rsidP="00340F01">
      <w:pPr>
        <w:pStyle w:val="a5"/>
        <w:ind w:firstLine="709"/>
        <w:jc w:val="both"/>
        <w:rPr>
          <w:sz w:val="26"/>
          <w:szCs w:val="26"/>
        </w:rPr>
      </w:pPr>
      <w:r w:rsidRPr="00DB1D1B">
        <w:rPr>
          <w:sz w:val="26"/>
          <w:szCs w:val="26"/>
        </w:rPr>
        <w:tab/>
      </w:r>
      <w:r w:rsidRPr="00DB1D1B">
        <w:rPr>
          <w:sz w:val="26"/>
          <w:szCs w:val="26"/>
        </w:rPr>
        <w:tab/>
      </w:r>
      <w:r w:rsidRPr="00DB1D1B">
        <w:rPr>
          <w:sz w:val="26"/>
          <w:szCs w:val="26"/>
        </w:rPr>
        <w:tab/>
      </w:r>
      <w:r w:rsidRPr="00DB1D1B">
        <w:rPr>
          <w:sz w:val="26"/>
          <w:szCs w:val="26"/>
        </w:rPr>
        <w:tab/>
      </w:r>
      <w:r w:rsidRPr="00DB1D1B">
        <w:rPr>
          <w:sz w:val="26"/>
          <w:szCs w:val="26"/>
        </w:rPr>
        <w:tab/>
      </w:r>
      <w:r w:rsidRPr="00DB1D1B">
        <w:rPr>
          <w:sz w:val="26"/>
          <w:szCs w:val="26"/>
        </w:rPr>
        <w:tab/>
        <w:t>3.1)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340F01" w:rsidRPr="00DB1D1B" w:rsidRDefault="00340F01" w:rsidP="00340F01">
      <w:pPr>
        <w:pStyle w:val="a5"/>
        <w:ind w:firstLine="709"/>
        <w:jc w:val="both"/>
        <w:rPr>
          <w:sz w:val="26"/>
          <w:szCs w:val="26"/>
        </w:rPr>
      </w:pPr>
      <w:r w:rsidRPr="00DB1D1B">
        <w:rPr>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340F01" w:rsidRPr="00DB1D1B" w:rsidRDefault="00340F01" w:rsidP="00340F01">
      <w:pPr>
        <w:pStyle w:val="a5"/>
        <w:ind w:firstLine="709"/>
        <w:jc w:val="both"/>
        <w:rPr>
          <w:sz w:val="26"/>
          <w:szCs w:val="26"/>
        </w:rPr>
      </w:pPr>
      <w:r w:rsidRPr="00DB1D1B">
        <w:rPr>
          <w:sz w:val="26"/>
          <w:szCs w:val="26"/>
        </w:rPr>
        <w:t xml:space="preserve">5) физическими или юридическими лицами в инициативном порядке либо в случаях, если в результате применения </w:t>
      </w:r>
      <w:proofErr w:type="gramStart"/>
      <w:r w:rsidRPr="00DB1D1B">
        <w:rPr>
          <w:sz w:val="26"/>
          <w:szCs w:val="26"/>
        </w:rPr>
        <w:t>Правил</w:t>
      </w:r>
      <w:proofErr w:type="gramEnd"/>
      <w:r w:rsidRPr="00DB1D1B">
        <w:rPr>
          <w:sz w:val="26"/>
          <w:szCs w:val="26"/>
        </w:rPr>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340F01" w:rsidRPr="00DB1D1B" w:rsidRDefault="00340F01" w:rsidP="00340F01">
      <w:pPr>
        <w:pStyle w:val="a5"/>
        <w:ind w:firstLine="709"/>
        <w:jc w:val="both"/>
        <w:rPr>
          <w:sz w:val="26"/>
          <w:szCs w:val="26"/>
        </w:rPr>
      </w:pPr>
      <w:r w:rsidRPr="00DB1D1B">
        <w:rPr>
          <w:sz w:val="26"/>
          <w:szCs w:val="26"/>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340F01" w:rsidRPr="00DB1D1B" w:rsidRDefault="00340F01" w:rsidP="00340F01">
      <w:pPr>
        <w:pStyle w:val="a5"/>
        <w:ind w:firstLine="709"/>
        <w:jc w:val="both"/>
        <w:rPr>
          <w:sz w:val="26"/>
          <w:szCs w:val="26"/>
        </w:rPr>
      </w:pPr>
      <w:proofErr w:type="gramStart"/>
      <w:r w:rsidRPr="00DB1D1B">
        <w:rPr>
          <w:sz w:val="26"/>
          <w:szCs w:val="26"/>
        </w:rPr>
        <w:t>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B1D1B">
        <w:rPr>
          <w:sz w:val="26"/>
          <w:szCs w:val="26"/>
        </w:rPr>
        <w:t xml:space="preserve"> территории.</w:t>
      </w:r>
    </w:p>
    <w:p w:rsidR="00340F01" w:rsidRPr="00DB1D1B" w:rsidRDefault="00340F01" w:rsidP="00340F01">
      <w:pPr>
        <w:pStyle w:val="a5"/>
        <w:ind w:firstLine="709"/>
        <w:jc w:val="both"/>
        <w:rPr>
          <w:sz w:val="26"/>
          <w:szCs w:val="26"/>
        </w:rPr>
      </w:pPr>
      <w:r w:rsidRPr="00DB1D1B">
        <w:rPr>
          <w:sz w:val="26"/>
          <w:szCs w:val="26"/>
        </w:rPr>
        <w:t>4. </w:t>
      </w:r>
      <w:proofErr w:type="gramStart"/>
      <w:r w:rsidRPr="00DB1D1B">
        <w:rPr>
          <w:sz w:val="26"/>
          <w:szCs w:val="26"/>
        </w:rPr>
        <w:t>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w:t>
      </w:r>
      <w:proofErr w:type="gramEnd"/>
      <w:r w:rsidRPr="00DB1D1B">
        <w:rPr>
          <w:sz w:val="26"/>
          <w:szCs w:val="26"/>
        </w:rPr>
        <w:t xml:space="preserve">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6 настоящей статьи заключения Комиссии не требуются. 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w:t>
      </w:r>
      <w:r w:rsidRPr="00DB1D1B">
        <w:rPr>
          <w:sz w:val="26"/>
          <w:szCs w:val="26"/>
        </w:rPr>
        <w:lastRenderedPageBreak/>
        <w:t xml:space="preserve">статьи 30 </w:t>
      </w:r>
      <w:proofErr w:type="spellStart"/>
      <w:r w:rsidRPr="00DB1D1B">
        <w:rPr>
          <w:sz w:val="26"/>
          <w:szCs w:val="26"/>
        </w:rPr>
        <w:t>ГрК</w:t>
      </w:r>
      <w:proofErr w:type="spellEnd"/>
      <w:r w:rsidRPr="00DB1D1B">
        <w:rPr>
          <w:sz w:val="26"/>
          <w:szCs w:val="26"/>
        </w:rPr>
        <w:t xml:space="preserve"> РФ, такие изменения должны быть внесены в срок не </w:t>
      </w:r>
      <w:proofErr w:type="gramStart"/>
      <w:r w:rsidRPr="00DB1D1B">
        <w:rPr>
          <w:sz w:val="26"/>
          <w:szCs w:val="26"/>
        </w:rPr>
        <w:t>позднее</w:t>
      </w:r>
      <w:proofErr w:type="gramEnd"/>
      <w:r w:rsidRPr="00DB1D1B">
        <w:rPr>
          <w:sz w:val="26"/>
          <w:szCs w:val="26"/>
        </w:rPr>
        <w:t xml:space="preserve"> чем девяносто дней со дня утверждения проекта планировки территории в целях ее комплексного развития.</w:t>
      </w:r>
    </w:p>
    <w:p w:rsidR="00340F01" w:rsidRPr="00DB1D1B" w:rsidRDefault="00340F01" w:rsidP="00340F01">
      <w:pPr>
        <w:pStyle w:val="a5"/>
        <w:ind w:firstLine="709"/>
        <w:jc w:val="both"/>
        <w:rPr>
          <w:sz w:val="26"/>
          <w:szCs w:val="26"/>
        </w:rPr>
      </w:pPr>
      <w:r w:rsidRPr="00DB1D1B">
        <w:rPr>
          <w:sz w:val="26"/>
          <w:szCs w:val="26"/>
        </w:rPr>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B1D1B">
        <w:rPr>
          <w:sz w:val="26"/>
          <w:szCs w:val="26"/>
        </w:rPr>
        <w:t>с даты обнаружения</w:t>
      </w:r>
      <w:proofErr w:type="gramEnd"/>
      <w:r w:rsidRPr="00DB1D1B">
        <w:rPr>
          <w:sz w:val="26"/>
          <w:szCs w:val="26"/>
        </w:rPr>
        <w:t xml:space="preserve"> таких мест, при этом проведение общественных обсуждений или публичных слушаний не требуется.</w:t>
      </w:r>
    </w:p>
    <w:p w:rsidR="00340F01" w:rsidRPr="00DB1D1B" w:rsidRDefault="00340F01" w:rsidP="00340F01">
      <w:pPr>
        <w:pStyle w:val="a5"/>
        <w:ind w:firstLine="709"/>
        <w:jc w:val="both"/>
        <w:rPr>
          <w:sz w:val="26"/>
          <w:szCs w:val="26"/>
        </w:rPr>
      </w:pPr>
      <w:r w:rsidRPr="00DB1D1B">
        <w:rPr>
          <w:sz w:val="26"/>
          <w:szCs w:val="26"/>
        </w:rPr>
        <w:t>6. Комиссия в течение двадцати пяти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это заключение главе Администрации.</w:t>
      </w:r>
    </w:p>
    <w:p w:rsidR="00340F01" w:rsidRPr="00DB1D1B" w:rsidRDefault="00340F01" w:rsidP="00340F01">
      <w:pPr>
        <w:pStyle w:val="a5"/>
        <w:ind w:firstLine="709"/>
        <w:jc w:val="both"/>
        <w:rPr>
          <w:sz w:val="26"/>
          <w:szCs w:val="26"/>
        </w:rPr>
      </w:pPr>
      <w:r w:rsidRPr="00DB1D1B">
        <w:rPr>
          <w:sz w:val="26"/>
          <w:szCs w:val="26"/>
        </w:rPr>
        <w:t>В случае</w:t>
      </w:r>
      <w:proofErr w:type="gramStart"/>
      <w:r w:rsidRPr="00DB1D1B">
        <w:rPr>
          <w:sz w:val="26"/>
          <w:szCs w:val="26"/>
        </w:rPr>
        <w:t>,</w:t>
      </w:r>
      <w:proofErr w:type="gramEnd"/>
      <w:r w:rsidRPr="00DB1D1B">
        <w:rPr>
          <w:sz w:val="26"/>
          <w:szCs w:val="26"/>
        </w:rPr>
        <w:t xml:space="preserve"> если утверждение изменений в правила землепользования и застройки осуществляется представительным органом местного самоуправления, 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340F01" w:rsidRPr="00DB1D1B" w:rsidRDefault="00340F01" w:rsidP="00340F01">
      <w:pPr>
        <w:pStyle w:val="a5"/>
        <w:ind w:firstLine="709"/>
        <w:jc w:val="both"/>
        <w:rPr>
          <w:sz w:val="26"/>
          <w:szCs w:val="26"/>
        </w:rPr>
      </w:pPr>
      <w:r w:rsidRPr="00DB1D1B">
        <w:rPr>
          <w:sz w:val="26"/>
          <w:szCs w:val="26"/>
        </w:rPr>
        <w:t>7. Глава Администрации с учетом рекомендаций, содержащихся в заключени</w:t>
      </w:r>
      <w:proofErr w:type="gramStart"/>
      <w:r w:rsidRPr="00DB1D1B">
        <w:rPr>
          <w:sz w:val="26"/>
          <w:szCs w:val="26"/>
        </w:rPr>
        <w:t>и</w:t>
      </w:r>
      <w:proofErr w:type="gramEnd"/>
      <w:r w:rsidRPr="00DB1D1B">
        <w:rPr>
          <w:sz w:val="26"/>
          <w:szCs w:val="26"/>
        </w:rPr>
        <w:t xml:space="preserve"> Комиссии, в течение двадцати пяти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340F01" w:rsidRPr="00DB1D1B" w:rsidRDefault="00340F01" w:rsidP="00340F01">
      <w:pPr>
        <w:pStyle w:val="a5"/>
        <w:ind w:firstLine="709"/>
        <w:jc w:val="both"/>
        <w:rPr>
          <w:sz w:val="26"/>
          <w:szCs w:val="26"/>
        </w:rPr>
      </w:pPr>
      <w:r w:rsidRPr="00DB1D1B">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340F01" w:rsidRPr="00DB1D1B" w:rsidRDefault="00340F01" w:rsidP="00340F01">
      <w:pPr>
        <w:pStyle w:val="a5"/>
        <w:ind w:firstLine="709"/>
        <w:jc w:val="both"/>
        <w:rPr>
          <w:sz w:val="26"/>
          <w:szCs w:val="26"/>
        </w:rPr>
      </w:pPr>
      <w:r w:rsidRPr="00DB1D1B">
        <w:rPr>
          <w:sz w:val="26"/>
          <w:szCs w:val="26"/>
        </w:rPr>
        <w:t xml:space="preserve">8. Глава Администрации не </w:t>
      </w:r>
      <w:proofErr w:type="gramStart"/>
      <w:r w:rsidRPr="00DB1D1B">
        <w:rPr>
          <w:sz w:val="26"/>
          <w:szCs w:val="26"/>
        </w:rPr>
        <w:t>позднее</w:t>
      </w:r>
      <w:proofErr w:type="gramEnd"/>
      <w:r w:rsidRPr="00DB1D1B">
        <w:rPr>
          <w:sz w:val="26"/>
          <w:szCs w:val="26"/>
        </w:rPr>
        <w:t xml:space="preserve">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в сети "Интернет".</w:t>
      </w:r>
    </w:p>
    <w:p w:rsidR="00340F01" w:rsidRPr="00DB1D1B" w:rsidRDefault="00340F01" w:rsidP="00340F01">
      <w:pPr>
        <w:pStyle w:val="a5"/>
        <w:ind w:firstLine="709"/>
        <w:jc w:val="both"/>
        <w:rPr>
          <w:sz w:val="26"/>
          <w:szCs w:val="26"/>
        </w:rPr>
      </w:pPr>
      <w:bookmarkStart w:id="22" w:name="Par2"/>
      <w:bookmarkEnd w:id="22"/>
      <w:r w:rsidRPr="00DB1D1B">
        <w:rPr>
          <w:sz w:val="26"/>
          <w:szCs w:val="26"/>
        </w:rPr>
        <w:t xml:space="preserve">9. Администрация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proofErr w:type="spellStart"/>
      <w:r w:rsidRPr="00DB1D1B">
        <w:rPr>
          <w:sz w:val="26"/>
          <w:szCs w:val="26"/>
        </w:rPr>
        <w:t>Краснолиповского</w:t>
      </w:r>
      <w:proofErr w:type="spellEnd"/>
      <w:r w:rsidRPr="00DB1D1B">
        <w:rPr>
          <w:sz w:val="26"/>
          <w:szCs w:val="26"/>
        </w:rPr>
        <w:t xml:space="preserve"> сельского поселения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схемам территориального планирования муниципальных районов, 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w:t>
      </w:r>
    </w:p>
    <w:p w:rsidR="00340F01" w:rsidRPr="00DB1D1B" w:rsidRDefault="00340F01" w:rsidP="00340F01">
      <w:pPr>
        <w:pStyle w:val="a5"/>
        <w:ind w:firstLine="709"/>
        <w:jc w:val="both"/>
        <w:rPr>
          <w:sz w:val="26"/>
          <w:szCs w:val="26"/>
        </w:rPr>
      </w:pPr>
      <w:r w:rsidRPr="00DB1D1B">
        <w:rPr>
          <w:sz w:val="26"/>
          <w:szCs w:val="26"/>
        </w:rPr>
        <w:t xml:space="preserve">10. По результатам проверки администрация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в Комиссию на доработку.</w:t>
      </w:r>
    </w:p>
    <w:p w:rsidR="00340F01" w:rsidRPr="00DB1D1B" w:rsidRDefault="00340F01" w:rsidP="00340F01">
      <w:pPr>
        <w:pStyle w:val="a5"/>
        <w:ind w:firstLine="709"/>
        <w:jc w:val="both"/>
        <w:rPr>
          <w:sz w:val="26"/>
          <w:szCs w:val="26"/>
        </w:rPr>
      </w:pPr>
      <w:r w:rsidRPr="00DB1D1B">
        <w:rPr>
          <w:sz w:val="26"/>
          <w:szCs w:val="26"/>
        </w:rPr>
        <w:t xml:space="preserve">11. Глава Администрации при получении от Администрации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340F01" w:rsidRPr="00DB1D1B" w:rsidRDefault="00340F01" w:rsidP="00340F01">
      <w:pPr>
        <w:pStyle w:val="a5"/>
        <w:ind w:firstLine="709"/>
        <w:jc w:val="both"/>
        <w:rPr>
          <w:sz w:val="26"/>
          <w:szCs w:val="26"/>
        </w:rPr>
      </w:pPr>
      <w:r w:rsidRPr="00DB1D1B">
        <w:rPr>
          <w:sz w:val="26"/>
          <w:szCs w:val="26"/>
        </w:rPr>
        <w:t>12. Проект о внесении изменений в Правила подлежит опубликованию в порядке, установленном для официального опубликования муниципальных правовых актов, иной официальной информации,</w:t>
      </w:r>
    </w:p>
    <w:p w:rsidR="00340F01" w:rsidRPr="00DB1D1B" w:rsidRDefault="00340F01" w:rsidP="00340F01">
      <w:pPr>
        <w:pStyle w:val="a5"/>
        <w:ind w:firstLine="709"/>
        <w:jc w:val="both"/>
        <w:rPr>
          <w:sz w:val="26"/>
          <w:szCs w:val="26"/>
        </w:rPr>
      </w:pPr>
      <w:r w:rsidRPr="00DB1D1B">
        <w:rPr>
          <w:sz w:val="26"/>
          <w:szCs w:val="26"/>
        </w:rPr>
        <w:lastRenderedPageBreak/>
        <w:t xml:space="preserve">13. Общественные обсуждения или публичные слушания по проекту о внесении изменений в Правила проводятся в порядке, определяемом Уставом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и (или) нормативным правовым актом </w:t>
      </w:r>
      <w:proofErr w:type="spellStart"/>
      <w:r w:rsidRPr="00DB1D1B">
        <w:rPr>
          <w:sz w:val="26"/>
          <w:szCs w:val="26"/>
        </w:rPr>
        <w:t>Фроловской</w:t>
      </w:r>
      <w:proofErr w:type="spellEnd"/>
      <w:r w:rsidRPr="00DB1D1B">
        <w:rPr>
          <w:sz w:val="26"/>
          <w:szCs w:val="26"/>
        </w:rPr>
        <w:t xml:space="preserve"> районной Думы, в соответствии с положениями </w:t>
      </w:r>
      <w:proofErr w:type="spellStart"/>
      <w:r w:rsidRPr="00DB1D1B">
        <w:rPr>
          <w:sz w:val="26"/>
          <w:szCs w:val="26"/>
        </w:rPr>
        <w:t>ГрК</w:t>
      </w:r>
      <w:proofErr w:type="spellEnd"/>
      <w:r w:rsidRPr="00DB1D1B">
        <w:rPr>
          <w:sz w:val="26"/>
          <w:szCs w:val="26"/>
        </w:rPr>
        <w:t xml:space="preserve"> РФ.</w:t>
      </w:r>
      <w:bookmarkStart w:id="23" w:name="Par8"/>
      <w:bookmarkEnd w:id="23"/>
    </w:p>
    <w:p w:rsidR="00340F01" w:rsidRPr="00DB1D1B" w:rsidRDefault="00340F01" w:rsidP="00340F01">
      <w:pPr>
        <w:adjustRightInd w:val="0"/>
        <w:ind w:firstLine="709"/>
        <w:jc w:val="both"/>
        <w:rPr>
          <w:sz w:val="26"/>
          <w:szCs w:val="26"/>
        </w:rPr>
      </w:pPr>
      <w:r w:rsidRPr="00DB1D1B">
        <w:rPr>
          <w:sz w:val="26"/>
          <w:szCs w:val="26"/>
          <w:lang w:eastAsia="ar-SA"/>
        </w:rPr>
        <w:t xml:space="preserve">Продолжительность общественных обсуждений или публичных слушаний по проекту о внесении изменений в Правила составляет не более одного месяца со дня </w:t>
      </w:r>
      <w:r w:rsidRPr="00DB1D1B">
        <w:rPr>
          <w:sz w:val="26"/>
          <w:szCs w:val="26"/>
        </w:rPr>
        <w:t xml:space="preserve">опубликования такого проекта. </w:t>
      </w:r>
    </w:p>
    <w:p w:rsidR="00340F01" w:rsidRPr="00DB1D1B" w:rsidRDefault="00340F01" w:rsidP="00340F01">
      <w:pPr>
        <w:pStyle w:val="a5"/>
        <w:ind w:firstLine="709"/>
        <w:jc w:val="both"/>
        <w:rPr>
          <w:sz w:val="26"/>
          <w:szCs w:val="26"/>
        </w:rPr>
      </w:pPr>
      <w:proofErr w:type="gramStart"/>
      <w:r w:rsidRPr="00DB1D1B">
        <w:rPr>
          <w:sz w:val="26"/>
          <w:szCs w:val="26"/>
        </w:rPr>
        <w:t>В случае подготовки проекта о внесении изменений в Правила в части внесения изменений в градостроительный регламент</w:t>
      </w:r>
      <w:proofErr w:type="gramEnd"/>
      <w:r w:rsidRPr="00DB1D1B">
        <w:rPr>
          <w:sz w:val="26"/>
          <w:szCs w:val="26"/>
        </w:rPr>
        <w:t>,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340F01" w:rsidRPr="00DB1D1B" w:rsidRDefault="00340F01" w:rsidP="00340F01">
      <w:pPr>
        <w:pStyle w:val="a5"/>
        <w:ind w:firstLine="709"/>
        <w:jc w:val="both"/>
        <w:rPr>
          <w:sz w:val="26"/>
          <w:szCs w:val="26"/>
        </w:rPr>
      </w:pPr>
      <w:r w:rsidRPr="00DB1D1B">
        <w:rPr>
          <w:sz w:val="26"/>
          <w:szCs w:val="26"/>
        </w:rPr>
        <w:t xml:space="preserve">13.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w:t>
      </w:r>
      <w:proofErr w:type="spellStart"/>
      <w:r w:rsidRPr="00DB1D1B">
        <w:rPr>
          <w:sz w:val="26"/>
          <w:szCs w:val="26"/>
        </w:rPr>
        <w:t>ГрК</w:t>
      </w:r>
      <w:proofErr w:type="spellEnd"/>
      <w:r w:rsidRPr="00DB1D1B">
        <w:rPr>
          <w:sz w:val="26"/>
          <w:szCs w:val="26"/>
        </w:rPr>
        <w:t xml:space="preserve"> РФ не требуется.</w:t>
      </w:r>
    </w:p>
    <w:p w:rsidR="00340F01" w:rsidRPr="00DB1D1B" w:rsidRDefault="00340F01" w:rsidP="00340F01">
      <w:pPr>
        <w:pStyle w:val="a5"/>
        <w:ind w:firstLine="709"/>
        <w:jc w:val="both"/>
        <w:rPr>
          <w:sz w:val="26"/>
          <w:szCs w:val="26"/>
        </w:rPr>
      </w:pPr>
      <w:r w:rsidRPr="00DB1D1B">
        <w:rPr>
          <w:sz w:val="26"/>
          <w:szCs w:val="26"/>
        </w:rPr>
        <w:t>14. </w:t>
      </w:r>
      <w:proofErr w:type="gramStart"/>
      <w:r w:rsidRPr="00DB1D1B">
        <w:rPr>
          <w:sz w:val="26"/>
          <w:szCs w:val="26"/>
        </w:rPr>
        <w:t xml:space="preserve">Глава Администрации в течение десяти дней после представления ему проекта о внесении изменений в Правила и указанных в </w:t>
      </w:r>
      <w:hyperlink r:id="rId10" w:anchor="Par8" w:history="1">
        <w:r w:rsidRPr="00DB1D1B">
          <w:rPr>
            <w:sz w:val="26"/>
            <w:szCs w:val="26"/>
          </w:rPr>
          <w:t>пункте 1</w:t>
        </w:r>
      </w:hyperlink>
      <w:r w:rsidRPr="00DB1D1B">
        <w:rPr>
          <w:sz w:val="26"/>
          <w:szCs w:val="26"/>
        </w:rPr>
        <w:t xml:space="preserve">3 настоящего раздела обязательных приложений должен принять решение о направлении указанного проекта во </w:t>
      </w:r>
      <w:proofErr w:type="spellStart"/>
      <w:r w:rsidRPr="00DB1D1B">
        <w:rPr>
          <w:sz w:val="26"/>
          <w:szCs w:val="26"/>
        </w:rPr>
        <w:t>Фроловскую</w:t>
      </w:r>
      <w:proofErr w:type="spellEnd"/>
      <w:r w:rsidRPr="00DB1D1B">
        <w:rPr>
          <w:sz w:val="26"/>
          <w:szCs w:val="26"/>
        </w:rPr>
        <w:t xml:space="preserve">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roofErr w:type="gramEnd"/>
    </w:p>
    <w:p w:rsidR="00340F01" w:rsidRPr="00DB1D1B" w:rsidRDefault="00340F01" w:rsidP="00340F01">
      <w:pPr>
        <w:adjustRightInd w:val="0"/>
        <w:ind w:firstLine="709"/>
        <w:jc w:val="both"/>
        <w:rPr>
          <w:sz w:val="26"/>
          <w:szCs w:val="26"/>
          <w:lang w:eastAsia="ar-SA"/>
        </w:rPr>
      </w:pPr>
      <w:r w:rsidRPr="00DB1D1B">
        <w:rPr>
          <w:sz w:val="26"/>
          <w:szCs w:val="26"/>
          <w:lang w:eastAsia="ar-SA"/>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340F01" w:rsidRPr="00DB1D1B" w:rsidRDefault="00340F01" w:rsidP="00340F01">
      <w:pPr>
        <w:pStyle w:val="a5"/>
        <w:ind w:firstLine="709"/>
        <w:jc w:val="both"/>
        <w:rPr>
          <w:sz w:val="26"/>
          <w:szCs w:val="26"/>
        </w:rPr>
      </w:pPr>
      <w:r w:rsidRPr="00DB1D1B">
        <w:rPr>
          <w:sz w:val="26"/>
          <w:szCs w:val="26"/>
        </w:rPr>
        <w:t>15. </w:t>
      </w:r>
      <w:proofErr w:type="spellStart"/>
      <w:r w:rsidRPr="00DB1D1B">
        <w:rPr>
          <w:sz w:val="26"/>
          <w:szCs w:val="26"/>
        </w:rPr>
        <w:t>Фроловская</w:t>
      </w:r>
      <w:proofErr w:type="spellEnd"/>
      <w:r w:rsidRPr="00DB1D1B">
        <w:rPr>
          <w:sz w:val="26"/>
          <w:szCs w:val="26"/>
        </w:rPr>
        <w:t xml:space="preserve">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w:t>
      </w:r>
      <w:proofErr w:type="gramStart"/>
      <w:r w:rsidRPr="00DB1D1B">
        <w:rPr>
          <w:sz w:val="26"/>
          <w:szCs w:val="26"/>
        </w:rPr>
        <w:t>на доработку в соответствии с результатами публичных слушаний по проекту о внесении</w:t>
      </w:r>
      <w:proofErr w:type="gramEnd"/>
      <w:r w:rsidRPr="00DB1D1B">
        <w:rPr>
          <w:sz w:val="26"/>
          <w:szCs w:val="26"/>
        </w:rPr>
        <w:t xml:space="preserve"> изменений в Правила.</w:t>
      </w:r>
    </w:p>
    <w:p w:rsidR="00340F01" w:rsidRPr="00DB1D1B" w:rsidRDefault="00340F01" w:rsidP="00340F01">
      <w:pPr>
        <w:pStyle w:val="a5"/>
        <w:ind w:firstLine="709"/>
        <w:jc w:val="both"/>
        <w:rPr>
          <w:sz w:val="26"/>
          <w:szCs w:val="26"/>
        </w:rPr>
      </w:pPr>
      <w:r w:rsidRPr="00DB1D1B">
        <w:rPr>
          <w:sz w:val="26"/>
          <w:szCs w:val="26"/>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340F01" w:rsidRPr="00DB1D1B" w:rsidRDefault="00340F01" w:rsidP="00340F01">
      <w:pPr>
        <w:pStyle w:val="a5"/>
        <w:ind w:firstLine="709"/>
        <w:jc w:val="both"/>
        <w:rPr>
          <w:sz w:val="26"/>
          <w:szCs w:val="26"/>
        </w:rPr>
      </w:pPr>
      <w:r w:rsidRPr="00DB1D1B">
        <w:rPr>
          <w:sz w:val="26"/>
          <w:szCs w:val="26"/>
        </w:rPr>
        <w:t>16. </w:t>
      </w:r>
      <w:proofErr w:type="gramStart"/>
      <w:r w:rsidRPr="00DB1D1B">
        <w:rPr>
          <w:sz w:val="26"/>
          <w:szCs w:val="26"/>
        </w:rPr>
        <w:t xml:space="preserve">Со дня поступления в администрацию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w:t>
      </w:r>
      <w:proofErr w:type="gramEnd"/>
      <w:r w:rsidRPr="00DB1D1B">
        <w:rPr>
          <w:sz w:val="26"/>
          <w:szCs w:val="26"/>
        </w:rPr>
        <w:t xml:space="preserve"> </w:t>
      </w:r>
      <w:proofErr w:type="gramStart"/>
      <w:r w:rsidRPr="00DB1D1B">
        <w:rPr>
          <w:sz w:val="26"/>
          <w:szCs w:val="26"/>
        </w:rPr>
        <w:t xml:space="preserve">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w:t>
      </w:r>
      <w:r w:rsidRPr="00DB1D1B">
        <w:rPr>
          <w:sz w:val="26"/>
          <w:szCs w:val="26"/>
        </w:rPr>
        <w:lastRenderedPageBreak/>
        <w:t xml:space="preserve">в соответствие с установленными требованиями, за исключением случаев, если по результатам рассмотрения данного уведомления администрацией </w:t>
      </w:r>
      <w:proofErr w:type="spellStart"/>
      <w:r w:rsidRPr="00DB1D1B">
        <w:rPr>
          <w:sz w:val="26"/>
          <w:szCs w:val="26"/>
        </w:rPr>
        <w:t>Фроловского</w:t>
      </w:r>
      <w:proofErr w:type="spellEnd"/>
      <w:r w:rsidRPr="00DB1D1B">
        <w:rPr>
          <w:sz w:val="26"/>
          <w:szCs w:val="26"/>
        </w:rPr>
        <w:t xml:space="preserve">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w:t>
      </w:r>
      <w:proofErr w:type="gramEnd"/>
      <w:r w:rsidRPr="00DB1D1B">
        <w:rPr>
          <w:sz w:val="26"/>
          <w:szCs w:val="26"/>
        </w:rPr>
        <w:t xml:space="preserve">, </w:t>
      </w:r>
      <w:proofErr w:type="gramStart"/>
      <w:r w:rsidRPr="00DB1D1B">
        <w:rPr>
          <w:sz w:val="26"/>
          <w:szCs w:val="26"/>
        </w:rPr>
        <w:t xml:space="preserve">которые указаны в части 2 статьи 55.32 </w:t>
      </w:r>
      <w:proofErr w:type="spellStart"/>
      <w:r w:rsidRPr="00DB1D1B">
        <w:rPr>
          <w:sz w:val="26"/>
          <w:szCs w:val="26"/>
        </w:rPr>
        <w:t>ГрК</w:t>
      </w:r>
      <w:proofErr w:type="spellEnd"/>
      <w:r w:rsidRPr="00DB1D1B">
        <w:rPr>
          <w:sz w:val="26"/>
          <w:szCs w:val="26"/>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roofErr w:type="gramEnd"/>
    </w:p>
    <w:p w:rsidR="00340F01" w:rsidRPr="00DB1D1B" w:rsidRDefault="00340F01" w:rsidP="00340F01">
      <w:pPr>
        <w:pStyle w:val="a5"/>
        <w:ind w:firstLine="709"/>
        <w:jc w:val="both"/>
        <w:rPr>
          <w:sz w:val="26"/>
          <w:szCs w:val="26"/>
        </w:rPr>
      </w:pPr>
      <w:r w:rsidRPr="00DB1D1B">
        <w:rPr>
          <w:sz w:val="26"/>
          <w:szCs w:val="26"/>
        </w:rPr>
        <w:t>17. </w:t>
      </w:r>
      <w:proofErr w:type="gramStart"/>
      <w:r w:rsidRPr="00DB1D1B">
        <w:rPr>
          <w:sz w:val="26"/>
          <w:szCs w:val="26"/>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w:t>
      </w:r>
      <w:proofErr w:type="gramEnd"/>
      <w:r w:rsidRPr="00DB1D1B">
        <w:rPr>
          <w:sz w:val="26"/>
          <w:szCs w:val="26"/>
        </w:rPr>
        <w:t xml:space="preserve"> и объектов капитального строительства в границах таких зон, территорий.</w:t>
      </w:r>
    </w:p>
    <w:p w:rsidR="00340F01" w:rsidRPr="00DB1D1B" w:rsidRDefault="00340F01" w:rsidP="00340F01">
      <w:pPr>
        <w:adjustRightInd w:val="0"/>
        <w:ind w:firstLine="709"/>
        <w:jc w:val="both"/>
        <w:rPr>
          <w:sz w:val="26"/>
          <w:szCs w:val="26"/>
          <w:lang w:eastAsia="ar-SA"/>
        </w:rPr>
      </w:pPr>
      <w:r w:rsidRPr="00DB1D1B">
        <w:rPr>
          <w:sz w:val="26"/>
          <w:szCs w:val="26"/>
          <w:lang w:eastAsia="ar-SA"/>
        </w:rPr>
        <w:t>18. </w:t>
      </w:r>
      <w:proofErr w:type="gramStart"/>
      <w:r w:rsidRPr="00DB1D1B">
        <w:rPr>
          <w:sz w:val="26"/>
          <w:szCs w:val="26"/>
          <w:lang w:eastAsia="ar-SA"/>
        </w:rPr>
        <w:t xml:space="preserve">В случае поступления требования, предусмотренного частью 17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w:t>
      </w:r>
      <w:proofErr w:type="spellStart"/>
      <w:r w:rsidRPr="00DB1D1B">
        <w:rPr>
          <w:sz w:val="26"/>
          <w:szCs w:val="26"/>
          <w:lang w:eastAsia="ar-SA"/>
        </w:rPr>
        <w:t>Фроловского</w:t>
      </w:r>
      <w:proofErr w:type="spellEnd"/>
      <w:r w:rsidRPr="00DB1D1B">
        <w:rPr>
          <w:sz w:val="26"/>
          <w:szCs w:val="26"/>
          <w:lang w:eastAsia="ar-SA"/>
        </w:rPr>
        <w:t xml:space="preserve"> муниципального района обязан обеспечить внесение изменений в</w:t>
      </w:r>
      <w:proofErr w:type="gramEnd"/>
      <w:r w:rsidRPr="00DB1D1B">
        <w:rPr>
          <w:sz w:val="26"/>
          <w:szCs w:val="26"/>
          <w:lang w:eastAsia="ar-SA"/>
        </w:rPr>
        <w:t xml:space="preserve"> Правила путем их уточнения в соответствии с такими требованиями. </w:t>
      </w:r>
      <w:proofErr w:type="gramStart"/>
      <w:r w:rsidRPr="00DB1D1B">
        <w:rPr>
          <w:sz w:val="26"/>
          <w:szCs w:val="26"/>
          <w:lang w:eastAsia="ar-SA"/>
        </w:rPr>
        <w:t>При этом утверждение изменений в Правила в целях их уточнения в соответствии с требованием</w:t>
      </w:r>
      <w:proofErr w:type="gramEnd"/>
      <w:r w:rsidRPr="00DB1D1B">
        <w:rPr>
          <w:sz w:val="26"/>
          <w:szCs w:val="26"/>
          <w:lang w:eastAsia="ar-SA"/>
        </w:rPr>
        <w:t>, предусмотренным частью 17 настоящей статьи, не требуется.</w:t>
      </w:r>
    </w:p>
    <w:p w:rsidR="00340F01" w:rsidRPr="00DB1D1B" w:rsidRDefault="00340F01" w:rsidP="00340F01">
      <w:pPr>
        <w:pStyle w:val="a5"/>
        <w:ind w:firstLine="709"/>
        <w:jc w:val="both"/>
        <w:rPr>
          <w:sz w:val="26"/>
          <w:szCs w:val="26"/>
        </w:rPr>
      </w:pPr>
      <w:r w:rsidRPr="00DB1D1B">
        <w:rPr>
          <w:sz w:val="26"/>
          <w:szCs w:val="26"/>
        </w:rPr>
        <w:t>19. </w:t>
      </w:r>
      <w:proofErr w:type="gramStart"/>
      <w:r w:rsidRPr="00DB1D1B">
        <w:rPr>
          <w:sz w:val="26"/>
          <w:szCs w:val="26"/>
        </w:rPr>
        <w:t>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17 настоящей статьи, поступления от органа регистрации прав сведений об установлении, изменении или прекращении существования</w:t>
      </w:r>
      <w:proofErr w:type="gramEnd"/>
      <w:r w:rsidRPr="00DB1D1B">
        <w:rPr>
          <w:sz w:val="26"/>
          <w:szCs w:val="26"/>
        </w:rPr>
        <w:t xml:space="preserve">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340F01" w:rsidRPr="00DB1D1B" w:rsidRDefault="00340F01" w:rsidP="00696BCC">
      <w:pPr>
        <w:pStyle w:val="a5"/>
        <w:ind w:firstLine="709"/>
        <w:jc w:val="both"/>
        <w:rPr>
          <w:sz w:val="26"/>
          <w:szCs w:val="26"/>
        </w:rPr>
      </w:pPr>
      <w:r w:rsidRPr="00DB1D1B">
        <w:rPr>
          <w:sz w:val="26"/>
          <w:szCs w:val="26"/>
        </w:rPr>
        <w:t>В случае</w:t>
      </w:r>
      <w:proofErr w:type="gramStart"/>
      <w:r w:rsidRPr="00DB1D1B">
        <w:rPr>
          <w:sz w:val="26"/>
          <w:szCs w:val="26"/>
        </w:rPr>
        <w:t>,</w:t>
      </w:r>
      <w:proofErr w:type="gramEnd"/>
      <w:r w:rsidRPr="00DB1D1B">
        <w:rPr>
          <w:sz w:val="26"/>
          <w:szCs w:val="26"/>
        </w:rPr>
        <w:t xml:space="preserve">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 </w:t>
      </w:r>
    </w:p>
    <w:p w:rsidR="00340F01" w:rsidRPr="00DB1D1B" w:rsidRDefault="00340F01" w:rsidP="00696BCC">
      <w:pPr>
        <w:pStyle w:val="2"/>
        <w:rPr>
          <w:rFonts w:ascii="Times New Roman" w:hAnsi="Times New Roman"/>
          <w:color w:val="auto"/>
        </w:rPr>
      </w:pPr>
      <w:bookmarkStart w:id="24" w:name="_Toc143170460"/>
      <w:r w:rsidRPr="00DB1D1B">
        <w:rPr>
          <w:rFonts w:ascii="Times New Roman" w:hAnsi="Times New Roman"/>
          <w:color w:val="auto"/>
        </w:rPr>
        <w:lastRenderedPageBreak/>
        <w:t>Глава 6. Положение о регулировании иных вопросов землепользования и застройки</w:t>
      </w:r>
      <w:bookmarkEnd w:id="24"/>
    </w:p>
    <w:p w:rsidR="00340F01" w:rsidRPr="00DB1D1B" w:rsidRDefault="00340F01" w:rsidP="00340F01">
      <w:pPr>
        <w:pStyle w:val="3"/>
        <w:rPr>
          <w:rFonts w:ascii="Times New Roman" w:hAnsi="Times New Roman"/>
          <w:color w:val="auto"/>
          <w:sz w:val="26"/>
          <w:szCs w:val="26"/>
        </w:rPr>
      </w:pPr>
      <w:bookmarkStart w:id="25" w:name="_Toc143170461"/>
      <w:r w:rsidRPr="00DB1D1B">
        <w:rPr>
          <w:rFonts w:ascii="Times New Roman" w:hAnsi="Times New Roman"/>
          <w:color w:val="auto"/>
          <w:sz w:val="26"/>
          <w:szCs w:val="26"/>
        </w:rPr>
        <w:t>Статья 13. Градостроительный план земельного участка</w:t>
      </w:r>
      <w:bookmarkEnd w:id="25"/>
    </w:p>
    <w:p w:rsidR="00340F01" w:rsidRPr="00DB1D1B" w:rsidRDefault="00340F01" w:rsidP="00340F01">
      <w:pPr>
        <w:pStyle w:val="a5"/>
        <w:ind w:firstLine="709"/>
        <w:jc w:val="both"/>
        <w:rPr>
          <w:bCs/>
          <w:iCs/>
          <w:sz w:val="26"/>
          <w:szCs w:val="26"/>
        </w:rPr>
      </w:pPr>
    </w:p>
    <w:p w:rsidR="00340F01" w:rsidRPr="00DB1D1B" w:rsidRDefault="00340F01" w:rsidP="00340F01">
      <w:pPr>
        <w:pStyle w:val="a5"/>
        <w:ind w:firstLine="709"/>
        <w:jc w:val="both"/>
        <w:rPr>
          <w:iCs/>
          <w:sz w:val="26"/>
          <w:szCs w:val="26"/>
        </w:rPr>
      </w:pPr>
      <w:r w:rsidRPr="00DB1D1B">
        <w:rPr>
          <w:iCs/>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340F01" w:rsidRPr="00DB1D1B" w:rsidRDefault="00340F01" w:rsidP="00340F01">
      <w:pPr>
        <w:pStyle w:val="a5"/>
        <w:ind w:firstLine="709"/>
        <w:jc w:val="both"/>
        <w:rPr>
          <w:iCs/>
          <w:sz w:val="26"/>
          <w:szCs w:val="26"/>
        </w:rPr>
      </w:pPr>
      <w:r w:rsidRPr="00DB1D1B">
        <w:rPr>
          <w:iCs/>
          <w:sz w:val="26"/>
          <w:szCs w:val="26"/>
        </w:rPr>
        <w:t xml:space="preserve">2. </w:t>
      </w:r>
      <w:proofErr w:type="gramStart"/>
      <w:r w:rsidRPr="00DB1D1B">
        <w:rPr>
          <w:iCs/>
          <w:sz w:val="26"/>
          <w:szCs w:val="26"/>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roofErr w:type="gramEnd"/>
    </w:p>
    <w:p w:rsidR="00340F01" w:rsidRPr="00DB1D1B" w:rsidRDefault="00340F01" w:rsidP="00340F01">
      <w:pPr>
        <w:pStyle w:val="a5"/>
        <w:ind w:firstLine="709"/>
        <w:jc w:val="both"/>
        <w:rPr>
          <w:iCs/>
          <w:sz w:val="26"/>
          <w:szCs w:val="26"/>
        </w:rPr>
      </w:pPr>
      <w:r w:rsidRPr="00DB1D1B">
        <w:rPr>
          <w:iCs/>
          <w:sz w:val="26"/>
          <w:szCs w:val="26"/>
        </w:rPr>
        <w:t>3. Сведения, подлежащие отображению в градостроительном плане земельного участка, порядок получения такого документа установлены градостроительным законодательством.</w:t>
      </w:r>
    </w:p>
    <w:p w:rsidR="00340F01" w:rsidRPr="00DB1D1B" w:rsidRDefault="00340F01" w:rsidP="00340F01">
      <w:pPr>
        <w:pStyle w:val="a5"/>
        <w:ind w:firstLine="709"/>
        <w:jc w:val="both"/>
        <w:rPr>
          <w:iCs/>
          <w:sz w:val="26"/>
          <w:szCs w:val="26"/>
        </w:rPr>
      </w:pPr>
      <w:r w:rsidRPr="00DB1D1B">
        <w:rPr>
          <w:iCs/>
          <w:sz w:val="26"/>
          <w:szCs w:val="26"/>
        </w:rPr>
        <w:t xml:space="preserve">4. </w:t>
      </w:r>
      <w:hyperlink r:id="rId11" w:history="1">
        <w:r w:rsidRPr="00DB1D1B">
          <w:rPr>
            <w:sz w:val="26"/>
            <w:szCs w:val="26"/>
          </w:rPr>
          <w:t>Форма</w:t>
        </w:r>
      </w:hyperlink>
      <w:r w:rsidRPr="00DB1D1B">
        <w:rPr>
          <w:iCs/>
          <w:sz w:val="26"/>
          <w:szCs w:val="26"/>
        </w:rPr>
        <w:t xml:space="preserve"> градостроительного плана земельного участка, </w:t>
      </w:r>
      <w:hyperlink r:id="rId12" w:history="1">
        <w:r w:rsidRPr="00DB1D1B">
          <w:rPr>
            <w:sz w:val="26"/>
            <w:szCs w:val="26"/>
          </w:rPr>
          <w:t>порядок</w:t>
        </w:r>
      </w:hyperlink>
      <w:r w:rsidRPr="00DB1D1B">
        <w:rPr>
          <w:iCs/>
          <w:sz w:val="26"/>
          <w:szCs w:val="26"/>
        </w:rPr>
        <w:t xml:space="preserve"> ее заполнения установлены уполномоченным Правительством Российской Федерации федеральным органом исполнительной власти.</w:t>
      </w:r>
    </w:p>
    <w:p w:rsidR="00340F01" w:rsidRPr="00DB1D1B" w:rsidRDefault="00340F01" w:rsidP="00340F01">
      <w:pPr>
        <w:pStyle w:val="a5"/>
        <w:ind w:firstLine="709"/>
        <w:jc w:val="both"/>
        <w:rPr>
          <w:sz w:val="26"/>
          <w:szCs w:val="26"/>
        </w:rPr>
      </w:pPr>
      <w:r w:rsidRPr="00DB1D1B">
        <w:rPr>
          <w:iCs/>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настоящим пунктом целях не допускается.</w:t>
      </w:r>
    </w:p>
    <w:p w:rsidR="00340F01" w:rsidRPr="00DB1D1B" w:rsidRDefault="00340F01" w:rsidP="00340F01">
      <w:pPr>
        <w:pStyle w:val="1"/>
        <w:pBdr>
          <w:bottom w:val="single" w:sz="4" w:space="1" w:color="auto"/>
        </w:pBdr>
        <w:spacing w:before="0" w:after="240"/>
        <w:rPr>
          <w:rFonts w:ascii="Times New Roman" w:hAnsi="Times New Roman" w:cs="Times New Roman"/>
          <w:b w:val="0"/>
          <w:color w:val="auto"/>
          <w:sz w:val="26"/>
          <w:szCs w:val="26"/>
        </w:rPr>
      </w:pPr>
      <w:r w:rsidRPr="00DB1D1B">
        <w:rPr>
          <w:rFonts w:ascii="Times New Roman" w:hAnsi="Times New Roman" w:cs="Times New Roman"/>
          <w:color w:val="auto"/>
          <w:sz w:val="26"/>
          <w:szCs w:val="26"/>
        </w:rPr>
        <w:br w:type="page"/>
      </w:r>
      <w:bookmarkStart w:id="26" w:name="_Toc143170462"/>
      <w:r w:rsidRPr="00DB1D1B">
        <w:rPr>
          <w:rFonts w:ascii="Times New Roman" w:hAnsi="Times New Roman" w:cs="Times New Roman"/>
          <w:color w:val="auto"/>
          <w:sz w:val="26"/>
          <w:szCs w:val="26"/>
        </w:rPr>
        <w:lastRenderedPageBreak/>
        <w:t>Раздел 2. Карта градостроительного зонирования</w:t>
      </w:r>
      <w:bookmarkEnd w:id="26"/>
    </w:p>
    <w:p w:rsidR="00340F01" w:rsidRPr="00DB1D1B" w:rsidRDefault="00340F01" w:rsidP="00340F01">
      <w:pPr>
        <w:pStyle w:val="a5"/>
        <w:numPr>
          <w:ilvl w:val="0"/>
          <w:numId w:val="23"/>
        </w:numPr>
        <w:ind w:left="0" w:firstLine="709"/>
        <w:jc w:val="both"/>
        <w:rPr>
          <w:iCs/>
          <w:sz w:val="26"/>
          <w:szCs w:val="26"/>
        </w:rPr>
      </w:pPr>
      <w:r w:rsidRPr="00DB1D1B">
        <w:rPr>
          <w:iCs/>
          <w:sz w:val="26"/>
          <w:szCs w:val="26"/>
        </w:rPr>
        <w:t xml:space="preserve"> Карта градостроительного зонирования </w:t>
      </w:r>
      <w:proofErr w:type="spellStart"/>
      <w:r w:rsidRPr="00DB1D1B">
        <w:rPr>
          <w:iCs/>
          <w:sz w:val="26"/>
          <w:szCs w:val="26"/>
        </w:rPr>
        <w:t>Краснолиповского</w:t>
      </w:r>
      <w:proofErr w:type="spellEnd"/>
      <w:r w:rsidRPr="00DB1D1B">
        <w:rPr>
          <w:iCs/>
          <w:sz w:val="26"/>
          <w:szCs w:val="26"/>
        </w:rPr>
        <w:t xml:space="preserve"> сельского поселения. </w:t>
      </w:r>
      <w:proofErr w:type="spellStart"/>
      <w:r w:rsidRPr="00DB1D1B">
        <w:rPr>
          <w:iCs/>
          <w:sz w:val="26"/>
          <w:szCs w:val="26"/>
        </w:rPr>
        <w:t>Фроловского</w:t>
      </w:r>
      <w:proofErr w:type="spellEnd"/>
      <w:r w:rsidRPr="00DB1D1B">
        <w:rPr>
          <w:iCs/>
          <w:sz w:val="26"/>
          <w:szCs w:val="26"/>
        </w:rPr>
        <w:t xml:space="preserve"> муниципального района. Карта территориальных зон М 1:25000.</w:t>
      </w:r>
    </w:p>
    <w:p w:rsidR="00340F01" w:rsidRPr="00DB1D1B" w:rsidRDefault="00340F01" w:rsidP="00340F01">
      <w:pPr>
        <w:pStyle w:val="a5"/>
        <w:numPr>
          <w:ilvl w:val="0"/>
          <w:numId w:val="23"/>
        </w:numPr>
        <w:ind w:left="0" w:firstLine="709"/>
        <w:jc w:val="both"/>
        <w:rPr>
          <w:iCs/>
          <w:sz w:val="26"/>
          <w:szCs w:val="26"/>
        </w:rPr>
      </w:pPr>
      <w:r w:rsidRPr="00DB1D1B">
        <w:rPr>
          <w:iCs/>
          <w:sz w:val="26"/>
          <w:szCs w:val="26"/>
        </w:rPr>
        <w:t xml:space="preserve"> Карта градостроительного зонирования </w:t>
      </w:r>
      <w:proofErr w:type="spellStart"/>
      <w:r w:rsidRPr="00DB1D1B">
        <w:rPr>
          <w:iCs/>
          <w:sz w:val="26"/>
          <w:szCs w:val="26"/>
        </w:rPr>
        <w:t>Краснолиповского</w:t>
      </w:r>
      <w:proofErr w:type="spellEnd"/>
      <w:r w:rsidRPr="00DB1D1B">
        <w:rPr>
          <w:iCs/>
          <w:sz w:val="26"/>
          <w:szCs w:val="26"/>
        </w:rPr>
        <w:t xml:space="preserve"> сельского поселения. </w:t>
      </w:r>
      <w:proofErr w:type="spellStart"/>
      <w:r w:rsidRPr="00DB1D1B">
        <w:rPr>
          <w:iCs/>
          <w:sz w:val="26"/>
          <w:szCs w:val="26"/>
        </w:rPr>
        <w:t>Фроловского</w:t>
      </w:r>
      <w:proofErr w:type="spellEnd"/>
      <w:r w:rsidRPr="00DB1D1B">
        <w:rPr>
          <w:iCs/>
          <w:sz w:val="26"/>
          <w:szCs w:val="26"/>
        </w:rPr>
        <w:t xml:space="preserve"> муниципального района. Карта территориальных зон М 1:5000.</w:t>
      </w:r>
    </w:p>
    <w:p w:rsidR="00340F01" w:rsidRPr="00DB1D1B" w:rsidRDefault="00340F01" w:rsidP="00696BCC">
      <w:pPr>
        <w:pStyle w:val="a5"/>
        <w:numPr>
          <w:ilvl w:val="0"/>
          <w:numId w:val="23"/>
        </w:numPr>
        <w:ind w:left="0" w:firstLine="709"/>
        <w:jc w:val="both"/>
        <w:rPr>
          <w:iCs/>
          <w:sz w:val="26"/>
          <w:szCs w:val="26"/>
        </w:rPr>
      </w:pPr>
      <w:r w:rsidRPr="00DB1D1B">
        <w:rPr>
          <w:iCs/>
          <w:sz w:val="26"/>
          <w:szCs w:val="26"/>
        </w:rPr>
        <w:t xml:space="preserve"> Карта градостроительного зонирования </w:t>
      </w:r>
      <w:proofErr w:type="spellStart"/>
      <w:r w:rsidRPr="00DB1D1B">
        <w:rPr>
          <w:iCs/>
          <w:sz w:val="26"/>
          <w:szCs w:val="26"/>
        </w:rPr>
        <w:t>Краснолиповского</w:t>
      </w:r>
      <w:proofErr w:type="spellEnd"/>
      <w:r w:rsidRPr="00DB1D1B">
        <w:rPr>
          <w:iCs/>
          <w:sz w:val="26"/>
          <w:szCs w:val="26"/>
        </w:rPr>
        <w:t xml:space="preserve"> сельского поселения. </w:t>
      </w:r>
      <w:proofErr w:type="spellStart"/>
      <w:r w:rsidRPr="00DB1D1B">
        <w:rPr>
          <w:iCs/>
          <w:sz w:val="26"/>
          <w:szCs w:val="26"/>
        </w:rPr>
        <w:t>Фроловского</w:t>
      </w:r>
      <w:proofErr w:type="spellEnd"/>
      <w:r w:rsidRPr="00DB1D1B">
        <w:rPr>
          <w:iCs/>
          <w:sz w:val="26"/>
          <w:szCs w:val="26"/>
        </w:rPr>
        <w:t xml:space="preserve"> муниципального района. Карта зон с особыми условиями использования территории М 1:25000.</w:t>
      </w:r>
    </w:p>
    <w:p w:rsidR="00340F01" w:rsidRPr="00DB1D1B" w:rsidRDefault="00340F01" w:rsidP="00340F01">
      <w:pPr>
        <w:pStyle w:val="2"/>
        <w:spacing w:after="240"/>
        <w:rPr>
          <w:rFonts w:ascii="Times New Roman" w:hAnsi="Times New Roman"/>
          <w:color w:val="auto"/>
        </w:rPr>
      </w:pPr>
      <w:bookmarkStart w:id="27" w:name="_Toc143170463"/>
      <w:r w:rsidRPr="00DB1D1B">
        <w:rPr>
          <w:rFonts w:ascii="Times New Roman" w:hAnsi="Times New Roman"/>
          <w:color w:val="auto"/>
        </w:rPr>
        <w:t>Глава 7. Территориальные зоны.</w:t>
      </w:r>
      <w:bookmarkEnd w:id="27"/>
    </w:p>
    <w:p w:rsidR="00340F01" w:rsidRPr="00DB1D1B" w:rsidRDefault="00340F01" w:rsidP="00340F01">
      <w:pPr>
        <w:pStyle w:val="3"/>
        <w:rPr>
          <w:rFonts w:ascii="Times New Roman" w:hAnsi="Times New Roman"/>
          <w:color w:val="auto"/>
          <w:sz w:val="26"/>
          <w:szCs w:val="26"/>
        </w:rPr>
      </w:pPr>
      <w:bookmarkStart w:id="28" w:name="_toc1084"/>
      <w:bookmarkStart w:id="29" w:name="_toc1102"/>
      <w:bookmarkStart w:id="30" w:name="_Toc143170464"/>
      <w:bookmarkEnd w:id="28"/>
      <w:bookmarkEnd w:id="29"/>
      <w:r w:rsidRPr="00DB1D1B">
        <w:rPr>
          <w:rFonts w:ascii="Times New Roman" w:hAnsi="Times New Roman"/>
          <w:color w:val="auto"/>
          <w:sz w:val="26"/>
          <w:szCs w:val="26"/>
        </w:rPr>
        <w:t>Статья 14. Общие положения о территориальных зонах.</w:t>
      </w:r>
      <w:bookmarkEnd w:id="30"/>
    </w:p>
    <w:p w:rsidR="00340F01" w:rsidRPr="00DB1D1B" w:rsidRDefault="00340F01" w:rsidP="00340F01">
      <w:pPr>
        <w:pStyle w:val="a5"/>
        <w:ind w:firstLine="709"/>
        <w:jc w:val="both"/>
        <w:rPr>
          <w:iCs/>
          <w:sz w:val="26"/>
          <w:szCs w:val="26"/>
        </w:rPr>
      </w:pPr>
    </w:p>
    <w:p w:rsidR="00340F01" w:rsidRPr="00DB1D1B" w:rsidRDefault="00340F01" w:rsidP="00340F01">
      <w:pPr>
        <w:pStyle w:val="a5"/>
        <w:ind w:firstLine="709"/>
        <w:jc w:val="both"/>
        <w:rPr>
          <w:iCs/>
          <w:sz w:val="26"/>
          <w:szCs w:val="26"/>
        </w:rPr>
      </w:pPr>
      <w:r w:rsidRPr="00DB1D1B">
        <w:rPr>
          <w:iCs/>
          <w:sz w:val="26"/>
          <w:szCs w:val="26"/>
        </w:rPr>
        <w:t xml:space="preserve">1. Карта градостроительного зонирования представлена в виде картографических документов, являющихся неотъемлемой частью настоящих Правил. На картах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w:t>
      </w:r>
      <w:hyperlink r:id="rId13" w:history="1">
        <w:r w:rsidRPr="00DB1D1B">
          <w:rPr>
            <w:iCs/>
            <w:sz w:val="26"/>
            <w:szCs w:val="26"/>
          </w:rPr>
          <w:t>законодательством</w:t>
        </w:r>
      </w:hyperlink>
      <w:r w:rsidRPr="00DB1D1B">
        <w:rPr>
          <w:iCs/>
          <w:sz w:val="26"/>
          <w:szCs w:val="26"/>
        </w:rPr>
        <w:t xml:space="preserve"> могут пересекать границы территориальных зон.</w:t>
      </w:r>
    </w:p>
    <w:p w:rsidR="00340F01" w:rsidRPr="00DB1D1B" w:rsidRDefault="00340F01" w:rsidP="00340F01">
      <w:pPr>
        <w:pStyle w:val="a5"/>
        <w:ind w:firstLine="709"/>
        <w:jc w:val="both"/>
        <w:rPr>
          <w:iCs/>
          <w:sz w:val="26"/>
          <w:szCs w:val="26"/>
        </w:rPr>
      </w:pPr>
      <w:r w:rsidRPr="00DB1D1B">
        <w:rPr>
          <w:iCs/>
          <w:sz w:val="26"/>
          <w:szCs w:val="26"/>
        </w:rPr>
        <w:t>2. Границы территориальных зон на картах градостроительного зонирования установлены согласно ст. 34 Градостроительного кодекса РФ. Границы территориальных зон, для которых отсутствует возможность однозначной картографической привязки, определены по условным линиям, соответствующим:</w:t>
      </w:r>
    </w:p>
    <w:p w:rsidR="00340F01" w:rsidRPr="00DB1D1B" w:rsidRDefault="00340F01" w:rsidP="00340F01">
      <w:pPr>
        <w:pStyle w:val="a5"/>
        <w:ind w:firstLine="709"/>
        <w:jc w:val="both"/>
        <w:rPr>
          <w:iCs/>
          <w:sz w:val="26"/>
          <w:szCs w:val="26"/>
        </w:rPr>
      </w:pPr>
      <w:r w:rsidRPr="00DB1D1B">
        <w:rPr>
          <w:iCs/>
          <w:sz w:val="26"/>
          <w:szCs w:val="26"/>
        </w:rPr>
        <w:t>- границам функциональных зон генерального плана;</w:t>
      </w:r>
    </w:p>
    <w:p w:rsidR="00340F01" w:rsidRPr="00DB1D1B" w:rsidRDefault="00340F01" w:rsidP="00340F01">
      <w:pPr>
        <w:pStyle w:val="a5"/>
        <w:ind w:firstLine="709"/>
        <w:jc w:val="both"/>
        <w:rPr>
          <w:iCs/>
          <w:sz w:val="26"/>
          <w:szCs w:val="26"/>
        </w:rPr>
      </w:pPr>
      <w:r w:rsidRPr="00DB1D1B">
        <w:rPr>
          <w:iCs/>
          <w:sz w:val="26"/>
          <w:szCs w:val="26"/>
        </w:rPr>
        <w:t>- границам зон с особыми условиями использования территории;</w:t>
      </w:r>
    </w:p>
    <w:p w:rsidR="00340F01" w:rsidRPr="00DB1D1B" w:rsidRDefault="00340F01" w:rsidP="00340F01">
      <w:pPr>
        <w:pStyle w:val="ConsPlusNormal"/>
        <w:widowControl/>
        <w:ind w:firstLine="709"/>
        <w:jc w:val="both"/>
        <w:rPr>
          <w:rFonts w:ascii="Times New Roman" w:hAnsi="Times New Roman" w:cs="Times New Roman"/>
          <w:sz w:val="26"/>
          <w:szCs w:val="26"/>
        </w:rPr>
      </w:pPr>
      <w:r w:rsidRPr="00DB1D1B">
        <w:rPr>
          <w:rFonts w:ascii="Times New Roman" w:hAnsi="Times New Roman" w:cs="Times New Roman"/>
          <w:sz w:val="26"/>
          <w:szCs w:val="26"/>
        </w:rPr>
        <w:t>- границам земельных участков;</w:t>
      </w:r>
    </w:p>
    <w:p w:rsidR="00340F01" w:rsidRPr="00DB1D1B" w:rsidRDefault="00340F01" w:rsidP="00340F01">
      <w:pPr>
        <w:pStyle w:val="a5"/>
        <w:ind w:firstLine="709"/>
        <w:jc w:val="both"/>
        <w:rPr>
          <w:iCs/>
          <w:sz w:val="26"/>
          <w:szCs w:val="26"/>
        </w:rPr>
      </w:pPr>
      <w:r w:rsidRPr="00DB1D1B">
        <w:rPr>
          <w:sz w:val="26"/>
          <w:szCs w:val="26"/>
        </w:rPr>
        <w:t>- естественным границам природных объектов</w:t>
      </w:r>
      <w:r w:rsidRPr="00DB1D1B">
        <w:rPr>
          <w:iCs/>
          <w:sz w:val="26"/>
          <w:szCs w:val="26"/>
        </w:rPr>
        <w:t xml:space="preserve"> </w:t>
      </w:r>
    </w:p>
    <w:p w:rsidR="00340F01" w:rsidRPr="00DB1D1B" w:rsidRDefault="00340F01" w:rsidP="00340F01">
      <w:pPr>
        <w:pStyle w:val="a5"/>
        <w:ind w:firstLine="709"/>
        <w:jc w:val="both"/>
        <w:rPr>
          <w:iCs/>
          <w:sz w:val="26"/>
          <w:szCs w:val="26"/>
        </w:rPr>
      </w:pPr>
      <w:r w:rsidRPr="00DB1D1B">
        <w:rPr>
          <w:iCs/>
          <w:sz w:val="26"/>
          <w:szCs w:val="26"/>
        </w:rPr>
        <w:t>- иным границам.</w:t>
      </w:r>
    </w:p>
    <w:p w:rsidR="00340F01" w:rsidRPr="00DB1D1B" w:rsidRDefault="00340F01" w:rsidP="00340F01">
      <w:pPr>
        <w:pStyle w:val="a5"/>
        <w:ind w:firstLine="709"/>
        <w:jc w:val="both"/>
        <w:rPr>
          <w:iCs/>
          <w:sz w:val="26"/>
          <w:szCs w:val="26"/>
        </w:rPr>
      </w:pPr>
      <w:r w:rsidRPr="00DB1D1B">
        <w:rPr>
          <w:iCs/>
          <w:sz w:val="26"/>
          <w:szCs w:val="26"/>
        </w:rPr>
        <w:t xml:space="preserve">Границы земельных участков, на которые действие градостроительного регламента не распространяется, в границах территорий общего пользования соответствуют зоне улично-дорожной сети, установленной генеральным планом сельского поселения, а также землями запаса и </w:t>
      </w:r>
      <w:proofErr w:type="spellStart"/>
      <w:r w:rsidRPr="00DB1D1B">
        <w:rPr>
          <w:iCs/>
          <w:sz w:val="26"/>
          <w:szCs w:val="26"/>
        </w:rPr>
        <w:t>неразграниченными</w:t>
      </w:r>
      <w:proofErr w:type="spellEnd"/>
      <w:r w:rsidRPr="00DB1D1B">
        <w:rPr>
          <w:iCs/>
          <w:sz w:val="26"/>
          <w:szCs w:val="26"/>
        </w:rPr>
        <w:t xml:space="preserve"> территориями поселения.</w:t>
      </w:r>
    </w:p>
    <w:p w:rsidR="00340F01" w:rsidRPr="00DB1D1B" w:rsidRDefault="00340F01" w:rsidP="00340F01">
      <w:pPr>
        <w:pStyle w:val="ConsPlusNormal"/>
        <w:widowControl/>
        <w:ind w:firstLine="709"/>
        <w:jc w:val="both"/>
        <w:rPr>
          <w:rFonts w:ascii="Times New Roman" w:hAnsi="Times New Roman" w:cs="Times New Roman"/>
          <w:sz w:val="26"/>
          <w:szCs w:val="26"/>
        </w:rPr>
      </w:pPr>
      <w:r w:rsidRPr="00DB1D1B">
        <w:rPr>
          <w:rFonts w:ascii="Times New Roman" w:hAnsi="Times New Roman" w:cs="Times New Roman"/>
          <w:sz w:val="26"/>
          <w:szCs w:val="26"/>
        </w:rPr>
        <w:t>3. Каждая территориальная зона обозначается на карте градостроительного зонирования территории определенным цветом и буквенно-цифровым кодом.</w:t>
      </w:r>
    </w:p>
    <w:p w:rsidR="00340F01" w:rsidRPr="00DB1D1B" w:rsidRDefault="00340F01" w:rsidP="00340F01">
      <w:pPr>
        <w:pStyle w:val="a5"/>
        <w:ind w:firstLine="709"/>
        <w:jc w:val="both"/>
        <w:rPr>
          <w:iCs/>
          <w:sz w:val="26"/>
          <w:szCs w:val="26"/>
        </w:rPr>
      </w:pPr>
      <w:r w:rsidRPr="00DB1D1B">
        <w:rPr>
          <w:iCs/>
          <w:sz w:val="26"/>
          <w:szCs w:val="26"/>
        </w:rPr>
        <w:t>4. На карте градостроительного зонирования в обязательном порядке отображаются границы населенных пунктов, входящих в состав поселения,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Указанные границы могут отображаться на отдельных картах, которые являются приложением к правилам землепользования и застройки.</w:t>
      </w:r>
    </w:p>
    <w:p w:rsidR="00340F01" w:rsidRPr="00DB1D1B" w:rsidRDefault="00340F01" w:rsidP="00340F01">
      <w:pPr>
        <w:pStyle w:val="a5"/>
        <w:ind w:firstLine="709"/>
        <w:jc w:val="both"/>
        <w:rPr>
          <w:iCs/>
          <w:sz w:val="26"/>
          <w:szCs w:val="26"/>
        </w:rPr>
      </w:pPr>
      <w:r w:rsidRPr="00DB1D1B">
        <w:rPr>
          <w:iCs/>
          <w:sz w:val="26"/>
          <w:szCs w:val="26"/>
        </w:rPr>
        <w:t>5. На 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Границы таких территорий устанавливаются по границам одной или нескольких территориальных зон и могут отображаться на отдельной карте. В отношении таких территорий заключается один или несколько договоров о комплексном развитии территории.</w:t>
      </w:r>
    </w:p>
    <w:p w:rsidR="00340F01" w:rsidRPr="00DB1D1B" w:rsidRDefault="00340F01" w:rsidP="00340F01">
      <w:pPr>
        <w:pStyle w:val="a5"/>
        <w:ind w:firstLine="709"/>
        <w:jc w:val="both"/>
        <w:rPr>
          <w:iCs/>
          <w:sz w:val="26"/>
          <w:szCs w:val="26"/>
        </w:rPr>
      </w:pPr>
      <w:r w:rsidRPr="00DB1D1B">
        <w:rPr>
          <w:iCs/>
          <w:sz w:val="26"/>
          <w:szCs w:val="26"/>
        </w:rPr>
        <w:tab/>
      </w:r>
      <w:proofErr w:type="gramStart"/>
      <w:r w:rsidRPr="00DB1D1B">
        <w:rPr>
          <w:iCs/>
          <w:sz w:val="26"/>
          <w:szCs w:val="26"/>
        </w:rPr>
        <w:t xml:space="preserve">Если иное не предусмотрено нормативным правовым актом субъекта Российской Федерации,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w:t>
      </w:r>
      <w:r w:rsidRPr="00DB1D1B">
        <w:rPr>
          <w:iCs/>
          <w:sz w:val="26"/>
          <w:szCs w:val="26"/>
        </w:rPr>
        <w:lastRenderedPageBreak/>
        <w:t>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w:t>
      </w:r>
      <w:proofErr w:type="gramEnd"/>
      <w:r w:rsidRPr="00DB1D1B">
        <w:rPr>
          <w:iCs/>
          <w:sz w:val="26"/>
          <w:szCs w:val="26"/>
        </w:rPr>
        <w:t xml:space="preserve">, в </w:t>
      </w:r>
      <w:proofErr w:type="gramStart"/>
      <w:r w:rsidRPr="00DB1D1B">
        <w:rPr>
          <w:iCs/>
          <w:sz w:val="26"/>
          <w:szCs w:val="26"/>
        </w:rPr>
        <w:t>отношении</w:t>
      </w:r>
      <w:proofErr w:type="gramEnd"/>
      <w:r w:rsidRPr="00DB1D1B">
        <w:rPr>
          <w:iCs/>
          <w:sz w:val="26"/>
          <w:szCs w:val="26"/>
        </w:rPr>
        <w:t xml:space="preserve"> которой допускается осуществление деятельности по ее комплексному развитию.</w:t>
      </w:r>
    </w:p>
    <w:p w:rsidR="00340F01" w:rsidRPr="00DB1D1B" w:rsidRDefault="00340F01" w:rsidP="00340F01">
      <w:pPr>
        <w:pStyle w:val="a5"/>
        <w:ind w:firstLine="709"/>
        <w:jc w:val="both"/>
        <w:rPr>
          <w:iCs/>
          <w:sz w:val="26"/>
          <w:szCs w:val="26"/>
        </w:rPr>
      </w:pPr>
      <w:r w:rsidRPr="00DB1D1B">
        <w:rPr>
          <w:iCs/>
          <w:sz w:val="26"/>
          <w:szCs w:val="26"/>
        </w:rPr>
        <w:t>6. На карте градостроительного зонирования отображаются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могут отображаться на отдельной карте.</w:t>
      </w:r>
    </w:p>
    <w:p w:rsidR="00340F01" w:rsidRPr="00DB1D1B" w:rsidRDefault="00340F01" w:rsidP="00340F01">
      <w:pPr>
        <w:pStyle w:val="a5"/>
        <w:ind w:firstLine="709"/>
        <w:jc w:val="both"/>
        <w:rPr>
          <w:iCs/>
          <w:sz w:val="26"/>
          <w:szCs w:val="26"/>
        </w:rPr>
      </w:pPr>
      <w:r w:rsidRPr="00DB1D1B">
        <w:rPr>
          <w:iCs/>
          <w:sz w:val="26"/>
          <w:szCs w:val="26"/>
        </w:rPr>
        <w:t>7.  Действие, установленных Правилами градостроительных регламентов не распространяется на земельные участки:</w:t>
      </w:r>
    </w:p>
    <w:p w:rsidR="00340F01" w:rsidRPr="00DB1D1B" w:rsidRDefault="00340F01" w:rsidP="00340F01">
      <w:pPr>
        <w:pStyle w:val="a5"/>
        <w:ind w:firstLine="709"/>
        <w:jc w:val="both"/>
        <w:rPr>
          <w:iCs/>
          <w:sz w:val="26"/>
          <w:szCs w:val="26"/>
        </w:rPr>
      </w:pPr>
      <w:proofErr w:type="gramStart"/>
      <w:r w:rsidRPr="00DB1D1B">
        <w:rPr>
          <w:iCs/>
          <w:sz w:val="26"/>
          <w:szCs w:val="26"/>
        </w:rPr>
        <w:t>- распложенных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B1D1B">
        <w:rPr>
          <w:iCs/>
          <w:sz w:val="26"/>
          <w:szCs w:val="26"/>
        </w:rPr>
        <w:t xml:space="preserve"> наследия; </w:t>
      </w:r>
    </w:p>
    <w:p w:rsidR="00340F01" w:rsidRPr="00DB1D1B" w:rsidRDefault="00340F01" w:rsidP="00340F01">
      <w:pPr>
        <w:pStyle w:val="a5"/>
        <w:ind w:firstLine="709"/>
        <w:jc w:val="both"/>
        <w:rPr>
          <w:iCs/>
          <w:sz w:val="26"/>
          <w:szCs w:val="26"/>
        </w:rPr>
      </w:pPr>
      <w:r w:rsidRPr="00DB1D1B">
        <w:rPr>
          <w:iCs/>
          <w:sz w:val="26"/>
          <w:szCs w:val="26"/>
        </w:rPr>
        <w:t xml:space="preserve">-  расположенных в границах территорий общего пользования; </w:t>
      </w:r>
    </w:p>
    <w:p w:rsidR="00340F01" w:rsidRPr="00DB1D1B" w:rsidRDefault="00340F01" w:rsidP="00340F01">
      <w:pPr>
        <w:pStyle w:val="a5"/>
        <w:ind w:firstLine="709"/>
        <w:jc w:val="both"/>
        <w:rPr>
          <w:iCs/>
          <w:sz w:val="26"/>
          <w:szCs w:val="26"/>
        </w:rPr>
      </w:pPr>
      <w:proofErr w:type="gramStart"/>
      <w:r w:rsidRPr="00DB1D1B">
        <w:rPr>
          <w:iCs/>
          <w:sz w:val="26"/>
          <w:szCs w:val="26"/>
        </w:rPr>
        <w:t xml:space="preserve">- предназначенные для размещения линейных объектов и (или) занятые линейными объектами; </w:t>
      </w:r>
      <w:proofErr w:type="gramEnd"/>
    </w:p>
    <w:p w:rsidR="00340F01" w:rsidRPr="00DB1D1B" w:rsidRDefault="00340F01" w:rsidP="00340F01">
      <w:pPr>
        <w:pStyle w:val="a5"/>
        <w:ind w:firstLine="709"/>
        <w:jc w:val="both"/>
        <w:rPr>
          <w:iCs/>
          <w:sz w:val="26"/>
          <w:szCs w:val="26"/>
        </w:rPr>
      </w:pPr>
      <w:proofErr w:type="gramStart"/>
      <w:r w:rsidRPr="00DB1D1B">
        <w:rPr>
          <w:iCs/>
          <w:sz w:val="26"/>
          <w:szCs w:val="26"/>
        </w:rPr>
        <w:t>- предоставленные для добычи полезных ископаемых.</w:t>
      </w:r>
      <w:proofErr w:type="gramEnd"/>
    </w:p>
    <w:p w:rsidR="00340F01" w:rsidRPr="00DB1D1B" w:rsidRDefault="00340F01" w:rsidP="00340F01">
      <w:pPr>
        <w:pStyle w:val="a5"/>
        <w:ind w:firstLine="709"/>
        <w:jc w:val="both"/>
        <w:rPr>
          <w:iCs/>
          <w:sz w:val="26"/>
          <w:szCs w:val="26"/>
        </w:rPr>
      </w:pPr>
      <w:r w:rsidRPr="00DB1D1B">
        <w:rPr>
          <w:iCs/>
          <w:sz w:val="26"/>
          <w:szCs w:val="26"/>
        </w:rPr>
        <w:t>8.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340F01" w:rsidRPr="00DB1D1B" w:rsidRDefault="00340F01" w:rsidP="00340F01">
      <w:pPr>
        <w:pStyle w:val="a5"/>
        <w:ind w:firstLine="709"/>
        <w:jc w:val="both"/>
        <w:rPr>
          <w:sz w:val="26"/>
          <w:szCs w:val="26"/>
        </w:rPr>
      </w:pPr>
      <w:r w:rsidRPr="00DB1D1B">
        <w:rPr>
          <w:sz w:val="26"/>
          <w:szCs w:val="26"/>
        </w:rPr>
        <w:t>9.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340F01" w:rsidRPr="00DB1D1B" w:rsidRDefault="00340F01" w:rsidP="00340F01">
      <w:pPr>
        <w:adjustRightInd w:val="0"/>
        <w:ind w:firstLine="709"/>
        <w:jc w:val="both"/>
        <w:rPr>
          <w:sz w:val="26"/>
          <w:szCs w:val="26"/>
          <w:lang w:eastAsia="ar-SA"/>
        </w:rPr>
      </w:pPr>
      <w:r w:rsidRPr="00DB1D1B">
        <w:rPr>
          <w:sz w:val="26"/>
          <w:szCs w:val="26"/>
          <w:lang w:eastAsia="ar-SA"/>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w:t>
      </w:r>
    </w:p>
    <w:p w:rsidR="00340F01" w:rsidRPr="00DB1D1B" w:rsidRDefault="00340F01" w:rsidP="00696BCC">
      <w:pPr>
        <w:adjustRightInd w:val="0"/>
        <w:ind w:firstLine="709"/>
        <w:jc w:val="both"/>
        <w:rPr>
          <w:sz w:val="26"/>
          <w:szCs w:val="26"/>
          <w:lang w:eastAsia="ar-SA"/>
        </w:rPr>
      </w:pPr>
      <w:proofErr w:type="gramStart"/>
      <w:r w:rsidRPr="00DB1D1B">
        <w:rPr>
          <w:sz w:val="26"/>
          <w:szCs w:val="26"/>
          <w:lang w:eastAsia="ar-SA"/>
        </w:rPr>
        <w:t>10 .Приложением к настоящим Правилам являются сведения о границах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согласно Приказу Минэкономразвития России от 23.11.2018 N 650"Об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w:t>
      </w:r>
      <w:proofErr w:type="gramEnd"/>
      <w:r w:rsidRPr="00DB1D1B">
        <w:rPr>
          <w:sz w:val="26"/>
          <w:szCs w:val="26"/>
          <w:lang w:eastAsia="ar-SA"/>
        </w:rPr>
        <w:t xml:space="preserve"> </w:t>
      </w:r>
      <w:proofErr w:type="gramStart"/>
      <w:r w:rsidRPr="00DB1D1B">
        <w:rPr>
          <w:sz w:val="26"/>
          <w:szCs w:val="26"/>
          <w:lang w:eastAsia="ar-SA"/>
        </w:rPr>
        <w:t>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w:t>
      </w:r>
      <w:proofErr w:type="gramEnd"/>
      <w:r w:rsidRPr="00DB1D1B">
        <w:rPr>
          <w:sz w:val="26"/>
          <w:szCs w:val="26"/>
          <w:lang w:eastAsia="ar-SA"/>
        </w:rPr>
        <w:t xml:space="preserve"> силу приказов Минэкономразвития России от 23 марта 2016 г. N 163 и от 4 мая 2018 г. N 236".</w:t>
      </w:r>
    </w:p>
    <w:p w:rsidR="00340F01" w:rsidRPr="00DB1D1B" w:rsidRDefault="00340F01" w:rsidP="00340F01">
      <w:pPr>
        <w:pStyle w:val="3"/>
        <w:rPr>
          <w:rFonts w:ascii="Times New Roman" w:hAnsi="Times New Roman"/>
          <w:color w:val="auto"/>
          <w:sz w:val="26"/>
          <w:szCs w:val="26"/>
        </w:rPr>
      </w:pPr>
      <w:bookmarkStart w:id="31" w:name="_Toc143170465"/>
      <w:r w:rsidRPr="00DB1D1B">
        <w:rPr>
          <w:rFonts w:ascii="Times New Roman" w:hAnsi="Times New Roman"/>
          <w:color w:val="auto"/>
          <w:sz w:val="26"/>
          <w:szCs w:val="26"/>
        </w:rPr>
        <w:lastRenderedPageBreak/>
        <w:t>Статья 15. Перечь территориальных зон, выделенных на карте градостроительного зонирования — границы территориальных зон.</w:t>
      </w:r>
      <w:bookmarkEnd w:id="31"/>
    </w:p>
    <w:p w:rsidR="00340F01" w:rsidRPr="00DB1D1B" w:rsidRDefault="00340F01" w:rsidP="00340F01">
      <w:pPr>
        <w:pStyle w:val="a5"/>
        <w:ind w:firstLine="709"/>
        <w:jc w:val="both"/>
        <w:rPr>
          <w:iCs/>
          <w:sz w:val="26"/>
          <w:szCs w:val="26"/>
        </w:rPr>
      </w:pPr>
    </w:p>
    <w:p w:rsidR="00340F01" w:rsidRPr="00DB1D1B" w:rsidRDefault="00340F01" w:rsidP="00340F01">
      <w:pPr>
        <w:pStyle w:val="a5"/>
        <w:ind w:firstLine="709"/>
        <w:jc w:val="both"/>
        <w:rPr>
          <w:iCs/>
          <w:sz w:val="26"/>
          <w:szCs w:val="26"/>
        </w:rPr>
      </w:pPr>
      <w:r w:rsidRPr="00DB1D1B">
        <w:rPr>
          <w:iCs/>
          <w:sz w:val="26"/>
          <w:szCs w:val="26"/>
        </w:rPr>
        <w:t xml:space="preserve">На карте градостроительного зонирования территории поселения выделены следующие виды территориальных зон и установлены их границы: </w:t>
      </w:r>
    </w:p>
    <w:p w:rsidR="00340F01" w:rsidRPr="00DB1D1B" w:rsidRDefault="00340F01" w:rsidP="00340F01">
      <w:pPr>
        <w:rPr>
          <w:i/>
          <w:iCs/>
          <w:sz w:val="26"/>
          <w:szCs w:val="26"/>
          <w:lang w:eastAsia="ar-SA"/>
        </w:rPr>
      </w:pPr>
      <w:r w:rsidRPr="00DB1D1B">
        <w:rPr>
          <w:i/>
          <w:iCs/>
          <w:sz w:val="26"/>
          <w:szCs w:val="26"/>
        </w:rPr>
        <w:br w:type="page"/>
      </w:r>
    </w:p>
    <w:p w:rsidR="00340F01" w:rsidRPr="00DB1D1B" w:rsidRDefault="00340F01" w:rsidP="00340F01">
      <w:pPr>
        <w:pStyle w:val="a5"/>
        <w:spacing w:after="120"/>
        <w:ind w:firstLine="709"/>
        <w:jc w:val="right"/>
        <w:rPr>
          <w:i/>
          <w:iCs/>
          <w:sz w:val="26"/>
          <w:szCs w:val="26"/>
        </w:rPr>
      </w:pPr>
      <w:r w:rsidRPr="00DB1D1B">
        <w:rPr>
          <w:i/>
          <w:iCs/>
          <w:sz w:val="26"/>
          <w:szCs w:val="26"/>
        </w:rPr>
        <w:lastRenderedPageBreak/>
        <w:t>Таблица 1.</w:t>
      </w:r>
      <w:r w:rsidRPr="00DB1D1B">
        <w:rPr>
          <w:sz w:val="26"/>
          <w:szCs w:val="26"/>
        </w:rPr>
        <w:t xml:space="preserve"> </w:t>
      </w:r>
      <w:r w:rsidRPr="00DB1D1B">
        <w:rPr>
          <w:i/>
          <w:iCs/>
          <w:sz w:val="26"/>
          <w:szCs w:val="26"/>
        </w:rPr>
        <w:t>Виды территориальных зон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6912"/>
      </w:tblGrid>
      <w:tr w:rsidR="00340F01" w:rsidRPr="00DB1D1B" w:rsidTr="00696BCC">
        <w:tc>
          <w:tcPr>
            <w:tcW w:w="2660" w:type="dxa"/>
            <w:shd w:val="clear" w:color="auto" w:fill="auto"/>
            <w:vAlign w:val="center"/>
          </w:tcPr>
          <w:p w:rsidR="00340F01" w:rsidRPr="00DB1D1B" w:rsidRDefault="00340F01" w:rsidP="00696BCC">
            <w:pPr>
              <w:pStyle w:val="a5"/>
              <w:jc w:val="center"/>
              <w:rPr>
                <w:b/>
                <w:iCs/>
                <w:sz w:val="26"/>
                <w:szCs w:val="26"/>
              </w:rPr>
            </w:pPr>
            <w:r w:rsidRPr="00DB1D1B">
              <w:rPr>
                <w:b/>
                <w:iCs/>
                <w:sz w:val="26"/>
                <w:szCs w:val="26"/>
              </w:rPr>
              <w:t>Кодовые обозначения территориальных зон</w:t>
            </w:r>
          </w:p>
        </w:tc>
        <w:tc>
          <w:tcPr>
            <w:tcW w:w="6912" w:type="dxa"/>
            <w:shd w:val="clear" w:color="auto" w:fill="auto"/>
            <w:vAlign w:val="center"/>
          </w:tcPr>
          <w:p w:rsidR="00340F01" w:rsidRPr="00DB1D1B" w:rsidRDefault="00340F01" w:rsidP="00696BCC">
            <w:pPr>
              <w:pStyle w:val="a5"/>
              <w:jc w:val="center"/>
              <w:rPr>
                <w:b/>
                <w:iCs/>
                <w:sz w:val="26"/>
                <w:szCs w:val="26"/>
              </w:rPr>
            </w:pPr>
            <w:r w:rsidRPr="00DB1D1B">
              <w:rPr>
                <w:b/>
                <w:iCs/>
                <w:sz w:val="26"/>
                <w:szCs w:val="26"/>
              </w:rPr>
              <w:t>Наименования территориальных зон</w:t>
            </w:r>
          </w:p>
        </w:tc>
      </w:tr>
      <w:tr w:rsidR="00340F01" w:rsidRPr="00DB1D1B" w:rsidTr="00696BCC">
        <w:tc>
          <w:tcPr>
            <w:tcW w:w="2660" w:type="dxa"/>
            <w:shd w:val="clear" w:color="auto" w:fill="auto"/>
          </w:tcPr>
          <w:p w:rsidR="00340F01" w:rsidRPr="00DB1D1B" w:rsidRDefault="00340F01" w:rsidP="00696BCC">
            <w:pPr>
              <w:pStyle w:val="a5"/>
              <w:jc w:val="both"/>
              <w:rPr>
                <w:iCs/>
                <w:sz w:val="26"/>
                <w:szCs w:val="26"/>
              </w:rPr>
            </w:pPr>
          </w:p>
        </w:tc>
        <w:tc>
          <w:tcPr>
            <w:tcW w:w="6912" w:type="dxa"/>
            <w:shd w:val="clear" w:color="auto" w:fill="auto"/>
          </w:tcPr>
          <w:p w:rsidR="00340F01" w:rsidRPr="00DB1D1B" w:rsidRDefault="00340F01" w:rsidP="00696BCC">
            <w:pPr>
              <w:pStyle w:val="a5"/>
              <w:jc w:val="both"/>
              <w:rPr>
                <w:b/>
                <w:iCs/>
                <w:sz w:val="26"/>
                <w:szCs w:val="26"/>
              </w:rPr>
            </w:pPr>
            <w:r w:rsidRPr="00DB1D1B">
              <w:rPr>
                <w:b/>
                <w:iCs/>
                <w:sz w:val="26"/>
                <w:szCs w:val="26"/>
              </w:rPr>
              <w:t xml:space="preserve">Жилые зоны </w:t>
            </w:r>
          </w:p>
        </w:tc>
      </w:tr>
      <w:tr w:rsidR="00340F01" w:rsidRPr="00DB1D1B" w:rsidTr="00696BCC">
        <w:tc>
          <w:tcPr>
            <w:tcW w:w="2660" w:type="dxa"/>
            <w:shd w:val="clear" w:color="auto" w:fill="auto"/>
            <w:vAlign w:val="center"/>
          </w:tcPr>
          <w:p w:rsidR="00340F01" w:rsidRPr="00DB1D1B" w:rsidRDefault="00340F01" w:rsidP="00696BCC">
            <w:pPr>
              <w:pStyle w:val="a5"/>
              <w:jc w:val="right"/>
              <w:rPr>
                <w:b/>
                <w:iCs/>
                <w:sz w:val="26"/>
                <w:szCs w:val="26"/>
              </w:rPr>
            </w:pPr>
            <w:r w:rsidRPr="00DB1D1B">
              <w:rPr>
                <w:b/>
                <w:iCs/>
                <w:sz w:val="26"/>
                <w:szCs w:val="26"/>
              </w:rPr>
              <w:t>Ж-1</w:t>
            </w:r>
          </w:p>
        </w:tc>
        <w:tc>
          <w:tcPr>
            <w:tcW w:w="6912" w:type="dxa"/>
            <w:shd w:val="clear" w:color="auto" w:fill="auto"/>
          </w:tcPr>
          <w:p w:rsidR="00340F01" w:rsidRPr="00DB1D1B" w:rsidRDefault="00340F01" w:rsidP="00696BCC">
            <w:pPr>
              <w:pStyle w:val="a5"/>
              <w:jc w:val="both"/>
              <w:rPr>
                <w:iCs/>
                <w:sz w:val="26"/>
                <w:szCs w:val="26"/>
              </w:rPr>
            </w:pPr>
            <w:r w:rsidRPr="00DB1D1B">
              <w:rPr>
                <w:sz w:val="26"/>
                <w:szCs w:val="26"/>
              </w:rPr>
              <w:t>Зона застройки индивидуальными жилыми домами</w:t>
            </w:r>
          </w:p>
        </w:tc>
      </w:tr>
      <w:tr w:rsidR="00340F01" w:rsidRPr="00DB1D1B" w:rsidTr="00696BCC">
        <w:tc>
          <w:tcPr>
            <w:tcW w:w="2660" w:type="dxa"/>
            <w:shd w:val="clear" w:color="auto" w:fill="auto"/>
            <w:vAlign w:val="center"/>
          </w:tcPr>
          <w:p w:rsidR="00340F01" w:rsidRPr="00DB1D1B" w:rsidRDefault="00340F01" w:rsidP="00696BCC">
            <w:pPr>
              <w:pStyle w:val="a5"/>
              <w:jc w:val="right"/>
              <w:rPr>
                <w:b/>
                <w:iCs/>
                <w:sz w:val="26"/>
                <w:szCs w:val="26"/>
              </w:rPr>
            </w:pPr>
          </w:p>
        </w:tc>
        <w:tc>
          <w:tcPr>
            <w:tcW w:w="6912" w:type="dxa"/>
            <w:shd w:val="clear" w:color="auto" w:fill="auto"/>
          </w:tcPr>
          <w:p w:rsidR="00340F01" w:rsidRPr="00DB1D1B" w:rsidRDefault="00340F01" w:rsidP="00696BCC">
            <w:pPr>
              <w:pStyle w:val="a5"/>
              <w:jc w:val="both"/>
              <w:rPr>
                <w:b/>
                <w:iCs/>
                <w:sz w:val="26"/>
                <w:szCs w:val="26"/>
              </w:rPr>
            </w:pPr>
            <w:r w:rsidRPr="00DB1D1B">
              <w:rPr>
                <w:b/>
                <w:iCs/>
                <w:sz w:val="26"/>
                <w:szCs w:val="26"/>
              </w:rPr>
              <w:t>Общественно-деловые зоны</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ОД-1</w:t>
            </w:r>
          </w:p>
        </w:tc>
        <w:tc>
          <w:tcPr>
            <w:tcW w:w="6912" w:type="dxa"/>
            <w:shd w:val="clear" w:color="auto" w:fill="auto"/>
          </w:tcPr>
          <w:p w:rsidR="00340F01" w:rsidRPr="00DB1D1B" w:rsidRDefault="00340F01" w:rsidP="00696BCC">
            <w:pPr>
              <w:pStyle w:val="a5"/>
              <w:jc w:val="both"/>
              <w:rPr>
                <w:sz w:val="26"/>
                <w:szCs w:val="26"/>
              </w:rPr>
            </w:pPr>
            <w:r w:rsidRPr="00DB1D1B">
              <w:rPr>
                <w:sz w:val="26"/>
                <w:szCs w:val="26"/>
              </w:rPr>
              <w:t>Зона объектов социального и коммунально-бытового обслуживания</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ОД-2</w:t>
            </w:r>
          </w:p>
        </w:tc>
        <w:tc>
          <w:tcPr>
            <w:tcW w:w="6912" w:type="dxa"/>
            <w:shd w:val="clear" w:color="auto" w:fill="auto"/>
          </w:tcPr>
          <w:p w:rsidR="00340F01" w:rsidRPr="00DB1D1B" w:rsidRDefault="00340F01" w:rsidP="00696BCC">
            <w:pPr>
              <w:snapToGrid w:val="0"/>
              <w:rPr>
                <w:sz w:val="26"/>
                <w:szCs w:val="26"/>
                <w:lang w:eastAsia="ar-SA"/>
              </w:rPr>
            </w:pPr>
            <w:r w:rsidRPr="00DB1D1B">
              <w:rPr>
                <w:sz w:val="26"/>
                <w:szCs w:val="26"/>
                <w:lang w:eastAsia="ar-SA"/>
              </w:rPr>
              <w:t>Зона объектов общественно-делового и коммерческого назначения</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p>
        </w:tc>
        <w:tc>
          <w:tcPr>
            <w:tcW w:w="6912" w:type="dxa"/>
            <w:shd w:val="clear" w:color="auto" w:fill="auto"/>
          </w:tcPr>
          <w:p w:rsidR="00340F01" w:rsidRPr="00DB1D1B" w:rsidRDefault="00340F01" w:rsidP="00696BCC">
            <w:pPr>
              <w:pStyle w:val="a5"/>
              <w:jc w:val="both"/>
              <w:rPr>
                <w:b/>
                <w:sz w:val="26"/>
                <w:szCs w:val="26"/>
              </w:rPr>
            </w:pPr>
            <w:r w:rsidRPr="00DB1D1B">
              <w:rPr>
                <w:b/>
                <w:sz w:val="26"/>
                <w:szCs w:val="26"/>
              </w:rPr>
              <w:t>Зоны рекреационного назначения</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Р-1</w:t>
            </w:r>
          </w:p>
        </w:tc>
        <w:tc>
          <w:tcPr>
            <w:tcW w:w="6912" w:type="dxa"/>
            <w:shd w:val="clear" w:color="auto" w:fill="auto"/>
          </w:tcPr>
          <w:p w:rsidR="00340F01" w:rsidRPr="00DB1D1B" w:rsidRDefault="00340F01" w:rsidP="00696BCC">
            <w:pPr>
              <w:pStyle w:val="a5"/>
              <w:jc w:val="both"/>
              <w:rPr>
                <w:sz w:val="26"/>
                <w:szCs w:val="26"/>
              </w:rPr>
            </w:pPr>
            <w:r w:rsidRPr="00DB1D1B">
              <w:rPr>
                <w:sz w:val="26"/>
                <w:szCs w:val="26"/>
              </w:rPr>
              <w:t>Зона озелененных территорий общего пользования</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Р-2</w:t>
            </w:r>
          </w:p>
        </w:tc>
        <w:tc>
          <w:tcPr>
            <w:tcW w:w="6912" w:type="dxa"/>
            <w:shd w:val="clear" w:color="auto" w:fill="auto"/>
          </w:tcPr>
          <w:p w:rsidR="00340F01" w:rsidRPr="00DB1D1B" w:rsidRDefault="00340F01" w:rsidP="00696BCC">
            <w:pPr>
              <w:pStyle w:val="a5"/>
              <w:jc w:val="both"/>
              <w:rPr>
                <w:sz w:val="26"/>
                <w:szCs w:val="26"/>
              </w:rPr>
            </w:pPr>
            <w:r w:rsidRPr="00DB1D1B">
              <w:rPr>
                <w:sz w:val="26"/>
                <w:szCs w:val="26"/>
              </w:rPr>
              <w:t>Зона лесов</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p>
        </w:tc>
        <w:tc>
          <w:tcPr>
            <w:tcW w:w="6912" w:type="dxa"/>
            <w:shd w:val="clear" w:color="auto" w:fill="auto"/>
          </w:tcPr>
          <w:p w:rsidR="00340F01" w:rsidRPr="00DB1D1B" w:rsidRDefault="00340F01" w:rsidP="00696BCC">
            <w:pPr>
              <w:pStyle w:val="a5"/>
              <w:jc w:val="both"/>
              <w:rPr>
                <w:b/>
                <w:sz w:val="26"/>
                <w:szCs w:val="26"/>
              </w:rPr>
            </w:pPr>
            <w:r w:rsidRPr="00DB1D1B">
              <w:rPr>
                <w:b/>
                <w:sz w:val="26"/>
                <w:szCs w:val="26"/>
              </w:rPr>
              <w:t>Зоны объектов инженерной и транспортной инфраструктур</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ИТ-1</w:t>
            </w:r>
          </w:p>
        </w:tc>
        <w:tc>
          <w:tcPr>
            <w:tcW w:w="6912" w:type="dxa"/>
            <w:shd w:val="clear" w:color="auto" w:fill="auto"/>
          </w:tcPr>
          <w:p w:rsidR="00340F01" w:rsidRPr="00DB1D1B" w:rsidRDefault="00340F01" w:rsidP="00696BCC">
            <w:pPr>
              <w:pStyle w:val="a5"/>
              <w:jc w:val="both"/>
              <w:rPr>
                <w:sz w:val="26"/>
                <w:szCs w:val="26"/>
              </w:rPr>
            </w:pPr>
            <w:r w:rsidRPr="00DB1D1B">
              <w:rPr>
                <w:sz w:val="26"/>
                <w:szCs w:val="26"/>
              </w:rPr>
              <w:t xml:space="preserve">Зона </w:t>
            </w:r>
            <w:proofErr w:type="gramStart"/>
            <w:r w:rsidRPr="00DB1D1B">
              <w:rPr>
                <w:sz w:val="26"/>
                <w:szCs w:val="26"/>
              </w:rPr>
              <w:t>объектов ж</w:t>
            </w:r>
            <w:proofErr w:type="gramEnd"/>
            <w:r w:rsidRPr="00DB1D1B">
              <w:rPr>
                <w:sz w:val="26"/>
                <w:szCs w:val="26"/>
              </w:rPr>
              <w:t>/</w:t>
            </w:r>
            <w:proofErr w:type="spellStart"/>
            <w:r w:rsidRPr="00DB1D1B">
              <w:rPr>
                <w:sz w:val="26"/>
                <w:szCs w:val="26"/>
              </w:rPr>
              <w:t>д</w:t>
            </w:r>
            <w:proofErr w:type="spellEnd"/>
            <w:r w:rsidRPr="00DB1D1B">
              <w:rPr>
                <w:sz w:val="26"/>
                <w:szCs w:val="26"/>
              </w:rPr>
              <w:t xml:space="preserve"> транспорта и автомобильных дорог</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p>
        </w:tc>
        <w:tc>
          <w:tcPr>
            <w:tcW w:w="6912" w:type="dxa"/>
            <w:shd w:val="clear" w:color="auto" w:fill="auto"/>
          </w:tcPr>
          <w:p w:rsidR="00340F01" w:rsidRPr="00DB1D1B" w:rsidRDefault="00340F01" w:rsidP="00696BCC">
            <w:pPr>
              <w:pStyle w:val="a5"/>
              <w:jc w:val="both"/>
              <w:rPr>
                <w:b/>
                <w:sz w:val="26"/>
                <w:szCs w:val="26"/>
              </w:rPr>
            </w:pPr>
            <w:r w:rsidRPr="00DB1D1B">
              <w:rPr>
                <w:b/>
                <w:sz w:val="26"/>
                <w:szCs w:val="26"/>
              </w:rPr>
              <w:t>Производственные зоны</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П-1</w:t>
            </w:r>
          </w:p>
        </w:tc>
        <w:tc>
          <w:tcPr>
            <w:tcW w:w="6912" w:type="dxa"/>
            <w:shd w:val="clear" w:color="auto" w:fill="auto"/>
          </w:tcPr>
          <w:p w:rsidR="00340F01" w:rsidRPr="00DB1D1B" w:rsidRDefault="00340F01" w:rsidP="00696BCC">
            <w:pPr>
              <w:pStyle w:val="a5"/>
              <w:jc w:val="both"/>
              <w:rPr>
                <w:sz w:val="26"/>
                <w:szCs w:val="26"/>
              </w:rPr>
            </w:pPr>
            <w:r w:rsidRPr="00DB1D1B">
              <w:rPr>
                <w:sz w:val="26"/>
                <w:szCs w:val="26"/>
              </w:rPr>
              <w:t>Производственная зона</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p>
        </w:tc>
        <w:tc>
          <w:tcPr>
            <w:tcW w:w="6912" w:type="dxa"/>
            <w:shd w:val="clear" w:color="auto" w:fill="auto"/>
          </w:tcPr>
          <w:p w:rsidR="00340F01" w:rsidRPr="00DB1D1B" w:rsidRDefault="00340F01" w:rsidP="00696BCC">
            <w:pPr>
              <w:pStyle w:val="a5"/>
              <w:jc w:val="both"/>
              <w:rPr>
                <w:b/>
                <w:sz w:val="26"/>
                <w:szCs w:val="26"/>
                <w:lang w:val="en-US"/>
              </w:rPr>
            </w:pPr>
            <w:r w:rsidRPr="00DB1D1B">
              <w:rPr>
                <w:b/>
                <w:sz w:val="26"/>
                <w:szCs w:val="26"/>
              </w:rPr>
              <w:t>Зоны специального назначения</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С-1</w:t>
            </w:r>
          </w:p>
        </w:tc>
        <w:tc>
          <w:tcPr>
            <w:tcW w:w="6912" w:type="dxa"/>
            <w:shd w:val="clear" w:color="auto" w:fill="auto"/>
          </w:tcPr>
          <w:p w:rsidR="00340F01" w:rsidRPr="00DB1D1B" w:rsidRDefault="00340F01" w:rsidP="00696BCC">
            <w:pPr>
              <w:snapToGrid w:val="0"/>
              <w:rPr>
                <w:sz w:val="26"/>
                <w:szCs w:val="26"/>
                <w:lang w:eastAsia="ar-SA"/>
              </w:rPr>
            </w:pPr>
            <w:r w:rsidRPr="00DB1D1B">
              <w:rPr>
                <w:sz w:val="26"/>
                <w:szCs w:val="26"/>
                <w:lang w:eastAsia="ar-SA"/>
              </w:rPr>
              <w:t xml:space="preserve">Зона кладбищ </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С-2</w:t>
            </w:r>
          </w:p>
        </w:tc>
        <w:tc>
          <w:tcPr>
            <w:tcW w:w="6912" w:type="dxa"/>
            <w:shd w:val="clear" w:color="auto" w:fill="auto"/>
          </w:tcPr>
          <w:p w:rsidR="00340F01" w:rsidRPr="00DB1D1B" w:rsidRDefault="00340F01" w:rsidP="00696BCC">
            <w:pPr>
              <w:snapToGrid w:val="0"/>
              <w:rPr>
                <w:sz w:val="26"/>
                <w:szCs w:val="26"/>
                <w:lang w:eastAsia="ar-SA"/>
              </w:rPr>
            </w:pPr>
            <w:r w:rsidRPr="00DB1D1B">
              <w:rPr>
                <w:sz w:val="26"/>
                <w:szCs w:val="26"/>
                <w:lang w:eastAsia="ar-SA"/>
              </w:rPr>
              <w:t>Зона размещения объектов отходов потребления</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r w:rsidRPr="00DB1D1B">
              <w:rPr>
                <w:b/>
                <w:sz w:val="26"/>
                <w:szCs w:val="26"/>
              </w:rPr>
              <w:t>С-3</w:t>
            </w:r>
          </w:p>
        </w:tc>
        <w:tc>
          <w:tcPr>
            <w:tcW w:w="6912" w:type="dxa"/>
            <w:shd w:val="clear" w:color="auto" w:fill="auto"/>
          </w:tcPr>
          <w:p w:rsidR="00340F01" w:rsidRPr="00DB1D1B" w:rsidRDefault="00340F01" w:rsidP="00696BCC">
            <w:pPr>
              <w:snapToGrid w:val="0"/>
              <w:rPr>
                <w:sz w:val="26"/>
                <w:szCs w:val="26"/>
                <w:lang w:eastAsia="ar-SA"/>
              </w:rPr>
            </w:pPr>
            <w:r w:rsidRPr="00DB1D1B">
              <w:rPr>
                <w:sz w:val="26"/>
                <w:szCs w:val="26"/>
                <w:lang w:eastAsia="ar-SA"/>
              </w:rPr>
              <w:t xml:space="preserve">Зона озелененных территорий специального назначения </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p>
        </w:tc>
        <w:tc>
          <w:tcPr>
            <w:tcW w:w="6912" w:type="dxa"/>
            <w:shd w:val="clear" w:color="auto" w:fill="auto"/>
          </w:tcPr>
          <w:p w:rsidR="00340F01" w:rsidRPr="00DB1D1B" w:rsidRDefault="00340F01" w:rsidP="00696BCC">
            <w:pPr>
              <w:pStyle w:val="a5"/>
              <w:rPr>
                <w:b/>
                <w:sz w:val="26"/>
                <w:szCs w:val="26"/>
              </w:rPr>
            </w:pPr>
            <w:r w:rsidRPr="00DB1D1B">
              <w:rPr>
                <w:b/>
                <w:sz w:val="26"/>
                <w:szCs w:val="26"/>
              </w:rPr>
              <w:t xml:space="preserve">Зона сельскохозяйственного использования </w:t>
            </w:r>
          </w:p>
        </w:tc>
      </w:tr>
      <w:tr w:rsidR="00340F01" w:rsidRPr="00DB1D1B" w:rsidTr="00696BCC">
        <w:tc>
          <w:tcPr>
            <w:tcW w:w="2660" w:type="dxa"/>
            <w:shd w:val="clear" w:color="auto" w:fill="auto"/>
            <w:vAlign w:val="center"/>
          </w:tcPr>
          <w:p w:rsidR="00340F01" w:rsidRPr="00DB1D1B" w:rsidRDefault="00340F01" w:rsidP="00696BCC">
            <w:pPr>
              <w:pStyle w:val="a5"/>
              <w:jc w:val="right"/>
              <w:rPr>
                <w:b/>
                <w:sz w:val="26"/>
                <w:szCs w:val="26"/>
              </w:rPr>
            </w:pPr>
            <w:proofErr w:type="spellStart"/>
            <w:r w:rsidRPr="00DB1D1B">
              <w:rPr>
                <w:b/>
                <w:sz w:val="26"/>
                <w:szCs w:val="26"/>
              </w:rPr>
              <w:t>Сх</w:t>
            </w:r>
            <w:proofErr w:type="spellEnd"/>
            <w:r w:rsidRPr="00DB1D1B">
              <w:rPr>
                <w:b/>
                <w:sz w:val="26"/>
                <w:szCs w:val="26"/>
              </w:rPr>
              <w:t xml:space="preserve"> 1</w:t>
            </w:r>
          </w:p>
        </w:tc>
        <w:tc>
          <w:tcPr>
            <w:tcW w:w="6912" w:type="dxa"/>
            <w:shd w:val="clear" w:color="auto" w:fill="auto"/>
          </w:tcPr>
          <w:p w:rsidR="00340F01" w:rsidRPr="00DB1D1B" w:rsidRDefault="00340F01" w:rsidP="00696BCC">
            <w:pPr>
              <w:pStyle w:val="a5"/>
              <w:jc w:val="both"/>
              <w:rPr>
                <w:sz w:val="26"/>
                <w:szCs w:val="26"/>
              </w:rPr>
            </w:pPr>
            <w:r w:rsidRPr="00DB1D1B">
              <w:rPr>
                <w:sz w:val="26"/>
                <w:szCs w:val="26"/>
              </w:rPr>
              <w:t>Зона сельскохозяйственных угодий</w:t>
            </w:r>
          </w:p>
        </w:tc>
      </w:tr>
    </w:tbl>
    <w:p w:rsidR="00340F01" w:rsidRPr="00DB1D1B" w:rsidRDefault="00340F01" w:rsidP="00340F01">
      <w:pPr>
        <w:pStyle w:val="a5"/>
        <w:rPr>
          <w:sz w:val="26"/>
          <w:szCs w:val="26"/>
        </w:rPr>
      </w:pPr>
    </w:p>
    <w:p w:rsidR="00340F01" w:rsidRPr="00DB1D1B" w:rsidRDefault="00340F01" w:rsidP="00340F01">
      <w:pPr>
        <w:pStyle w:val="2"/>
        <w:rPr>
          <w:rFonts w:ascii="Times New Roman" w:hAnsi="Times New Roman"/>
          <w:color w:val="auto"/>
        </w:rPr>
      </w:pPr>
      <w:bookmarkStart w:id="32" w:name="_Toc143170466"/>
      <w:r w:rsidRPr="00DB1D1B">
        <w:rPr>
          <w:rFonts w:ascii="Times New Roman" w:hAnsi="Times New Roman"/>
          <w:color w:val="auto"/>
        </w:rPr>
        <w:t>Глава 8. Зоны с особыми условиями использования территории</w:t>
      </w:r>
      <w:bookmarkEnd w:id="32"/>
    </w:p>
    <w:p w:rsidR="00340F01" w:rsidRPr="00DB1D1B" w:rsidRDefault="00340F01" w:rsidP="00340F01">
      <w:pPr>
        <w:pStyle w:val="3"/>
        <w:spacing w:before="240" w:after="240"/>
        <w:rPr>
          <w:rFonts w:ascii="Times New Roman" w:hAnsi="Times New Roman"/>
          <w:color w:val="auto"/>
          <w:sz w:val="26"/>
          <w:szCs w:val="26"/>
        </w:rPr>
      </w:pPr>
      <w:bookmarkStart w:id="33" w:name="_toc1135"/>
      <w:bookmarkStart w:id="34" w:name="_Toc143170467"/>
      <w:bookmarkEnd w:id="33"/>
      <w:r w:rsidRPr="00DB1D1B">
        <w:rPr>
          <w:rFonts w:ascii="Times New Roman" w:hAnsi="Times New Roman"/>
          <w:color w:val="auto"/>
          <w:sz w:val="26"/>
          <w:szCs w:val="26"/>
        </w:rPr>
        <w:t>Статья 16. Общие положения о зонах с особыми условиями использования территории.</w:t>
      </w:r>
      <w:bookmarkEnd w:id="34"/>
    </w:p>
    <w:p w:rsidR="00340F01" w:rsidRPr="00DB1D1B" w:rsidRDefault="00340F01" w:rsidP="00340F01">
      <w:pPr>
        <w:ind w:firstLine="541"/>
        <w:jc w:val="both"/>
        <w:rPr>
          <w:sz w:val="26"/>
          <w:szCs w:val="26"/>
          <w:lang w:eastAsia="ar-SA"/>
        </w:rPr>
      </w:pPr>
      <w:r w:rsidRPr="00DB1D1B">
        <w:rPr>
          <w:sz w:val="26"/>
          <w:szCs w:val="26"/>
          <w:lang w:eastAsia="ar-SA"/>
        </w:rPr>
        <w:t xml:space="preserve">1. Карта границ зон с особыми условиями использования территорий представлены в форме картографического документа, являющегося неотъемлемой частью настоящих Правил. На карте зон с особыми условиями использования территорий входящих в состав Карты градостроительного зонирования, отображено принципиальное местоположение границ зон с особыми условиями использования территории, устанавливаемыми по природно-экологическим и санитарно-гигиеническим требованиям, установленным на основе действующих нормативных документов. </w:t>
      </w:r>
    </w:p>
    <w:p w:rsidR="00340F01" w:rsidRPr="00DB1D1B" w:rsidRDefault="00340F01" w:rsidP="00340F01">
      <w:pPr>
        <w:ind w:firstLine="541"/>
        <w:jc w:val="both"/>
        <w:rPr>
          <w:sz w:val="26"/>
          <w:szCs w:val="26"/>
          <w:lang w:eastAsia="ar-SA"/>
        </w:rPr>
      </w:pPr>
      <w:r w:rsidRPr="00DB1D1B">
        <w:rPr>
          <w:sz w:val="26"/>
          <w:szCs w:val="26"/>
          <w:lang w:eastAsia="ar-SA"/>
        </w:rPr>
        <w:t>Точное местоположение границ указанных зон и территорий подлежит установлению в соответствии с действующим законодательством в составе проектов соответствующих видов зон и внесению в качестве поправок в Правила землепользования и застройки Волгоградской области.</w:t>
      </w:r>
    </w:p>
    <w:p w:rsidR="00340F01" w:rsidRPr="00DB1D1B" w:rsidRDefault="00340F01" w:rsidP="00696BCC">
      <w:pPr>
        <w:pStyle w:val="a5"/>
        <w:ind w:firstLine="709"/>
        <w:jc w:val="both"/>
        <w:rPr>
          <w:sz w:val="26"/>
          <w:szCs w:val="26"/>
        </w:rPr>
      </w:pPr>
      <w:r w:rsidRPr="00DB1D1B">
        <w:rPr>
          <w:sz w:val="26"/>
          <w:szCs w:val="26"/>
        </w:rPr>
        <w:t>2. Перечни зон с особыми условиями использования территорий, отображение их границ на карте градостроительного зонирования и ограничения использования земельных участков и объектов капитального строительства на их территории указаны в соответствии с нормативными правовыми актами органов власти Российской Федерации и Волгоградской области</w:t>
      </w:r>
    </w:p>
    <w:p w:rsidR="00340F01" w:rsidRPr="00DB1D1B" w:rsidRDefault="00340F01" w:rsidP="00340F01">
      <w:pPr>
        <w:pStyle w:val="3"/>
        <w:ind w:left="624"/>
        <w:rPr>
          <w:rFonts w:ascii="Times New Roman" w:hAnsi="Times New Roman"/>
          <w:color w:val="auto"/>
          <w:sz w:val="26"/>
          <w:szCs w:val="26"/>
        </w:rPr>
      </w:pPr>
      <w:bookmarkStart w:id="35" w:name="_Toc143170468"/>
      <w:r w:rsidRPr="00DB1D1B">
        <w:rPr>
          <w:rFonts w:ascii="Times New Roman" w:hAnsi="Times New Roman"/>
          <w:color w:val="auto"/>
          <w:sz w:val="26"/>
          <w:szCs w:val="26"/>
        </w:rPr>
        <w:t>Статья 17. Перечь зон с особыми условиями использования территории, выделенных на карте градостроительного зонирования</w:t>
      </w:r>
      <w:bookmarkEnd w:id="35"/>
    </w:p>
    <w:p w:rsidR="00340F01" w:rsidRPr="00DB1D1B" w:rsidRDefault="00340F01" w:rsidP="00340F01">
      <w:pPr>
        <w:adjustRightInd w:val="0"/>
        <w:rPr>
          <w:sz w:val="26"/>
          <w:szCs w:val="26"/>
        </w:rPr>
      </w:pPr>
    </w:p>
    <w:p w:rsidR="00340F01" w:rsidRPr="00DB1D1B" w:rsidRDefault="00340F01" w:rsidP="00340F01">
      <w:pPr>
        <w:pStyle w:val="a5"/>
        <w:ind w:firstLine="709"/>
        <w:jc w:val="both"/>
        <w:rPr>
          <w:sz w:val="26"/>
          <w:szCs w:val="26"/>
        </w:rPr>
      </w:pPr>
      <w:r w:rsidRPr="00DB1D1B">
        <w:rPr>
          <w:sz w:val="26"/>
          <w:szCs w:val="26"/>
        </w:rPr>
        <w:lastRenderedPageBreak/>
        <w:t xml:space="preserve">На картах зон с особыми условиями использования территорий, входящих в состав карты градостроительного зонирования </w:t>
      </w:r>
      <w:proofErr w:type="spellStart"/>
      <w:r w:rsidRPr="00DB1D1B">
        <w:rPr>
          <w:sz w:val="26"/>
          <w:szCs w:val="26"/>
        </w:rPr>
        <w:t>Краснолиповского</w:t>
      </w:r>
      <w:proofErr w:type="spellEnd"/>
      <w:r w:rsidRPr="00DB1D1B">
        <w:rPr>
          <w:sz w:val="26"/>
          <w:szCs w:val="26"/>
        </w:rPr>
        <w:t xml:space="preserve"> сельского поселения, отображены следующие виды зон с особыми условиями использования территорий по природно-экологическим и санитарно-гигиеническим требованиям:</w:t>
      </w:r>
    </w:p>
    <w:p w:rsidR="00340F01" w:rsidRPr="00DB1D1B" w:rsidRDefault="00340F01" w:rsidP="00340F01">
      <w:pPr>
        <w:pStyle w:val="a5"/>
        <w:jc w:val="both"/>
        <w:rPr>
          <w:sz w:val="26"/>
          <w:szCs w:val="26"/>
        </w:rPr>
      </w:pPr>
      <w:r w:rsidRPr="00DB1D1B">
        <w:rPr>
          <w:sz w:val="26"/>
          <w:szCs w:val="26"/>
        </w:rPr>
        <w:t xml:space="preserve">- </w:t>
      </w:r>
      <w:proofErr w:type="spellStart"/>
      <w:r w:rsidRPr="00DB1D1B">
        <w:rPr>
          <w:sz w:val="26"/>
          <w:szCs w:val="26"/>
        </w:rPr>
        <w:t>Водоохранная</w:t>
      </w:r>
      <w:proofErr w:type="spellEnd"/>
      <w:r w:rsidRPr="00DB1D1B">
        <w:rPr>
          <w:sz w:val="26"/>
          <w:szCs w:val="26"/>
        </w:rPr>
        <w:t xml:space="preserve"> зона, прибрежная защитная полоса;</w:t>
      </w:r>
    </w:p>
    <w:p w:rsidR="00340F01" w:rsidRPr="00DB1D1B" w:rsidRDefault="00340F01" w:rsidP="00340F01">
      <w:pPr>
        <w:pStyle w:val="a5"/>
        <w:jc w:val="both"/>
        <w:rPr>
          <w:sz w:val="26"/>
          <w:szCs w:val="26"/>
        </w:rPr>
      </w:pPr>
      <w:r w:rsidRPr="00DB1D1B">
        <w:rPr>
          <w:sz w:val="26"/>
          <w:szCs w:val="26"/>
        </w:rPr>
        <w:t>- Санитарно-защитные зоны предприятий, сооружений, объектов;</w:t>
      </w:r>
    </w:p>
    <w:p w:rsidR="00340F01" w:rsidRPr="00DB1D1B" w:rsidRDefault="00340F01" w:rsidP="00340F01">
      <w:pPr>
        <w:pStyle w:val="a5"/>
        <w:jc w:val="both"/>
        <w:rPr>
          <w:sz w:val="26"/>
          <w:szCs w:val="26"/>
        </w:rPr>
      </w:pPr>
      <w:r w:rsidRPr="00DB1D1B">
        <w:rPr>
          <w:sz w:val="26"/>
          <w:szCs w:val="26"/>
        </w:rPr>
        <w:t>- Защитная зона объекта культурного наследия;</w:t>
      </w:r>
    </w:p>
    <w:p w:rsidR="00340F01" w:rsidRPr="00DB1D1B" w:rsidRDefault="00340F01" w:rsidP="00340F01">
      <w:pPr>
        <w:pStyle w:val="a5"/>
        <w:jc w:val="both"/>
        <w:rPr>
          <w:sz w:val="26"/>
          <w:szCs w:val="26"/>
        </w:rPr>
      </w:pPr>
      <w:r w:rsidRPr="00DB1D1B">
        <w:rPr>
          <w:sz w:val="26"/>
          <w:szCs w:val="26"/>
        </w:rPr>
        <w:t>- Зоны санитарной охраны источника питьевого водоснабжения (первый пояс)</w:t>
      </w:r>
    </w:p>
    <w:p w:rsidR="00340F01" w:rsidRPr="00DB1D1B" w:rsidRDefault="00340F01" w:rsidP="00340F01">
      <w:pPr>
        <w:pStyle w:val="a5"/>
        <w:jc w:val="both"/>
        <w:rPr>
          <w:sz w:val="26"/>
          <w:szCs w:val="26"/>
        </w:rPr>
      </w:pPr>
      <w:r w:rsidRPr="00DB1D1B">
        <w:rPr>
          <w:sz w:val="26"/>
          <w:szCs w:val="26"/>
        </w:rPr>
        <w:t>- Охранные зоны инженерных коммуникаций</w:t>
      </w:r>
    </w:p>
    <w:p w:rsidR="00340F01" w:rsidRPr="00DB1D1B" w:rsidRDefault="00340F01" w:rsidP="00340F01">
      <w:pPr>
        <w:pStyle w:val="a5"/>
        <w:jc w:val="both"/>
        <w:rPr>
          <w:sz w:val="26"/>
          <w:szCs w:val="26"/>
        </w:rPr>
      </w:pPr>
    </w:p>
    <w:p w:rsidR="00340F01" w:rsidRPr="00DB1D1B" w:rsidRDefault="00340F01" w:rsidP="00340F01">
      <w:pPr>
        <w:pStyle w:val="a5"/>
        <w:jc w:val="both"/>
        <w:rPr>
          <w:sz w:val="26"/>
          <w:szCs w:val="26"/>
        </w:rPr>
      </w:pPr>
    </w:p>
    <w:p w:rsidR="00340F01" w:rsidRPr="00DB1D1B" w:rsidRDefault="00340F01" w:rsidP="00340F01">
      <w:pPr>
        <w:pStyle w:val="a5"/>
        <w:jc w:val="both"/>
        <w:rPr>
          <w:sz w:val="26"/>
          <w:szCs w:val="26"/>
        </w:rPr>
      </w:pPr>
    </w:p>
    <w:p w:rsidR="00340F01" w:rsidRPr="00DB1D1B" w:rsidRDefault="00340F01" w:rsidP="00340F01">
      <w:pPr>
        <w:pStyle w:val="a5"/>
        <w:jc w:val="both"/>
        <w:rPr>
          <w:sz w:val="26"/>
          <w:szCs w:val="26"/>
        </w:rPr>
      </w:pPr>
    </w:p>
    <w:p w:rsidR="00340F01" w:rsidRPr="00DB1D1B" w:rsidRDefault="00340F01" w:rsidP="00340F01">
      <w:pPr>
        <w:pStyle w:val="a5"/>
        <w:jc w:val="both"/>
        <w:rPr>
          <w:sz w:val="26"/>
          <w:szCs w:val="26"/>
        </w:rPr>
      </w:pPr>
    </w:p>
    <w:p w:rsidR="00340F01" w:rsidRPr="00DB1D1B" w:rsidRDefault="00340F01" w:rsidP="00340F01">
      <w:pPr>
        <w:rPr>
          <w:sz w:val="26"/>
          <w:szCs w:val="26"/>
          <w:lang w:eastAsia="ar-SA"/>
        </w:rPr>
      </w:pPr>
      <w:r w:rsidRPr="00DB1D1B">
        <w:rPr>
          <w:sz w:val="26"/>
          <w:szCs w:val="26"/>
        </w:rPr>
        <w:br w:type="page"/>
      </w:r>
    </w:p>
    <w:p w:rsidR="00340F01" w:rsidRPr="00DB1D1B" w:rsidRDefault="00340F01" w:rsidP="00340F01">
      <w:pPr>
        <w:pStyle w:val="a5"/>
        <w:jc w:val="both"/>
        <w:rPr>
          <w:sz w:val="26"/>
          <w:szCs w:val="26"/>
        </w:rPr>
      </w:pPr>
    </w:p>
    <w:p w:rsidR="00340F01" w:rsidRPr="00DB1D1B" w:rsidRDefault="00340F01" w:rsidP="00340F01">
      <w:pPr>
        <w:pStyle w:val="1"/>
        <w:pBdr>
          <w:bottom w:val="single" w:sz="4" w:space="1" w:color="auto"/>
        </w:pBdr>
        <w:spacing w:before="0" w:after="240"/>
        <w:rPr>
          <w:rFonts w:ascii="Times New Roman" w:hAnsi="Times New Roman" w:cs="Times New Roman"/>
          <w:b w:val="0"/>
          <w:color w:val="auto"/>
          <w:sz w:val="26"/>
          <w:szCs w:val="26"/>
        </w:rPr>
      </w:pPr>
      <w:bookmarkStart w:id="36" w:name="_Toc143170469"/>
      <w:r w:rsidRPr="00DB1D1B">
        <w:rPr>
          <w:rFonts w:ascii="Times New Roman" w:hAnsi="Times New Roman" w:cs="Times New Roman"/>
          <w:color w:val="auto"/>
          <w:sz w:val="26"/>
          <w:szCs w:val="26"/>
        </w:rPr>
        <w:t>Раздел 3 Градостроительные регламенты</w:t>
      </w:r>
      <w:bookmarkEnd w:id="36"/>
    </w:p>
    <w:p w:rsidR="00340F01" w:rsidRPr="00DB1D1B" w:rsidRDefault="00340F01" w:rsidP="00340F01">
      <w:pPr>
        <w:pStyle w:val="2"/>
        <w:rPr>
          <w:rFonts w:ascii="Times New Roman" w:hAnsi="Times New Roman"/>
          <w:color w:val="auto"/>
        </w:rPr>
      </w:pPr>
      <w:bookmarkStart w:id="37" w:name="_Toc143170470"/>
      <w:r w:rsidRPr="00DB1D1B">
        <w:rPr>
          <w:rFonts w:ascii="Times New Roman" w:hAnsi="Times New Roman"/>
          <w:color w:val="auto"/>
        </w:rPr>
        <w:t>Глава 9. Общие требования к использованию земельных участков и объектов капитального строительства</w:t>
      </w:r>
      <w:bookmarkEnd w:id="37"/>
    </w:p>
    <w:p w:rsidR="00340F01" w:rsidRPr="00DB1D1B" w:rsidRDefault="00340F01" w:rsidP="00340F01">
      <w:pPr>
        <w:rPr>
          <w:sz w:val="26"/>
          <w:szCs w:val="26"/>
        </w:rPr>
      </w:pPr>
    </w:p>
    <w:p w:rsidR="00340F01" w:rsidRPr="00DB1D1B" w:rsidRDefault="00340F01" w:rsidP="00340F01">
      <w:pPr>
        <w:pStyle w:val="3"/>
        <w:rPr>
          <w:rFonts w:ascii="Times New Roman" w:hAnsi="Times New Roman"/>
          <w:color w:val="auto"/>
          <w:sz w:val="26"/>
          <w:szCs w:val="26"/>
        </w:rPr>
      </w:pPr>
      <w:bookmarkStart w:id="38" w:name="_Toc143170471"/>
      <w:r w:rsidRPr="00DB1D1B">
        <w:rPr>
          <w:rFonts w:ascii="Times New Roman" w:hAnsi="Times New Roman"/>
          <w:color w:val="auto"/>
          <w:sz w:val="26"/>
          <w:szCs w:val="26"/>
        </w:rPr>
        <w:t>Статья 18. Общие требования в части видов разрешенного использования земельных участков и объектов капитального строительства</w:t>
      </w:r>
      <w:bookmarkEnd w:id="38"/>
    </w:p>
    <w:p w:rsidR="00340F01" w:rsidRPr="00DB1D1B" w:rsidRDefault="00340F01" w:rsidP="00340F01">
      <w:pPr>
        <w:rPr>
          <w:sz w:val="26"/>
          <w:szCs w:val="26"/>
        </w:rPr>
      </w:pPr>
    </w:p>
    <w:p w:rsidR="00340F01" w:rsidRPr="00DB1D1B" w:rsidRDefault="00340F01" w:rsidP="00340F01">
      <w:pPr>
        <w:pStyle w:val="a5"/>
        <w:ind w:firstLine="709"/>
        <w:jc w:val="both"/>
        <w:rPr>
          <w:sz w:val="26"/>
          <w:szCs w:val="26"/>
        </w:rPr>
      </w:pPr>
      <w:r w:rsidRPr="00DB1D1B">
        <w:rPr>
          <w:sz w:val="26"/>
          <w:szCs w:val="26"/>
        </w:rPr>
        <w:t>1. В градостроительных регламентах в части видов разрешенного использования земельных участков и объектов капитального строительства указаны:</w:t>
      </w:r>
    </w:p>
    <w:p w:rsidR="00340F01" w:rsidRPr="00DB1D1B" w:rsidRDefault="00340F01" w:rsidP="00340F01">
      <w:pPr>
        <w:pStyle w:val="a5"/>
        <w:ind w:firstLine="709"/>
        <w:jc w:val="both"/>
        <w:rPr>
          <w:sz w:val="26"/>
          <w:szCs w:val="26"/>
        </w:rPr>
      </w:pPr>
      <w:r w:rsidRPr="00DB1D1B">
        <w:rPr>
          <w:sz w:val="26"/>
          <w:szCs w:val="26"/>
        </w:rPr>
        <w:t>1) виды разрешенного использования территории:</w:t>
      </w:r>
    </w:p>
    <w:p w:rsidR="00340F01" w:rsidRPr="00DB1D1B" w:rsidRDefault="00340F01" w:rsidP="00340F01">
      <w:pPr>
        <w:pStyle w:val="a5"/>
        <w:ind w:left="720"/>
        <w:jc w:val="both"/>
        <w:rPr>
          <w:sz w:val="26"/>
          <w:szCs w:val="26"/>
        </w:rPr>
      </w:pPr>
      <w:r w:rsidRPr="00DB1D1B">
        <w:rPr>
          <w:sz w:val="26"/>
          <w:szCs w:val="26"/>
        </w:rPr>
        <w:t>- основные виды разрешенного использования;</w:t>
      </w:r>
    </w:p>
    <w:p w:rsidR="00340F01" w:rsidRPr="00DB1D1B" w:rsidRDefault="00340F01" w:rsidP="00340F01">
      <w:pPr>
        <w:pStyle w:val="a5"/>
        <w:ind w:firstLine="709"/>
        <w:jc w:val="both"/>
        <w:rPr>
          <w:sz w:val="26"/>
          <w:szCs w:val="26"/>
        </w:rPr>
      </w:pPr>
      <w:r w:rsidRPr="00DB1D1B">
        <w:rPr>
          <w:sz w:val="26"/>
          <w:szCs w:val="26"/>
        </w:rPr>
        <w:t>- условно разрешенные виды использования;</w:t>
      </w:r>
    </w:p>
    <w:p w:rsidR="00340F01" w:rsidRPr="00DB1D1B" w:rsidRDefault="00340F01" w:rsidP="00340F01">
      <w:pPr>
        <w:pStyle w:val="a5"/>
        <w:ind w:firstLine="709"/>
        <w:jc w:val="both"/>
        <w:rPr>
          <w:sz w:val="26"/>
          <w:szCs w:val="26"/>
        </w:rPr>
      </w:pPr>
      <w:r w:rsidRPr="00DB1D1B">
        <w:rPr>
          <w:sz w:val="26"/>
          <w:szCs w:val="26"/>
        </w:rPr>
        <w:t xml:space="preserve">- вспомогательные виды разрешенного использования </w:t>
      </w:r>
    </w:p>
    <w:p w:rsidR="00340F01" w:rsidRPr="00DB1D1B" w:rsidRDefault="00340F01" w:rsidP="00340F01">
      <w:pPr>
        <w:pStyle w:val="a5"/>
        <w:ind w:firstLine="709"/>
        <w:jc w:val="both"/>
        <w:rPr>
          <w:sz w:val="26"/>
          <w:szCs w:val="26"/>
        </w:rPr>
      </w:pPr>
      <w:r w:rsidRPr="00DB1D1B">
        <w:rPr>
          <w:sz w:val="26"/>
          <w:szCs w:val="26"/>
        </w:rPr>
        <w:t xml:space="preserve">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w:t>
      </w:r>
      <w:proofErr w:type="spellStart"/>
      <w:r w:rsidRPr="00DB1D1B">
        <w:rPr>
          <w:sz w:val="26"/>
          <w:szCs w:val="26"/>
        </w:rPr>
        <w:t>Росреестра</w:t>
      </w:r>
      <w:proofErr w:type="spellEnd"/>
      <w:r w:rsidRPr="00DB1D1B">
        <w:rPr>
          <w:sz w:val="26"/>
          <w:szCs w:val="26"/>
        </w:rPr>
        <w:t xml:space="preserve"> от 10.11.2020г. № </w:t>
      </w:r>
      <w:proofErr w:type="gramStart"/>
      <w:r w:rsidRPr="00DB1D1B">
        <w:rPr>
          <w:sz w:val="26"/>
          <w:szCs w:val="26"/>
        </w:rPr>
        <w:t>П</w:t>
      </w:r>
      <w:proofErr w:type="gramEnd"/>
      <w:r w:rsidRPr="00DB1D1B">
        <w:rPr>
          <w:sz w:val="26"/>
          <w:szCs w:val="26"/>
        </w:rPr>
        <w:t>/0412 «Об утверждении классификатора видов разрешенного использования земельных участков».</w:t>
      </w:r>
    </w:p>
    <w:p w:rsidR="00340F01" w:rsidRPr="00DB1D1B" w:rsidRDefault="00340F01" w:rsidP="00340F01">
      <w:pPr>
        <w:pStyle w:val="a5"/>
        <w:ind w:firstLine="709"/>
        <w:jc w:val="both"/>
        <w:rPr>
          <w:sz w:val="26"/>
          <w:szCs w:val="26"/>
        </w:rPr>
      </w:pPr>
      <w:r w:rsidRPr="00DB1D1B">
        <w:rPr>
          <w:sz w:val="26"/>
          <w:szCs w:val="26"/>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40F01" w:rsidRPr="00DB1D1B" w:rsidRDefault="00340F01" w:rsidP="00340F01">
      <w:pPr>
        <w:pStyle w:val="a5"/>
        <w:ind w:firstLine="709"/>
        <w:jc w:val="both"/>
        <w:rPr>
          <w:sz w:val="26"/>
          <w:szCs w:val="26"/>
        </w:rPr>
      </w:pPr>
      <w:r w:rsidRPr="00DB1D1B">
        <w:rPr>
          <w:sz w:val="26"/>
          <w:szCs w:val="26"/>
        </w:rPr>
        <w:t>- предельные (минимальные и (или) максимальные) размеры земельных участков, в том числе их площадь;</w:t>
      </w:r>
    </w:p>
    <w:p w:rsidR="00340F01" w:rsidRPr="00DB1D1B" w:rsidRDefault="00340F01" w:rsidP="00340F01">
      <w:pPr>
        <w:pStyle w:val="a5"/>
        <w:ind w:firstLine="709"/>
        <w:jc w:val="both"/>
        <w:rPr>
          <w:sz w:val="26"/>
          <w:szCs w:val="26"/>
        </w:rPr>
      </w:pPr>
      <w:r w:rsidRPr="00DB1D1B">
        <w:rPr>
          <w:sz w:val="26"/>
          <w:szCs w:val="26"/>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340F01" w:rsidRPr="00DB1D1B" w:rsidRDefault="00340F01" w:rsidP="00340F01">
      <w:pPr>
        <w:pStyle w:val="a5"/>
        <w:ind w:firstLine="709"/>
        <w:jc w:val="both"/>
        <w:rPr>
          <w:sz w:val="26"/>
          <w:szCs w:val="26"/>
        </w:rPr>
      </w:pPr>
      <w:r w:rsidRPr="00DB1D1B">
        <w:rPr>
          <w:sz w:val="26"/>
          <w:szCs w:val="26"/>
        </w:rPr>
        <w:t>- предельное количество этажей или предельную высоту зданий, строений, сооружений;</w:t>
      </w:r>
    </w:p>
    <w:p w:rsidR="00340F01" w:rsidRPr="00DB1D1B" w:rsidRDefault="00340F01" w:rsidP="00340F01">
      <w:pPr>
        <w:pStyle w:val="a5"/>
        <w:ind w:firstLine="709"/>
        <w:jc w:val="both"/>
        <w:rPr>
          <w:sz w:val="26"/>
          <w:szCs w:val="26"/>
        </w:rPr>
      </w:pPr>
      <w:r w:rsidRPr="00DB1D1B">
        <w:rPr>
          <w:sz w:val="26"/>
          <w:szCs w:val="26"/>
        </w:rPr>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340F01" w:rsidRPr="00DB1D1B" w:rsidRDefault="00340F01" w:rsidP="00340F01">
      <w:pPr>
        <w:pStyle w:val="a5"/>
        <w:ind w:firstLine="709"/>
        <w:jc w:val="both"/>
        <w:rPr>
          <w:sz w:val="26"/>
          <w:szCs w:val="26"/>
        </w:rPr>
      </w:pPr>
      <w:r w:rsidRPr="00DB1D1B">
        <w:rPr>
          <w:sz w:val="26"/>
          <w:szCs w:val="26"/>
        </w:rPr>
        <w:t>- иные параметры.</w:t>
      </w:r>
    </w:p>
    <w:p w:rsidR="00340F01" w:rsidRPr="00DB1D1B" w:rsidRDefault="00340F01" w:rsidP="00340F01">
      <w:pPr>
        <w:pStyle w:val="a5"/>
        <w:ind w:firstLine="709"/>
        <w:jc w:val="both"/>
        <w:rPr>
          <w:sz w:val="26"/>
          <w:szCs w:val="26"/>
        </w:rPr>
      </w:pPr>
      <w:r w:rsidRPr="00DB1D1B">
        <w:rPr>
          <w:sz w:val="26"/>
          <w:szCs w:val="26"/>
        </w:rPr>
        <w:t>2. В части основных видов разрешенного использования и условно разрешенных видов использования градостроительными регламентами установлены общие требования к их размещению, относящиеся ко всем установленным территориальным зонам в целом, указанные в настоящем разделе, и частные требования, относящиеся к каждой из установленных территориальных зон в отдельности.</w:t>
      </w:r>
    </w:p>
    <w:p w:rsidR="00340F01" w:rsidRPr="00DB1D1B" w:rsidRDefault="00340F01" w:rsidP="00340F01">
      <w:pPr>
        <w:pStyle w:val="a5"/>
        <w:ind w:firstLine="709"/>
        <w:jc w:val="both"/>
        <w:rPr>
          <w:sz w:val="26"/>
          <w:szCs w:val="26"/>
        </w:rPr>
      </w:pPr>
      <w:r w:rsidRPr="00DB1D1B">
        <w:rPr>
          <w:sz w:val="26"/>
          <w:szCs w:val="26"/>
        </w:rPr>
        <w:t>3. В числе общих требований к размещению основных видов разрешенного использования и условно разрешенных видов использования градостроительными регламентами установлены следующие:</w:t>
      </w:r>
    </w:p>
    <w:p w:rsidR="00340F01" w:rsidRPr="00DB1D1B" w:rsidRDefault="00340F01" w:rsidP="00340F01">
      <w:pPr>
        <w:pStyle w:val="a5"/>
        <w:ind w:firstLine="709"/>
        <w:jc w:val="both"/>
        <w:rPr>
          <w:sz w:val="26"/>
          <w:szCs w:val="26"/>
        </w:rPr>
      </w:pPr>
      <w:r w:rsidRPr="00DB1D1B">
        <w:rPr>
          <w:sz w:val="26"/>
          <w:szCs w:val="26"/>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340F01" w:rsidRPr="00DB1D1B" w:rsidRDefault="00340F01" w:rsidP="00340F01">
      <w:pPr>
        <w:pStyle w:val="a5"/>
        <w:ind w:firstLine="709"/>
        <w:jc w:val="both"/>
        <w:rPr>
          <w:sz w:val="26"/>
          <w:szCs w:val="26"/>
        </w:rPr>
      </w:pPr>
      <w:r w:rsidRPr="00DB1D1B">
        <w:rPr>
          <w:sz w:val="26"/>
          <w:szCs w:val="26"/>
        </w:rPr>
        <w:t xml:space="preserve">2)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w:t>
      </w:r>
      <w:r w:rsidRPr="00DB1D1B">
        <w:rPr>
          <w:sz w:val="26"/>
          <w:szCs w:val="26"/>
        </w:rPr>
        <w:lastRenderedPageBreak/>
        <w:t xml:space="preserve">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w:t>
      </w:r>
      <w:hyperlink r:id="rId14" w:history="1">
        <w:r w:rsidRPr="00DB1D1B">
          <w:rPr>
            <w:rStyle w:val="af0"/>
            <w:rFonts w:eastAsiaTheme="majorEastAsia"/>
            <w:color w:val="auto"/>
            <w:sz w:val="26"/>
            <w:szCs w:val="26"/>
          </w:rPr>
          <w:t>кодексом</w:t>
        </w:r>
      </w:hyperlink>
      <w:r w:rsidRPr="00DB1D1B">
        <w:rPr>
          <w:sz w:val="26"/>
          <w:szCs w:val="26"/>
        </w:rPr>
        <w:t xml:space="preserve">  Российской Федерации;</w:t>
      </w:r>
    </w:p>
    <w:p w:rsidR="00340F01" w:rsidRPr="00DB1D1B" w:rsidRDefault="00340F01" w:rsidP="00340F01">
      <w:pPr>
        <w:pStyle w:val="a5"/>
        <w:ind w:firstLine="709"/>
        <w:jc w:val="both"/>
        <w:rPr>
          <w:sz w:val="26"/>
          <w:szCs w:val="26"/>
        </w:rPr>
      </w:pPr>
      <w:r w:rsidRPr="00DB1D1B">
        <w:rPr>
          <w:sz w:val="26"/>
          <w:szCs w:val="26"/>
        </w:rPr>
        <w:t xml:space="preserve">3)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тепловой мощностью до                    200 Гкал/час; </w:t>
      </w:r>
      <w:proofErr w:type="spellStart"/>
      <w:r w:rsidRPr="00DB1D1B">
        <w:rPr>
          <w:sz w:val="26"/>
          <w:szCs w:val="26"/>
        </w:rPr>
        <w:t>повысительные</w:t>
      </w:r>
      <w:proofErr w:type="spellEnd"/>
      <w:r w:rsidRPr="00DB1D1B">
        <w:rPr>
          <w:sz w:val="26"/>
          <w:szCs w:val="26"/>
        </w:rPr>
        <w:t xml:space="preserve">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размещения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340F01" w:rsidRPr="00DB1D1B" w:rsidRDefault="00340F01" w:rsidP="00340F01">
      <w:pPr>
        <w:pStyle w:val="a5"/>
        <w:ind w:firstLine="709"/>
        <w:jc w:val="both"/>
        <w:rPr>
          <w:sz w:val="26"/>
          <w:szCs w:val="26"/>
        </w:rPr>
      </w:pPr>
      <w:r w:rsidRPr="00DB1D1B">
        <w:rPr>
          <w:sz w:val="26"/>
          <w:szCs w:val="26"/>
        </w:rPr>
        <w:t>4.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340F01" w:rsidRPr="00DB1D1B" w:rsidRDefault="00340F01" w:rsidP="00340F01">
      <w:pPr>
        <w:pStyle w:val="a5"/>
        <w:ind w:firstLine="709"/>
        <w:jc w:val="both"/>
        <w:rPr>
          <w:sz w:val="26"/>
          <w:szCs w:val="26"/>
        </w:rPr>
      </w:pPr>
      <w:r w:rsidRPr="00DB1D1B">
        <w:rPr>
          <w:sz w:val="26"/>
          <w:szCs w:val="26"/>
        </w:rPr>
        <w:t>5. В числе общих требований к размещению вспомогательных видов разрешенного использования градостроительными регламентами установлены следующие требования. Для всех основных и условно разрешенных видов использования вспомогательными видами разрешенного использования являются:</w:t>
      </w:r>
    </w:p>
    <w:p w:rsidR="00340F01" w:rsidRPr="00DB1D1B" w:rsidRDefault="00340F01" w:rsidP="00340F01">
      <w:pPr>
        <w:pStyle w:val="a5"/>
        <w:ind w:firstLine="709"/>
        <w:jc w:val="both"/>
        <w:rPr>
          <w:sz w:val="26"/>
          <w:szCs w:val="26"/>
        </w:rPr>
      </w:pPr>
      <w:r w:rsidRPr="00DB1D1B">
        <w:rPr>
          <w:sz w:val="26"/>
          <w:szCs w:val="26"/>
        </w:rPr>
        <w:t>1)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340F01" w:rsidRPr="00DB1D1B" w:rsidRDefault="00340F01" w:rsidP="00340F01">
      <w:pPr>
        <w:pStyle w:val="a5"/>
        <w:ind w:firstLine="709"/>
        <w:jc w:val="both"/>
        <w:rPr>
          <w:sz w:val="26"/>
          <w:szCs w:val="26"/>
        </w:rPr>
      </w:pPr>
      <w:r w:rsidRPr="00DB1D1B">
        <w:rPr>
          <w:sz w:val="26"/>
          <w:szCs w:val="26"/>
        </w:rPr>
        <w:t>2) объекты временного проживания, необходимые для функционирования основных и условно разрешенных видов использования;</w:t>
      </w:r>
    </w:p>
    <w:p w:rsidR="00340F01" w:rsidRPr="00DB1D1B" w:rsidRDefault="00340F01" w:rsidP="00340F01">
      <w:pPr>
        <w:pStyle w:val="a5"/>
        <w:ind w:firstLine="709"/>
        <w:jc w:val="both"/>
        <w:rPr>
          <w:sz w:val="26"/>
          <w:szCs w:val="26"/>
        </w:rPr>
      </w:pPr>
      <w:r w:rsidRPr="00DB1D1B">
        <w:rPr>
          <w:sz w:val="26"/>
          <w:szCs w:val="26"/>
        </w:rPr>
        <w:t>3) объекты коммунального хозяйства (</w:t>
      </w:r>
      <w:proofErr w:type="spellStart"/>
      <w:r w:rsidRPr="00DB1D1B">
        <w:rPr>
          <w:sz w:val="26"/>
          <w:szCs w:val="26"/>
        </w:rPr>
        <w:t>электр</w:t>
      </w:r>
      <w:proofErr w:type="gramStart"/>
      <w:r w:rsidRPr="00DB1D1B">
        <w:rPr>
          <w:sz w:val="26"/>
          <w:szCs w:val="26"/>
        </w:rPr>
        <w:t>о</w:t>
      </w:r>
      <w:proofErr w:type="spellEnd"/>
      <w:r w:rsidRPr="00DB1D1B">
        <w:rPr>
          <w:sz w:val="26"/>
          <w:szCs w:val="26"/>
        </w:rPr>
        <w:t>-</w:t>
      </w:r>
      <w:proofErr w:type="gramEnd"/>
      <w:r w:rsidRPr="00DB1D1B">
        <w:rPr>
          <w:sz w:val="26"/>
          <w:szCs w:val="26"/>
        </w:rPr>
        <w:t xml:space="preserve">, </w:t>
      </w:r>
      <w:proofErr w:type="spellStart"/>
      <w:r w:rsidRPr="00DB1D1B">
        <w:rPr>
          <w:sz w:val="26"/>
          <w:szCs w:val="26"/>
        </w:rPr>
        <w:t>водо</w:t>
      </w:r>
      <w:proofErr w:type="spellEnd"/>
      <w:r w:rsidRPr="00DB1D1B">
        <w:rPr>
          <w:sz w:val="26"/>
          <w:szCs w:val="26"/>
        </w:rPr>
        <w:t xml:space="preserve">-, </w:t>
      </w:r>
      <w:proofErr w:type="spellStart"/>
      <w:r w:rsidRPr="00DB1D1B">
        <w:rPr>
          <w:sz w:val="26"/>
          <w:szCs w:val="26"/>
        </w:rPr>
        <w:t>газообеспечения</w:t>
      </w:r>
      <w:proofErr w:type="spellEnd"/>
      <w:r w:rsidRPr="00DB1D1B">
        <w:rPr>
          <w:sz w:val="26"/>
          <w:szCs w:val="26"/>
        </w:rPr>
        <w:t>, водоотведения, телефонизации и т.д.), необходимые для инженерного обеспечения объектов основных, условно разрешенных, а также иных вспомогательных видов использования;</w:t>
      </w:r>
    </w:p>
    <w:p w:rsidR="00340F01" w:rsidRPr="00DB1D1B" w:rsidRDefault="00340F01" w:rsidP="00340F01">
      <w:pPr>
        <w:pStyle w:val="a5"/>
        <w:ind w:firstLine="709"/>
        <w:jc w:val="both"/>
        <w:rPr>
          <w:sz w:val="26"/>
          <w:szCs w:val="26"/>
        </w:rPr>
      </w:pPr>
      <w:r w:rsidRPr="00DB1D1B">
        <w:rPr>
          <w:sz w:val="26"/>
          <w:szCs w:val="26"/>
        </w:rPr>
        <w:t>4) автостоянки и гаражи (в том числе открытого типа, подземные и многоэтажные) для обслуживания жителей и посетителей основных, условно разрешенных, а также иных вспомогательных видов использования;</w:t>
      </w:r>
    </w:p>
    <w:p w:rsidR="00340F01" w:rsidRPr="00DB1D1B" w:rsidRDefault="00340F01" w:rsidP="00340F01">
      <w:pPr>
        <w:pStyle w:val="a5"/>
        <w:ind w:firstLine="709"/>
        <w:jc w:val="both"/>
        <w:rPr>
          <w:sz w:val="26"/>
          <w:szCs w:val="26"/>
        </w:rPr>
      </w:pPr>
      <w:r w:rsidRPr="00DB1D1B">
        <w:rPr>
          <w:sz w:val="26"/>
          <w:szCs w:val="26"/>
        </w:rPr>
        <w:t>5) благоустроенные, в том числе озелененные, детские площадки, площадки для отдыха, спортивных занятий;</w:t>
      </w:r>
    </w:p>
    <w:p w:rsidR="00340F01" w:rsidRPr="00DB1D1B" w:rsidRDefault="00340F01" w:rsidP="00340F01">
      <w:pPr>
        <w:pStyle w:val="a5"/>
        <w:ind w:firstLine="709"/>
        <w:jc w:val="both"/>
        <w:rPr>
          <w:sz w:val="26"/>
          <w:szCs w:val="26"/>
        </w:rPr>
      </w:pPr>
      <w:r w:rsidRPr="00DB1D1B">
        <w:rPr>
          <w:sz w:val="26"/>
          <w:szCs w:val="26"/>
        </w:rPr>
        <w:t>6) площадки хозяйственные, в том числе для мусоросборников;</w:t>
      </w:r>
    </w:p>
    <w:p w:rsidR="00340F01" w:rsidRPr="00DB1D1B" w:rsidRDefault="00340F01" w:rsidP="00340F01">
      <w:pPr>
        <w:pStyle w:val="a5"/>
        <w:ind w:firstLine="709"/>
        <w:jc w:val="both"/>
        <w:rPr>
          <w:sz w:val="26"/>
          <w:szCs w:val="26"/>
        </w:rPr>
      </w:pPr>
      <w:r w:rsidRPr="00DB1D1B">
        <w:rPr>
          <w:sz w:val="26"/>
          <w:szCs w:val="26"/>
        </w:rPr>
        <w:t>7) общественные туалеты.</w:t>
      </w:r>
    </w:p>
    <w:p w:rsidR="00340F01" w:rsidRPr="00DB1D1B" w:rsidRDefault="00340F01" w:rsidP="00340F01">
      <w:pPr>
        <w:pStyle w:val="a5"/>
        <w:ind w:firstLine="709"/>
        <w:jc w:val="both"/>
        <w:rPr>
          <w:sz w:val="26"/>
          <w:szCs w:val="26"/>
        </w:rPr>
      </w:pPr>
      <w:r w:rsidRPr="00DB1D1B">
        <w:rPr>
          <w:sz w:val="26"/>
          <w:szCs w:val="26"/>
        </w:rPr>
        <w:t>7.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340F01" w:rsidRPr="00DB1D1B" w:rsidRDefault="00340F01" w:rsidP="00340F01">
      <w:pPr>
        <w:pStyle w:val="a5"/>
        <w:ind w:firstLine="709"/>
        <w:jc w:val="both"/>
        <w:rPr>
          <w:sz w:val="26"/>
          <w:szCs w:val="26"/>
        </w:rPr>
      </w:pPr>
      <w:r w:rsidRPr="00DB1D1B">
        <w:rPr>
          <w:sz w:val="26"/>
          <w:szCs w:val="26"/>
        </w:rPr>
        <w:t>8.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(помещений), расположенных на территории соответствующего земельного участка.</w:t>
      </w:r>
    </w:p>
    <w:p w:rsidR="00340F01" w:rsidRPr="00DB1D1B" w:rsidRDefault="00340F01" w:rsidP="00340F01">
      <w:pPr>
        <w:pStyle w:val="a5"/>
        <w:ind w:firstLine="709"/>
        <w:jc w:val="both"/>
        <w:rPr>
          <w:sz w:val="26"/>
          <w:szCs w:val="26"/>
        </w:rPr>
      </w:pPr>
      <w:r w:rsidRPr="00DB1D1B">
        <w:rPr>
          <w:sz w:val="26"/>
          <w:szCs w:val="26"/>
        </w:rPr>
        <w:t>9. Суммарная общая площадь территории, занимаемой объектами вспомогательных видов разрешенного использования, расположенными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340F01" w:rsidRPr="00DB1D1B" w:rsidRDefault="00340F01" w:rsidP="00696BCC">
      <w:pPr>
        <w:pStyle w:val="a5"/>
        <w:ind w:firstLine="709"/>
        <w:jc w:val="both"/>
        <w:rPr>
          <w:sz w:val="26"/>
          <w:szCs w:val="26"/>
        </w:rPr>
      </w:pPr>
      <w:r w:rsidRPr="00DB1D1B">
        <w:rPr>
          <w:sz w:val="26"/>
          <w:szCs w:val="26"/>
        </w:rPr>
        <w:t xml:space="preserve">10. </w:t>
      </w:r>
      <w:r w:rsidRPr="00DB1D1B">
        <w:rPr>
          <w:bCs/>
          <w:iCs/>
          <w:sz w:val="26"/>
          <w:szCs w:val="26"/>
        </w:rPr>
        <w:t>Предоставление разрешения на отклонение от предельных параметров разрешенного строительства, реконструкции допускается, если такое отклонение не превышает 5</w:t>
      </w:r>
      <w:r w:rsidRPr="00DB1D1B">
        <w:rPr>
          <w:sz w:val="26"/>
          <w:szCs w:val="26"/>
        </w:rPr>
        <w:t>0% от предельных параметров разрешенного строительства, реконструкции, установленных настоящими Правилами для соответствующей территориальной зоны, при соблюдении требований технических регламентов.</w:t>
      </w:r>
    </w:p>
    <w:p w:rsidR="00340F01" w:rsidRPr="00DB1D1B" w:rsidRDefault="00340F01" w:rsidP="00340F01">
      <w:pPr>
        <w:pStyle w:val="3"/>
        <w:rPr>
          <w:rFonts w:ascii="Times New Roman" w:hAnsi="Times New Roman"/>
          <w:color w:val="auto"/>
          <w:sz w:val="26"/>
          <w:szCs w:val="26"/>
        </w:rPr>
      </w:pPr>
      <w:bookmarkStart w:id="39" w:name="_Toc143170472"/>
      <w:r w:rsidRPr="00DB1D1B">
        <w:rPr>
          <w:rFonts w:ascii="Times New Roman" w:hAnsi="Times New Roman"/>
          <w:color w:val="auto"/>
          <w:sz w:val="26"/>
          <w:szCs w:val="26"/>
        </w:rPr>
        <w:lastRenderedPageBreak/>
        <w:t>Статья 19. Общие требования в части озеленения земельных участков</w:t>
      </w:r>
      <w:bookmarkEnd w:id="39"/>
    </w:p>
    <w:p w:rsidR="00340F01" w:rsidRPr="00DB1D1B" w:rsidRDefault="00340F01" w:rsidP="00340F01">
      <w:pPr>
        <w:jc w:val="both"/>
        <w:rPr>
          <w:sz w:val="26"/>
          <w:szCs w:val="26"/>
        </w:rPr>
      </w:pPr>
    </w:p>
    <w:p w:rsidR="00340F01" w:rsidRPr="00DB1D1B" w:rsidRDefault="00340F01" w:rsidP="00340F01">
      <w:pPr>
        <w:pStyle w:val="a5"/>
        <w:ind w:firstLine="709"/>
        <w:jc w:val="both"/>
        <w:rPr>
          <w:sz w:val="26"/>
          <w:szCs w:val="26"/>
        </w:rPr>
      </w:pPr>
      <w:r w:rsidRPr="00DB1D1B">
        <w:rPr>
          <w:sz w:val="26"/>
          <w:szCs w:val="26"/>
        </w:rPr>
        <w:t>1. К озелененным территориям,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340F01" w:rsidRPr="00DB1D1B" w:rsidRDefault="00340F01" w:rsidP="00340F01">
      <w:pPr>
        <w:pStyle w:val="a5"/>
        <w:ind w:firstLine="709"/>
        <w:jc w:val="both"/>
        <w:rPr>
          <w:sz w:val="26"/>
          <w:szCs w:val="26"/>
        </w:rPr>
      </w:pPr>
      <w:r w:rsidRPr="00DB1D1B">
        <w:rPr>
          <w:sz w:val="26"/>
          <w:szCs w:val="26"/>
        </w:rPr>
        <w:t xml:space="preserve"> 2. Озелененная территория земельного участка может быть оборудована:</w:t>
      </w:r>
    </w:p>
    <w:p w:rsidR="00340F01" w:rsidRPr="00DB1D1B" w:rsidRDefault="00340F01" w:rsidP="00340F01">
      <w:pPr>
        <w:pStyle w:val="a5"/>
        <w:ind w:firstLine="709"/>
        <w:jc w:val="both"/>
        <w:rPr>
          <w:sz w:val="26"/>
          <w:szCs w:val="26"/>
        </w:rPr>
      </w:pPr>
      <w:r w:rsidRPr="00DB1D1B">
        <w:rPr>
          <w:sz w:val="26"/>
          <w:szCs w:val="26"/>
        </w:rPr>
        <w:t>1) площадками для отдыха взрослых, детскими площадками;</w:t>
      </w:r>
    </w:p>
    <w:p w:rsidR="00340F01" w:rsidRPr="00DB1D1B" w:rsidRDefault="00340F01" w:rsidP="00340F01">
      <w:pPr>
        <w:pStyle w:val="a5"/>
        <w:ind w:firstLine="709"/>
        <w:jc w:val="both"/>
        <w:rPr>
          <w:sz w:val="26"/>
          <w:szCs w:val="26"/>
        </w:rPr>
      </w:pPr>
      <w:r w:rsidRPr="00DB1D1B">
        <w:rPr>
          <w:sz w:val="26"/>
          <w:szCs w:val="26"/>
        </w:rPr>
        <w:t>2) открытыми спортивными площадками;</w:t>
      </w:r>
    </w:p>
    <w:p w:rsidR="00340F01" w:rsidRPr="00DB1D1B" w:rsidRDefault="00340F01" w:rsidP="00340F01">
      <w:pPr>
        <w:pStyle w:val="a5"/>
        <w:ind w:firstLine="709"/>
        <w:jc w:val="both"/>
        <w:rPr>
          <w:sz w:val="26"/>
          <w:szCs w:val="26"/>
        </w:rPr>
      </w:pPr>
      <w:r w:rsidRPr="00DB1D1B">
        <w:rPr>
          <w:sz w:val="26"/>
          <w:szCs w:val="26"/>
        </w:rPr>
        <w:t>3) площадками для выгула собак;</w:t>
      </w:r>
    </w:p>
    <w:p w:rsidR="00340F01" w:rsidRPr="00DB1D1B" w:rsidRDefault="00340F01" w:rsidP="00340F01">
      <w:pPr>
        <w:pStyle w:val="a5"/>
        <w:ind w:firstLine="709"/>
        <w:jc w:val="both"/>
        <w:rPr>
          <w:sz w:val="26"/>
          <w:szCs w:val="26"/>
        </w:rPr>
      </w:pPr>
      <w:r w:rsidRPr="00DB1D1B">
        <w:rPr>
          <w:sz w:val="26"/>
          <w:szCs w:val="26"/>
        </w:rPr>
        <w:t>4) грунтовыми пешеходными дорожками;</w:t>
      </w:r>
    </w:p>
    <w:p w:rsidR="00340F01" w:rsidRPr="00DB1D1B" w:rsidRDefault="00340F01" w:rsidP="00340F01">
      <w:pPr>
        <w:pStyle w:val="a5"/>
        <w:ind w:firstLine="709"/>
        <w:jc w:val="both"/>
        <w:rPr>
          <w:sz w:val="26"/>
          <w:szCs w:val="26"/>
        </w:rPr>
      </w:pPr>
      <w:r w:rsidRPr="00DB1D1B">
        <w:rPr>
          <w:sz w:val="26"/>
          <w:szCs w:val="26"/>
        </w:rPr>
        <w:t>5) другими подобными объектами благоустройства.</w:t>
      </w:r>
    </w:p>
    <w:p w:rsidR="00340F01" w:rsidRPr="00DB1D1B" w:rsidRDefault="00340F01" w:rsidP="00340F01">
      <w:pPr>
        <w:pStyle w:val="a5"/>
        <w:ind w:firstLine="709"/>
        <w:jc w:val="both"/>
        <w:rPr>
          <w:sz w:val="26"/>
          <w:szCs w:val="26"/>
        </w:rPr>
      </w:pPr>
      <w:r w:rsidRPr="00DB1D1B">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340F01" w:rsidRPr="00DB1D1B" w:rsidRDefault="00340F01" w:rsidP="00340F01">
      <w:pPr>
        <w:pStyle w:val="a5"/>
        <w:ind w:firstLine="709"/>
        <w:jc w:val="both"/>
        <w:rPr>
          <w:sz w:val="26"/>
          <w:szCs w:val="26"/>
        </w:rPr>
      </w:pPr>
      <w:r w:rsidRPr="00DB1D1B">
        <w:rPr>
          <w:sz w:val="26"/>
          <w:szCs w:val="26"/>
        </w:rPr>
        <w:t>4. При использовании земельного участка с несколькими видами разрешенного использования, в отношении которых настоящими Правилами установлены различные требования к озеленению, минимальная площадь озеленения земельного участка определяется в соответствии с наиболее высоким параметром.</w:t>
      </w:r>
    </w:p>
    <w:p w:rsidR="00340F01" w:rsidRPr="00DB1D1B" w:rsidRDefault="00340F01" w:rsidP="00340F01">
      <w:pPr>
        <w:pStyle w:val="a5"/>
        <w:ind w:firstLine="709"/>
        <w:jc w:val="both"/>
        <w:rPr>
          <w:sz w:val="26"/>
          <w:szCs w:val="26"/>
        </w:rPr>
      </w:pPr>
      <w:r w:rsidRPr="00DB1D1B">
        <w:rPr>
          <w:sz w:val="26"/>
          <w:szCs w:val="26"/>
        </w:rPr>
        <w:t>5. 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но не менее 50% площади земельного участка.</w:t>
      </w:r>
    </w:p>
    <w:p w:rsidR="00340F01" w:rsidRPr="00DB1D1B" w:rsidRDefault="00340F01" w:rsidP="00340F01">
      <w:pPr>
        <w:pStyle w:val="a5"/>
        <w:ind w:firstLine="709"/>
        <w:jc w:val="both"/>
        <w:rPr>
          <w:sz w:val="26"/>
          <w:szCs w:val="26"/>
        </w:rPr>
      </w:pPr>
      <w:r w:rsidRPr="00DB1D1B">
        <w:rPr>
          <w:sz w:val="26"/>
          <w:szCs w:val="26"/>
        </w:rPr>
        <w:t xml:space="preserve">6. </w:t>
      </w:r>
      <w:proofErr w:type="gramStart"/>
      <w:r w:rsidRPr="00DB1D1B">
        <w:rPr>
          <w:sz w:val="26"/>
          <w:szCs w:val="26"/>
        </w:rPr>
        <w:t>При образовании земельных участков для размещения многоквартирных домов площадь озеленения земельного участка может быть уменьшена не более чем на 30% от площади необходимого озеленения земельного участка, в случае если в соответствии с документацией по планировке территории в границах квартала предусмотрено образование земельного участка для размещения зеленых насаждений внутриквартального озеленения, расположенного вне границ охранных зон объектов коммунального хозяйства, и при условии</w:t>
      </w:r>
      <w:proofErr w:type="gramEnd"/>
      <w:r w:rsidRPr="00DB1D1B">
        <w:rPr>
          <w:sz w:val="26"/>
          <w:szCs w:val="26"/>
        </w:rPr>
        <w:t xml:space="preserve"> соблюдения параметров озеленения земельных участков, установленных настоящими Правилами.</w:t>
      </w:r>
    </w:p>
    <w:p w:rsidR="00340F01" w:rsidRPr="00DB1D1B" w:rsidRDefault="00340F01" w:rsidP="00340F01">
      <w:pPr>
        <w:pStyle w:val="a5"/>
        <w:ind w:firstLine="709"/>
        <w:jc w:val="both"/>
        <w:rPr>
          <w:sz w:val="26"/>
          <w:szCs w:val="26"/>
        </w:rPr>
      </w:pPr>
      <w:r w:rsidRPr="00DB1D1B">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приведена в таблице 2;</w:t>
      </w:r>
    </w:p>
    <w:p w:rsidR="00340F01" w:rsidRPr="00DB1D1B" w:rsidRDefault="00340F01" w:rsidP="00340F01">
      <w:pPr>
        <w:pStyle w:val="a5"/>
        <w:spacing w:before="120" w:after="120"/>
        <w:ind w:firstLine="709"/>
        <w:jc w:val="right"/>
        <w:rPr>
          <w:i/>
          <w:sz w:val="26"/>
          <w:szCs w:val="26"/>
        </w:rPr>
      </w:pPr>
      <w:r w:rsidRPr="00DB1D1B">
        <w:rPr>
          <w:i/>
          <w:sz w:val="26"/>
          <w:szCs w:val="26"/>
        </w:rPr>
        <w:t>Таблица 2. Минимально допустимая площадь озелененной территории земельных участков</w:t>
      </w:r>
    </w:p>
    <w:tbl>
      <w:tblPr>
        <w:tblW w:w="9752" w:type="dxa"/>
        <w:tblInd w:w="108" w:type="dxa"/>
        <w:tblLayout w:type="fixed"/>
        <w:tblLook w:val="0000"/>
      </w:tblPr>
      <w:tblGrid>
        <w:gridCol w:w="709"/>
        <w:gridCol w:w="5528"/>
        <w:gridCol w:w="3515"/>
      </w:tblGrid>
      <w:tr w:rsidR="00340F01" w:rsidRPr="00DB1D1B" w:rsidTr="00696BCC">
        <w:trPr>
          <w:trHeight w:val="322"/>
          <w:tblHeader/>
        </w:trPr>
        <w:tc>
          <w:tcPr>
            <w:tcW w:w="709" w:type="dxa"/>
            <w:tcBorders>
              <w:top w:val="single" w:sz="4" w:space="0" w:color="000000"/>
              <w:left w:val="single" w:sz="4" w:space="0" w:color="000000"/>
              <w:bottom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sz w:val="26"/>
                <w:szCs w:val="26"/>
              </w:rPr>
              <w:t>№</w:t>
            </w:r>
          </w:p>
          <w:p w:rsidR="00340F01" w:rsidRPr="00DB1D1B" w:rsidRDefault="00340F01" w:rsidP="00696BCC">
            <w:pPr>
              <w:snapToGrid w:val="0"/>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5528" w:type="dxa"/>
            <w:tcBorders>
              <w:top w:val="single" w:sz="4" w:space="0" w:color="000000"/>
              <w:left w:val="single" w:sz="4" w:space="0" w:color="000000"/>
              <w:bottom w:val="single" w:sz="4" w:space="0" w:color="000000"/>
            </w:tcBorders>
            <w:shd w:val="clear" w:color="auto" w:fill="EEECE1" w:themeFill="background2"/>
            <w:vAlign w:val="center"/>
          </w:tcPr>
          <w:p w:rsidR="00340F01" w:rsidRPr="00DB1D1B" w:rsidRDefault="00340F01" w:rsidP="00696BCC">
            <w:pPr>
              <w:pStyle w:val="af5"/>
              <w:snapToGrid w:val="0"/>
              <w:jc w:val="center"/>
              <w:rPr>
                <w:sz w:val="26"/>
                <w:szCs w:val="26"/>
              </w:rPr>
            </w:pPr>
            <w:r w:rsidRPr="00DB1D1B">
              <w:rPr>
                <w:sz w:val="26"/>
                <w:szCs w:val="26"/>
              </w:rPr>
              <w:t>Вид использования</w:t>
            </w:r>
          </w:p>
        </w:tc>
        <w:tc>
          <w:tcPr>
            <w:tcW w:w="3515"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sz w:val="26"/>
                <w:szCs w:val="26"/>
              </w:rPr>
              <w:t>Минимальная площадь озелененных территорий</w:t>
            </w:r>
          </w:p>
        </w:tc>
      </w:tr>
      <w:tr w:rsidR="00340F01" w:rsidRPr="00DB1D1B" w:rsidTr="00696BCC">
        <w:trPr>
          <w:trHeight w:val="322"/>
        </w:trPr>
        <w:tc>
          <w:tcPr>
            <w:tcW w:w="709"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1</w:t>
            </w:r>
          </w:p>
        </w:tc>
        <w:tc>
          <w:tcPr>
            <w:tcW w:w="5528"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Сады, скверы, бульвары; парки; комплексы аттракционов</w:t>
            </w:r>
          </w:p>
        </w:tc>
        <w:tc>
          <w:tcPr>
            <w:tcW w:w="3515" w:type="dxa"/>
            <w:tcBorders>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70% территории земельного участка</w:t>
            </w:r>
          </w:p>
        </w:tc>
      </w:tr>
      <w:tr w:rsidR="00340F01" w:rsidRPr="00DB1D1B" w:rsidTr="00696BCC">
        <w:trPr>
          <w:trHeight w:val="322"/>
        </w:trPr>
        <w:tc>
          <w:tcPr>
            <w:tcW w:w="709"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2</w:t>
            </w:r>
          </w:p>
        </w:tc>
        <w:tc>
          <w:tcPr>
            <w:tcW w:w="5528"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Больничные учреждения, объекты социального обеспечения, объекты для оздоровительных целей</w:t>
            </w:r>
          </w:p>
        </w:tc>
        <w:tc>
          <w:tcPr>
            <w:tcW w:w="3515" w:type="dxa"/>
            <w:tcBorders>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60% территории земельного участка</w:t>
            </w:r>
          </w:p>
        </w:tc>
      </w:tr>
      <w:tr w:rsidR="00340F01" w:rsidRPr="00DB1D1B" w:rsidTr="00696BCC">
        <w:trPr>
          <w:trHeight w:val="322"/>
        </w:trPr>
        <w:tc>
          <w:tcPr>
            <w:tcW w:w="709"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3</w:t>
            </w:r>
          </w:p>
        </w:tc>
        <w:tc>
          <w:tcPr>
            <w:tcW w:w="5528"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Объекты дошкольного образования, объекты начального и среднего общего образования</w:t>
            </w:r>
          </w:p>
        </w:tc>
        <w:tc>
          <w:tcPr>
            <w:tcW w:w="3515" w:type="dxa"/>
            <w:tcBorders>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50% территории земельного участка</w:t>
            </w:r>
          </w:p>
        </w:tc>
      </w:tr>
      <w:tr w:rsidR="00340F01" w:rsidRPr="00DB1D1B" w:rsidTr="00696BCC">
        <w:trPr>
          <w:trHeight w:val="322"/>
        </w:trPr>
        <w:tc>
          <w:tcPr>
            <w:tcW w:w="709"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4</w:t>
            </w:r>
          </w:p>
        </w:tc>
        <w:tc>
          <w:tcPr>
            <w:tcW w:w="5528"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Индивидуальные жилые дома; объекты среднего и высшего профессионального образования;</w:t>
            </w:r>
          </w:p>
          <w:p w:rsidR="00340F01" w:rsidRPr="00DB1D1B" w:rsidRDefault="00340F01" w:rsidP="00696BCC">
            <w:pPr>
              <w:rPr>
                <w:sz w:val="26"/>
                <w:szCs w:val="26"/>
              </w:rPr>
            </w:pPr>
            <w:r w:rsidRPr="00DB1D1B">
              <w:rPr>
                <w:sz w:val="26"/>
                <w:szCs w:val="26"/>
              </w:rPr>
              <w:t xml:space="preserve">открытые объекты физической культуры и </w:t>
            </w:r>
            <w:r w:rsidRPr="00DB1D1B">
              <w:rPr>
                <w:sz w:val="26"/>
                <w:szCs w:val="26"/>
              </w:rPr>
              <w:lastRenderedPageBreak/>
              <w:t>спорта</w:t>
            </w:r>
          </w:p>
        </w:tc>
        <w:tc>
          <w:tcPr>
            <w:tcW w:w="3515" w:type="dxa"/>
            <w:tcBorders>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lastRenderedPageBreak/>
              <w:t>40% территории земельного участка</w:t>
            </w:r>
          </w:p>
        </w:tc>
      </w:tr>
      <w:tr w:rsidR="00340F01" w:rsidRPr="00DB1D1B" w:rsidTr="00696BCC">
        <w:trPr>
          <w:trHeight w:val="322"/>
        </w:trPr>
        <w:tc>
          <w:tcPr>
            <w:tcW w:w="709"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lastRenderedPageBreak/>
              <w:t>5</w:t>
            </w:r>
          </w:p>
        </w:tc>
        <w:tc>
          <w:tcPr>
            <w:tcW w:w="5528" w:type="dxa"/>
            <w:tcBorders>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Прочие(*)</w:t>
            </w:r>
          </w:p>
        </w:tc>
        <w:tc>
          <w:tcPr>
            <w:tcW w:w="3515" w:type="dxa"/>
            <w:tcBorders>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15% территории земельного участка</w:t>
            </w:r>
          </w:p>
        </w:tc>
      </w:tr>
    </w:tbl>
    <w:p w:rsidR="00340F01" w:rsidRPr="00DB1D1B" w:rsidRDefault="00340F01" w:rsidP="00340F01">
      <w:pPr>
        <w:snapToGrid w:val="0"/>
        <w:jc w:val="both"/>
        <w:rPr>
          <w:sz w:val="26"/>
          <w:szCs w:val="26"/>
        </w:rPr>
      </w:pPr>
      <w:r w:rsidRPr="00DB1D1B">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340F01" w:rsidRPr="00DB1D1B" w:rsidRDefault="00340F01" w:rsidP="00340F01">
      <w:pPr>
        <w:snapToGrid w:val="0"/>
        <w:jc w:val="both"/>
        <w:rPr>
          <w:sz w:val="26"/>
          <w:szCs w:val="26"/>
        </w:rPr>
      </w:pPr>
      <w:r w:rsidRPr="00DB1D1B">
        <w:rPr>
          <w:sz w:val="26"/>
          <w:szCs w:val="26"/>
        </w:rPr>
        <w:t xml:space="preserve">1) объекты коммунального хозяйства; </w:t>
      </w:r>
    </w:p>
    <w:p w:rsidR="00340F01" w:rsidRPr="00DB1D1B" w:rsidRDefault="00340F01" w:rsidP="00340F01">
      <w:pPr>
        <w:snapToGrid w:val="0"/>
        <w:jc w:val="both"/>
        <w:rPr>
          <w:sz w:val="26"/>
          <w:szCs w:val="26"/>
        </w:rPr>
      </w:pPr>
      <w:r w:rsidRPr="00DB1D1B">
        <w:rPr>
          <w:sz w:val="26"/>
          <w:szCs w:val="26"/>
        </w:rPr>
        <w:t>2) объекты сельскохозяйственного использования;</w:t>
      </w:r>
    </w:p>
    <w:p w:rsidR="00340F01" w:rsidRPr="00DB1D1B" w:rsidRDefault="00340F01" w:rsidP="00340F01">
      <w:pPr>
        <w:snapToGrid w:val="0"/>
        <w:jc w:val="both"/>
        <w:rPr>
          <w:sz w:val="26"/>
          <w:szCs w:val="26"/>
        </w:rPr>
      </w:pPr>
      <w:r w:rsidRPr="00DB1D1B">
        <w:rPr>
          <w:sz w:val="26"/>
          <w:szCs w:val="26"/>
        </w:rPr>
        <w:t xml:space="preserve">3) объекты транспорта. </w:t>
      </w:r>
      <w:r w:rsidRPr="00DB1D1B">
        <w:rPr>
          <w:sz w:val="26"/>
          <w:szCs w:val="26"/>
        </w:rPr>
        <w:tab/>
      </w:r>
    </w:p>
    <w:p w:rsidR="00340F01" w:rsidRPr="00DB1D1B" w:rsidRDefault="00340F01" w:rsidP="00340F01">
      <w:pPr>
        <w:pStyle w:val="3"/>
        <w:rPr>
          <w:rFonts w:ascii="Times New Roman" w:hAnsi="Times New Roman"/>
          <w:color w:val="auto"/>
          <w:sz w:val="26"/>
          <w:szCs w:val="26"/>
        </w:rPr>
      </w:pPr>
      <w:bookmarkStart w:id="40" w:name="_Toc143170473"/>
      <w:r w:rsidRPr="00DB1D1B">
        <w:rPr>
          <w:rFonts w:ascii="Times New Roman" w:hAnsi="Times New Roman"/>
          <w:color w:val="auto"/>
          <w:sz w:val="26"/>
          <w:szCs w:val="26"/>
        </w:rPr>
        <w:t xml:space="preserve">Статья 20. Общие требования в части размещения </w:t>
      </w:r>
      <w:proofErr w:type="spellStart"/>
      <w:r w:rsidRPr="00DB1D1B">
        <w:rPr>
          <w:rFonts w:ascii="Times New Roman" w:hAnsi="Times New Roman"/>
          <w:color w:val="auto"/>
          <w:sz w:val="26"/>
          <w:szCs w:val="26"/>
        </w:rPr>
        <w:t>машино-мест</w:t>
      </w:r>
      <w:proofErr w:type="spellEnd"/>
      <w:r w:rsidRPr="00DB1D1B">
        <w:rPr>
          <w:rFonts w:ascii="Times New Roman" w:hAnsi="Times New Roman"/>
          <w:color w:val="auto"/>
          <w:sz w:val="26"/>
          <w:szCs w:val="26"/>
        </w:rPr>
        <w:t xml:space="preserve"> для хранения индивидуального автотранспорта на земельных участках</w:t>
      </w:r>
      <w:bookmarkEnd w:id="40"/>
    </w:p>
    <w:p w:rsidR="00340F01" w:rsidRPr="00DB1D1B" w:rsidRDefault="00340F01" w:rsidP="00340F01">
      <w:pPr>
        <w:snapToGrid w:val="0"/>
        <w:jc w:val="both"/>
        <w:rPr>
          <w:sz w:val="26"/>
          <w:szCs w:val="26"/>
        </w:rPr>
      </w:pPr>
    </w:p>
    <w:p w:rsidR="00340F01" w:rsidRPr="00DB1D1B" w:rsidRDefault="00340F01" w:rsidP="00340F01">
      <w:pPr>
        <w:pStyle w:val="a5"/>
        <w:ind w:firstLine="709"/>
        <w:jc w:val="both"/>
        <w:rPr>
          <w:sz w:val="26"/>
          <w:szCs w:val="26"/>
        </w:rPr>
      </w:pPr>
      <w:r w:rsidRPr="00DB1D1B">
        <w:rPr>
          <w:sz w:val="26"/>
          <w:szCs w:val="26"/>
        </w:rPr>
        <w:t xml:space="preserve">1. </w:t>
      </w:r>
      <w:proofErr w:type="spellStart"/>
      <w:proofErr w:type="gramStart"/>
      <w:r w:rsidRPr="00DB1D1B">
        <w:rPr>
          <w:sz w:val="26"/>
          <w:szCs w:val="26"/>
        </w:rPr>
        <w:t>Машино-места</w:t>
      </w:r>
      <w:proofErr w:type="spellEnd"/>
      <w:r w:rsidRPr="00DB1D1B">
        <w:rPr>
          <w:sz w:val="26"/>
          <w:szCs w:val="26"/>
        </w:rPr>
        <w:t xml:space="preserve"> для хранения индивидуального автотранспорта, необходимые в соответствии с настоящими Правилами, могут быть организованы в виде:</w:t>
      </w:r>
      <w:proofErr w:type="gramEnd"/>
    </w:p>
    <w:p w:rsidR="00340F01" w:rsidRPr="00DB1D1B" w:rsidRDefault="00340F01" w:rsidP="00340F01">
      <w:pPr>
        <w:pStyle w:val="a5"/>
        <w:ind w:firstLine="709"/>
        <w:jc w:val="both"/>
        <w:rPr>
          <w:sz w:val="26"/>
          <w:szCs w:val="26"/>
        </w:rPr>
      </w:pPr>
      <w:r w:rsidRPr="00DB1D1B">
        <w:rPr>
          <w:sz w:val="26"/>
          <w:szCs w:val="26"/>
        </w:rPr>
        <w:t>1)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 относящихся к виду разрешенного использования «объекты гаражного назначения» (код 2.7.1);</w:t>
      </w:r>
    </w:p>
    <w:p w:rsidR="00340F01" w:rsidRPr="00DB1D1B" w:rsidRDefault="00340F01" w:rsidP="00340F01">
      <w:pPr>
        <w:pStyle w:val="a5"/>
        <w:ind w:firstLine="709"/>
        <w:jc w:val="both"/>
        <w:rPr>
          <w:sz w:val="26"/>
          <w:szCs w:val="26"/>
        </w:rPr>
      </w:pPr>
      <w:r w:rsidRPr="00DB1D1B">
        <w:rPr>
          <w:sz w:val="26"/>
          <w:szCs w:val="26"/>
        </w:rPr>
        <w:t>2) постоянных или временных гаражей с несколькими стояночными местами, стоянок (парковок), гаражей, в том числе многоярусных, не указанных в коде 2.7.1, относящихся к виду разрешенного использования «обслуживание автотранспорта» (код 4.9).</w:t>
      </w:r>
    </w:p>
    <w:p w:rsidR="00340F01" w:rsidRPr="00DB1D1B" w:rsidRDefault="00340F01" w:rsidP="00340F01">
      <w:pPr>
        <w:pStyle w:val="a5"/>
        <w:ind w:firstLine="709"/>
        <w:jc w:val="both"/>
        <w:rPr>
          <w:sz w:val="26"/>
          <w:szCs w:val="26"/>
        </w:rPr>
      </w:pPr>
      <w:r w:rsidRPr="00DB1D1B">
        <w:rPr>
          <w:sz w:val="26"/>
          <w:szCs w:val="26"/>
        </w:rPr>
        <w:t xml:space="preserve">2. 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автотранспорта на территории земельных участков приведено в таблице 3.</w:t>
      </w:r>
    </w:p>
    <w:p w:rsidR="00340F01" w:rsidRPr="00DB1D1B" w:rsidRDefault="00340F01" w:rsidP="00340F01">
      <w:pPr>
        <w:pStyle w:val="a5"/>
        <w:ind w:firstLine="709"/>
        <w:jc w:val="both"/>
        <w:rPr>
          <w:sz w:val="26"/>
          <w:szCs w:val="26"/>
        </w:rPr>
      </w:pPr>
    </w:p>
    <w:p w:rsidR="00340F01" w:rsidRPr="00DB1D1B" w:rsidRDefault="00340F01" w:rsidP="00340F01">
      <w:pPr>
        <w:pStyle w:val="a5"/>
        <w:spacing w:after="120"/>
        <w:ind w:firstLine="709"/>
        <w:jc w:val="right"/>
        <w:rPr>
          <w:i/>
          <w:sz w:val="26"/>
          <w:szCs w:val="26"/>
        </w:rPr>
      </w:pPr>
      <w:r w:rsidRPr="00DB1D1B">
        <w:rPr>
          <w:i/>
          <w:sz w:val="26"/>
          <w:szCs w:val="26"/>
        </w:rPr>
        <w:t xml:space="preserve">Таблица 3. Минимальное количество </w:t>
      </w:r>
      <w:proofErr w:type="spellStart"/>
      <w:r w:rsidRPr="00DB1D1B">
        <w:rPr>
          <w:i/>
          <w:sz w:val="26"/>
          <w:szCs w:val="26"/>
        </w:rPr>
        <w:t>машино-мест</w:t>
      </w:r>
      <w:proofErr w:type="spellEnd"/>
      <w:r w:rsidRPr="00DB1D1B">
        <w:rPr>
          <w:i/>
          <w:sz w:val="26"/>
          <w:szCs w:val="26"/>
        </w:rPr>
        <w:t xml:space="preserve"> для хранения индивидуального автотранспорта на территории земельных участков</w:t>
      </w:r>
    </w:p>
    <w:tbl>
      <w:tblPr>
        <w:tblW w:w="9356" w:type="dxa"/>
        <w:tblInd w:w="108" w:type="dxa"/>
        <w:tblLayout w:type="fixed"/>
        <w:tblLook w:val="0000"/>
      </w:tblPr>
      <w:tblGrid>
        <w:gridCol w:w="709"/>
        <w:gridCol w:w="4678"/>
        <w:gridCol w:w="3969"/>
      </w:tblGrid>
      <w:tr w:rsidR="00340F01" w:rsidRPr="00DB1D1B" w:rsidTr="00696BCC">
        <w:trPr>
          <w:trHeight w:val="322"/>
          <w:tblHeader/>
        </w:trPr>
        <w:tc>
          <w:tcPr>
            <w:tcW w:w="709" w:type="dxa"/>
            <w:tcBorders>
              <w:top w:val="single" w:sz="4" w:space="0" w:color="000000"/>
              <w:left w:val="single" w:sz="4" w:space="0" w:color="000000"/>
              <w:bottom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4678" w:type="dxa"/>
            <w:tcBorders>
              <w:top w:val="single" w:sz="4" w:space="0" w:color="000000"/>
              <w:left w:val="single" w:sz="4" w:space="0" w:color="000000"/>
              <w:bottom w:val="single" w:sz="4" w:space="0" w:color="000000"/>
            </w:tcBorders>
            <w:shd w:val="clear" w:color="auto" w:fill="EEECE1" w:themeFill="background2"/>
            <w:vAlign w:val="center"/>
          </w:tcPr>
          <w:p w:rsidR="00340F01" w:rsidRPr="00DB1D1B" w:rsidRDefault="00340F01" w:rsidP="00696BCC">
            <w:pPr>
              <w:pStyle w:val="af5"/>
              <w:snapToGrid w:val="0"/>
              <w:ind w:right="-144"/>
              <w:jc w:val="center"/>
              <w:rPr>
                <w:sz w:val="26"/>
                <w:szCs w:val="26"/>
              </w:rPr>
            </w:pPr>
            <w:r w:rsidRPr="00DB1D1B">
              <w:rPr>
                <w:sz w:val="26"/>
                <w:szCs w:val="26"/>
              </w:rPr>
              <w:t>Вид использования</w:t>
            </w:r>
          </w:p>
        </w:tc>
        <w:tc>
          <w:tcPr>
            <w:tcW w:w="396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sz w:val="26"/>
                <w:szCs w:val="26"/>
              </w:rPr>
              <w:t>Минимальное количество</w:t>
            </w:r>
          </w:p>
          <w:p w:rsidR="00340F01" w:rsidRPr="00DB1D1B" w:rsidRDefault="00340F01" w:rsidP="00696BCC">
            <w:pPr>
              <w:snapToGrid w:val="0"/>
              <w:jc w:val="center"/>
              <w:rPr>
                <w:sz w:val="26"/>
                <w:szCs w:val="26"/>
              </w:rPr>
            </w:pPr>
            <w:proofErr w:type="spellStart"/>
            <w:r w:rsidRPr="00DB1D1B">
              <w:rPr>
                <w:sz w:val="26"/>
                <w:szCs w:val="26"/>
              </w:rPr>
              <w:t>машино-мест</w:t>
            </w:r>
            <w:proofErr w:type="spellEnd"/>
          </w:p>
        </w:tc>
      </w:tr>
      <w:tr w:rsidR="00340F01" w:rsidRPr="00DB1D1B" w:rsidTr="00696BCC">
        <w:trPr>
          <w:trHeight w:val="322"/>
        </w:trPr>
        <w:tc>
          <w:tcPr>
            <w:tcW w:w="709"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1</w:t>
            </w:r>
          </w:p>
        </w:tc>
        <w:tc>
          <w:tcPr>
            <w:tcW w:w="4678"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Индивидуальные жилые дома, дачи, коллективные сады (садовые участки)</w:t>
            </w:r>
          </w:p>
        </w:tc>
        <w:tc>
          <w:tcPr>
            <w:tcW w:w="3969" w:type="dxa"/>
            <w:tcBorders>
              <w:top w:val="single" w:sz="4" w:space="0" w:color="000000"/>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 xml:space="preserve">1 </w:t>
            </w:r>
            <w:proofErr w:type="spellStart"/>
            <w:r w:rsidRPr="00DB1D1B">
              <w:rPr>
                <w:sz w:val="26"/>
                <w:szCs w:val="26"/>
              </w:rPr>
              <w:t>машино-место</w:t>
            </w:r>
            <w:proofErr w:type="spellEnd"/>
            <w:r w:rsidRPr="00DB1D1B">
              <w:rPr>
                <w:sz w:val="26"/>
                <w:szCs w:val="26"/>
              </w:rPr>
              <w:t xml:space="preserve"> на земельный участок</w:t>
            </w:r>
          </w:p>
        </w:tc>
      </w:tr>
      <w:tr w:rsidR="00340F01" w:rsidRPr="00DB1D1B" w:rsidTr="00696BCC">
        <w:trPr>
          <w:trHeight w:val="322"/>
        </w:trPr>
        <w:tc>
          <w:tcPr>
            <w:tcW w:w="709" w:type="dxa"/>
            <w:tcBorders>
              <w:top w:val="single" w:sz="4" w:space="0" w:color="000000"/>
              <w:left w:val="single" w:sz="4" w:space="0" w:color="000000"/>
              <w:bottom w:val="single" w:sz="4" w:space="0" w:color="000000"/>
            </w:tcBorders>
            <w:vAlign w:val="center"/>
          </w:tcPr>
          <w:p w:rsidR="00340F01" w:rsidRPr="00DB1D1B" w:rsidRDefault="00340F01" w:rsidP="00696BCC">
            <w:pPr>
              <w:pStyle w:val="a5"/>
              <w:rPr>
                <w:sz w:val="26"/>
                <w:szCs w:val="26"/>
              </w:rPr>
            </w:pPr>
            <w:r w:rsidRPr="00DB1D1B">
              <w:rPr>
                <w:sz w:val="26"/>
                <w:szCs w:val="26"/>
              </w:rPr>
              <w:t>2</w:t>
            </w:r>
          </w:p>
        </w:tc>
        <w:tc>
          <w:tcPr>
            <w:tcW w:w="4678" w:type="dxa"/>
            <w:tcBorders>
              <w:top w:val="single" w:sz="4" w:space="0" w:color="000000"/>
              <w:left w:val="single" w:sz="4" w:space="0" w:color="000000"/>
              <w:bottom w:val="single" w:sz="4" w:space="0" w:color="000000"/>
            </w:tcBorders>
            <w:vAlign w:val="center"/>
          </w:tcPr>
          <w:p w:rsidR="00340F01" w:rsidRPr="00DB1D1B" w:rsidRDefault="00340F01" w:rsidP="00696BCC">
            <w:pPr>
              <w:pStyle w:val="a5"/>
              <w:rPr>
                <w:sz w:val="26"/>
                <w:szCs w:val="26"/>
              </w:rPr>
            </w:pPr>
            <w:r w:rsidRPr="00DB1D1B">
              <w:rPr>
                <w:sz w:val="26"/>
                <w:szCs w:val="26"/>
              </w:rPr>
              <w:t>Личные подсобные хозяйства</w:t>
            </w:r>
          </w:p>
        </w:tc>
        <w:tc>
          <w:tcPr>
            <w:tcW w:w="3969" w:type="dxa"/>
            <w:tcBorders>
              <w:top w:val="single" w:sz="4" w:space="0" w:color="000000"/>
              <w:left w:val="single" w:sz="4" w:space="0" w:color="000000"/>
              <w:bottom w:val="single" w:sz="4" w:space="0" w:color="000000"/>
              <w:right w:val="single" w:sz="4" w:space="0" w:color="000000"/>
            </w:tcBorders>
          </w:tcPr>
          <w:p w:rsidR="00340F01" w:rsidRPr="00DB1D1B" w:rsidRDefault="00340F01" w:rsidP="00696BCC">
            <w:pPr>
              <w:pStyle w:val="a5"/>
              <w:rPr>
                <w:sz w:val="26"/>
                <w:szCs w:val="26"/>
              </w:rPr>
            </w:pPr>
            <w:r w:rsidRPr="00DB1D1B">
              <w:rPr>
                <w:sz w:val="26"/>
                <w:szCs w:val="26"/>
              </w:rPr>
              <w:t xml:space="preserve">1 </w:t>
            </w:r>
            <w:proofErr w:type="spellStart"/>
            <w:r w:rsidRPr="00DB1D1B">
              <w:rPr>
                <w:sz w:val="26"/>
                <w:szCs w:val="26"/>
              </w:rPr>
              <w:t>машино-место</w:t>
            </w:r>
            <w:proofErr w:type="spellEnd"/>
            <w:r w:rsidRPr="00DB1D1B">
              <w:rPr>
                <w:sz w:val="26"/>
                <w:szCs w:val="26"/>
              </w:rPr>
              <w:t xml:space="preserve"> на земельный участок</w:t>
            </w:r>
          </w:p>
        </w:tc>
      </w:tr>
      <w:tr w:rsidR="00340F01" w:rsidRPr="00DB1D1B" w:rsidTr="00696BCC">
        <w:trPr>
          <w:trHeight w:val="322"/>
        </w:trPr>
        <w:tc>
          <w:tcPr>
            <w:tcW w:w="709"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3</w:t>
            </w:r>
          </w:p>
        </w:tc>
        <w:tc>
          <w:tcPr>
            <w:tcW w:w="4678"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 xml:space="preserve">Открытые объекты физической культуры и спорта </w:t>
            </w:r>
          </w:p>
        </w:tc>
        <w:tc>
          <w:tcPr>
            <w:tcW w:w="3969" w:type="dxa"/>
            <w:tcBorders>
              <w:top w:val="single" w:sz="4" w:space="0" w:color="000000"/>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 xml:space="preserve">1 </w:t>
            </w:r>
            <w:proofErr w:type="spellStart"/>
            <w:r w:rsidRPr="00DB1D1B">
              <w:rPr>
                <w:sz w:val="26"/>
                <w:szCs w:val="26"/>
              </w:rPr>
              <w:t>машино-место</w:t>
            </w:r>
            <w:proofErr w:type="spellEnd"/>
            <w:r w:rsidRPr="00DB1D1B">
              <w:rPr>
                <w:sz w:val="26"/>
                <w:szCs w:val="26"/>
              </w:rPr>
              <w:t xml:space="preserve"> на 10 единовременных посетителей (включая зрителей) при их максимальном количестве</w:t>
            </w:r>
          </w:p>
        </w:tc>
      </w:tr>
      <w:tr w:rsidR="00340F01" w:rsidRPr="00DB1D1B" w:rsidTr="00696BCC">
        <w:trPr>
          <w:trHeight w:val="322"/>
        </w:trPr>
        <w:tc>
          <w:tcPr>
            <w:tcW w:w="709"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4</w:t>
            </w:r>
          </w:p>
        </w:tc>
        <w:tc>
          <w:tcPr>
            <w:tcW w:w="4678"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 xml:space="preserve">Земельные участки парков, садов, скверов </w:t>
            </w:r>
          </w:p>
        </w:tc>
        <w:tc>
          <w:tcPr>
            <w:tcW w:w="3969" w:type="dxa"/>
            <w:tcBorders>
              <w:top w:val="single" w:sz="4" w:space="0" w:color="000000"/>
              <w:left w:val="single" w:sz="4" w:space="0" w:color="000000"/>
              <w:bottom w:val="single" w:sz="4" w:space="0" w:color="000000"/>
              <w:right w:val="single" w:sz="4" w:space="0" w:color="000000"/>
            </w:tcBorders>
            <w:vAlign w:val="center"/>
          </w:tcPr>
          <w:p w:rsidR="00340F01" w:rsidRPr="00DB1D1B" w:rsidRDefault="00340F01" w:rsidP="00696BCC">
            <w:pPr>
              <w:snapToGrid w:val="0"/>
              <w:rPr>
                <w:sz w:val="26"/>
                <w:szCs w:val="26"/>
              </w:rPr>
            </w:pPr>
            <w:r w:rsidRPr="00DB1D1B">
              <w:rPr>
                <w:sz w:val="26"/>
                <w:szCs w:val="26"/>
              </w:rPr>
              <w:t xml:space="preserve">3 </w:t>
            </w:r>
            <w:proofErr w:type="spellStart"/>
            <w:r w:rsidRPr="00DB1D1B">
              <w:rPr>
                <w:sz w:val="26"/>
                <w:szCs w:val="26"/>
              </w:rPr>
              <w:t>машино-места</w:t>
            </w:r>
            <w:proofErr w:type="spellEnd"/>
            <w:r w:rsidRPr="00DB1D1B">
              <w:rPr>
                <w:sz w:val="26"/>
                <w:szCs w:val="26"/>
              </w:rPr>
              <w:t xml:space="preserve"> на </w:t>
            </w:r>
            <w:smartTag w:uri="urn:schemas-microsoft-com:office:smarttags" w:element="metricconverter">
              <w:smartTagPr>
                <w:attr w:name="ProductID" w:val="1,0 га"/>
              </w:smartTagPr>
              <w:r w:rsidRPr="00DB1D1B">
                <w:rPr>
                  <w:sz w:val="26"/>
                  <w:szCs w:val="26"/>
                </w:rPr>
                <w:t>1,0 га</w:t>
              </w:r>
            </w:smartTag>
            <w:r w:rsidRPr="00DB1D1B">
              <w:rPr>
                <w:sz w:val="26"/>
                <w:szCs w:val="26"/>
              </w:rPr>
              <w:t xml:space="preserve"> территории участка </w:t>
            </w:r>
          </w:p>
        </w:tc>
      </w:tr>
      <w:tr w:rsidR="00340F01" w:rsidRPr="00DB1D1B" w:rsidTr="00696BCC">
        <w:trPr>
          <w:trHeight w:val="322"/>
        </w:trPr>
        <w:tc>
          <w:tcPr>
            <w:tcW w:w="709" w:type="dxa"/>
            <w:tcBorders>
              <w:top w:val="single" w:sz="4" w:space="0" w:color="000000"/>
              <w:left w:val="single" w:sz="4" w:space="0" w:color="auto"/>
              <w:bottom w:val="single" w:sz="4" w:space="0" w:color="000000"/>
            </w:tcBorders>
            <w:vAlign w:val="center"/>
          </w:tcPr>
          <w:p w:rsidR="00340F01" w:rsidRPr="00DB1D1B" w:rsidRDefault="00340F01" w:rsidP="00696BCC">
            <w:pPr>
              <w:snapToGrid w:val="0"/>
              <w:rPr>
                <w:sz w:val="26"/>
                <w:szCs w:val="26"/>
              </w:rPr>
            </w:pPr>
            <w:r w:rsidRPr="00DB1D1B">
              <w:rPr>
                <w:sz w:val="26"/>
                <w:szCs w:val="26"/>
              </w:rPr>
              <w:t>5</w:t>
            </w:r>
          </w:p>
        </w:tc>
        <w:tc>
          <w:tcPr>
            <w:tcW w:w="4678"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Кладбища</w:t>
            </w:r>
          </w:p>
        </w:tc>
        <w:tc>
          <w:tcPr>
            <w:tcW w:w="3969" w:type="dxa"/>
            <w:tcBorders>
              <w:top w:val="single" w:sz="4" w:space="0" w:color="000000"/>
              <w:left w:val="single" w:sz="4" w:space="0" w:color="000000"/>
              <w:bottom w:val="single" w:sz="4" w:space="0" w:color="000000"/>
              <w:right w:val="single" w:sz="4" w:space="0" w:color="auto"/>
            </w:tcBorders>
            <w:vAlign w:val="center"/>
          </w:tcPr>
          <w:p w:rsidR="00340F01" w:rsidRPr="00DB1D1B" w:rsidRDefault="00340F01" w:rsidP="00696BCC">
            <w:pPr>
              <w:snapToGrid w:val="0"/>
              <w:rPr>
                <w:sz w:val="26"/>
                <w:szCs w:val="26"/>
              </w:rPr>
            </w:pPr>
            <w:r w:rsidRPr="00DB1D1B">
              <w:rPr>
                <w:sz w:val="26"/>
                <w:szCs w:val="26"/>
              </w:rPr>
              <w:t xml:space="preserve">10 </w:t>
            </w:r>
            <w:proofErr w:type="spellStart"/>
            <w:r w:rsidRPr="00DB1D1B">
              <w:rPr>
                <w:sz w:val="26"/>
                <w:szCs w:val="26"/>
              </w:rPr>
              <w:t>машино-мест</w:t>
            </w:r>
            <w:proofErr w:type="spellEnd"/>
            <w:r w:rsidRPr="00DB1D1B">
              <w:rPr>
                <w:sz w:val="26"/>
                <w:szCs w:val="26"/>
              </w:rPr>
              <w:t xml:space="preserve"> на </w:t>
            </w:r>
            <w:smartTag w:uri="urn:schemas-microsoft-com:office:smarttags" w:element="metricconverter">
              <w:smartTagPr>
                <w:attr w:name="ProductID" w:val="1,0 га"/>
              </w:smartTagPr>
              <w:r w:rsidRPr="00DB1D1B">
                <w:rPr>
                  <w:sz w:val="26"/>
                  <w:szCs w:val="26"/>
                </w:rPr>
                <w:t>1,0 га</w:t>
              </w:r>
            </w:smartTag>
            <w:r w:rsidRPr="00DB1D1B">
              <w:rPr>
                <w:sz w:val="26"/>
                <w:szCs w:val="26"/>
              </w:rPr>
              <w:t xml:space="preserve"> территории  участка</w:t>
            </w:r>
          </w:p>
        </w:tc>
      </w:tr>
      <w:tr w:rsidR="00340F01" w:rsidRPr="00DB1D1B" w:rsidTr="00696BCC">
        <w:trPr>
          <w:trHeight w:val="322"/>
        </w:trPr>
        <w:tc>
          <w:tcPr>
            <w:tcW w:w="709" w:type="dxa"/>
            <w:tcBorders>
              <w:top w:val="single" w:sz="4" w:space="0" w:color="000000"/>
              <w:left w:val="single" w:sz="4" w:space="0" w:color="auto"/>
              <w:bottom w:val="single" w:sz="4" w:space="0" w:color="000000"/>
            </w:tcBorders>
            <w:vAlign w:val="center"/>
          </w:tcPr>
          <w:p w:rsidR="00340F01" w:rsidRPr="00DB1D1B" w:rsidRDefault="00340F01" w:rsidP="00696BCC">
            <w:pPr>
              <w:snapToGrid w:val="0"/>
              <w:rPr>
                <w:sz w:val="26"/>
                <w:szCs w:val="26"/>
              </w:rPr>
            </w:pPr>
            <w:r w:rsidRPr="00DB1D1B">
              <w:rPr>
                <w:sz w:val="26"/>
                <w:szCs w:val="26"/>
              </w:rPr>
              <w:t>6</w:t>
            </w:r>
          </w:p>
        </w:tc>
        <w:tc>
          <w:tcPr>
            <w:tcW w:w="4678" w:type="dxa"/>
            <w:tcBorders>
              <w:top w:val="single" w:sz="4" w:space="0" w:color="000000"/>
              <w:left w:val="single" w:sz="4" w:space="0" w:color="000000"/>
              <w:bottom w:val="single" w:sz="4" w:space="0" w:color="000000"/>
            </w:tcBorders>
            <w:vAlign w:val="center"/>
          </w:tcPr>
          <w:p w:rsidR="00340F01" w:rsidRPr="00DB1D1B" w:rsidRDefault="00340F01" w:rsidP="00696BCC">
            <w:pPr>
              <w:snapToGrid w:val="0"/>
              <w:rPr>
                <w:sz w:val="26"/>
                <w:szCs w:val="26"/>
              </w:rPr>
            </w:pPr>
            <w:r w:rsidRPr="00DB1D1B">
              <w:rPr>
                <w:sz w:val="26"/>
                <w:szCs w:val="26"/>
              </w:rPr>
              <w:t>Магазины</w:t>
            </w:r>
          </w:p>
        </w:tc>
        <w:tc>
          <w:tcPr>
            <w:tcW w:w="3969" w:type="dxa"/>
            <w:tcBorders>
              <w:top w:val="single" w:sz="4" w:space="0" w:color="000000"/>
              <w:left w:val="single" w:sz="4" w:space="0" w:color="000000"/>
              <w:bottom w:val="single" w:sz="4" w:space="0" w:color="000000"/>
              <w:right w:val="single" w:sz="4" w:space="0" w:color="auto"/>
            </w:tcBorders>
            <w:vAlign w:val="center"/>
          </w:tcPr>
          <w:p w:rsidR="00340F01" w:rsidRPr="00DB1D1B" w:rsidRDefault="00340F01" w:rsidP="00696BCC">
            <w:pPr>
              <w:snapToGrid w:val="0"/>
              <w:rPr>
                <w:sz w:val="26"/>
                <w:szCs w:val="26"/>
              </w:rPr>
            </w:pPr>
            <w:r w:rsidRPr="00DB1D1B">
              <w:rPr>
                <w:sz w:val="26"/>
                <w:szCs w:val="26"/>
              </w:rPr>
              <w:t xml:space="preserve">5-7 </w:t>
            </w:r>
            <w:proofErr w:type="spellStart"/>
            <w:r w:rsidRPr="00DB1D1B">
              <w:rPr>
                <w:sz w:val="26"/>
                <w:szCs w:val="26"/>
              </w:rPr>
              <w:t>машино-мест</w:t>
            </w:r>
            <w:proofErr w:type="spellEnd"/>
            <w:r w:rsidRPr="00DB1D1B">
              <w:rPr>
                <w:sz w:val="26"/>
                <w:szCs w:val="26"/>
              </w:rPr>
              <w:t xml:space="preserve"> на 100 кв.м. торговой площади</w:t>
            </w:r>
          </w:p>
        </w:tc>
      </w:tr>
    </w:tbl>
    <w:p w:rsidR="00340F01" w:rsidRPr="00DB1D1B" w:rsidRDefault="00340F01" w:rsidP="00340F01">
      <w:pPr>
        <w:pStyle w:val="a5"/>
        <w:spacing w:before="120"/>
        <w:ind w:firstLine="709"/>
        <w:jc w:val="both"/>
        <w:rPr>
          <w:sz w:val="26"/>
          <w:szCs w:val="26"/>
        </w:rPr>
      </w:pPr>
      <w:r w:rsidRPr="00DB1D1B">
        <w:rPr>
          <w:sz w:val="26"/>
          <w:szCs w:val="26"/>
        </w:rPr>
        <w:t xml:space="preserve">3. Для видов использования, не указанных в таблице, 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340F01" w:rsidRPr="00DB1D1B" w:rsidRDefault="00340F01" w:rsidP="00340F01">
      <w:pPr>
        <w:pStyle w:val="a5"/>
        <w:ind w:firstLine="709"/>
        <w:jc w:val="both"/>
        <w:rPr>
          <w:sz w:val="26"/>
          <w:szCs w:val="26"/>
        </w:rPr>
      </w:pPr>
      <w:r w:rsidRPr="00DB1D1B">
        <w:rPr>
          <w:sz w:val="26"/>
          <w:szCs w:val="26"/>
        </w:rPr>
        <w:t xml:space="preserve">4. В случае совмещения на земельном участке двух и более видов использования 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транспорта определяется на основе долей каждого из видов использования в общей площади земельного участка.</w:t>
      </w:r>
    </w:p>
    <w:p w:rsidR="00340F01" w:rsidRPr="00DB1D1B" w:rsidRDefault="00340F01" w:rsidP="00340F01">
      <w:pPr>
        <w:pStyle w:val="a5"/>
        <w:ind w:firstLine="709"/>
        <w:jc w:val="both"/>
        <w:rPr>
          <w:sz w:val="26"/>
          <w:szCs w:val="26"/>
        </w:rPr>
      </w:pPr>
      <w:r w:rsidRPr="00DB1D1B">
        <w:rPr>
          <w:sz w:val="26"/>
          <w:szCs w:val="26"/>
        </w:rPr>
        <w:lastRenderedPageBreak/>
        <w:t xml:space="preserve">5. Во всех территориальных зонах количество </w:t>
      </w:r>
      <w:proofErr w:type="spellStart"/>
      <w:r w:rsidRPr="00DB1D1B">
        <w:rPr>
          <w:sz w:val="26"/>
          <w:szCs w:val="26"/>
        </w:rPr>
        <w:t>машино-мест</w:t>
      </w:r>
      <w:proofErr w:type="spellEnd"/>
      <w:r w:rsidRPr="00DB1D1B">
        <w:rPr>
          <w:sz w:val="26"/>
          <w:szCs w:val="26"/>
        </w:rPr>
        <w:t>, требуемое согласно Правилам, на одну расчетную единицу по видам использования для наземных стоянок должно быть обеспечено на территории земельного участка, в границах которого производится градостроительное изменение.</w:t>
      </w:r>
    </w:p>
    <w:p w:rsidR="00340F01" w:rsidRPr="00DB1D1B" w:rsidRDefault="00340F01" w:rsidP="00340F01">
      <w:pPr>
        <w:pStyle w:val="a5"/>
        <w:ind w:firstLine="709"/>
        <w:jc w:val="both"/>
        <w:rPr>
          <w:sz w:val="26"/>
          <w:szCs w:val="26"/>
        </w:rPr>
      </w:pPr>
      <w:r w:rsidRPr="00DB1D1B">
        <w:rPr>
          <w:sz w:val="26"/>
          <w:szCs w:val="26"/>
        </w:rPr>
        <w:t xml:space="preserve">6. В случае отсутствия технической возможности выполнения этого условия в расчетное количество </w:t>
      </w:r>
      <w:proofErr w:type="spellStart"/>
      <w:r w:rsidRPr="00DB1D1B">
        <w:rPr>
          <w:sz w:val="26"/>
          <w:szCs w:val="26"/>
        </w:rPr>
        <w:t>машино-мест</w:t>
      </w:r>
      <w:proofErr w:type="spellEnd"/>
      <w:r w:rsidRPr="00DB1D1B">
        <w:rPr>
          <w:sz w:val="26"/>
          <w:szCs w:val="26"/>
        </w:rPr>
        <w:t xml:space="preserve"> могут включаться ближайшие существующие парковки и стоянки, в том числе расположенные на территориях общего пользования.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340F01" w:rsidRPr="00DB1D1B" w:rsidRDefault="00340F01" w:rsidP="00340F01">
      <w:pPr>
        <w:pStyle w:val="a5"/>
        <w:ind w:firstLine="709"/>
        <w:jc w:val="both"/>
        <w:rPr>
          <w:sz w:val="26"/>
          <w:szCs w:val="26"/>
        </w:rPr>
      </w:pPr>
      <w:r w:rsidRPr="00DB1D1B">
        <w:rPr>
          <w:sz w:val="26"/>
          <w:szCs w:val="26"/>
        </w:rPr>
        <w:t xml:space="preserve">7. </w:t>
      </w:r>
      <w:proofErr w:type="spellStart"/>
      <w:proofErr w:type="gramStart"/>
      <w:r w:rsidRPr="00DB1D1B">
        <w:rPr>
          <w:sz w:val="26"/>
          <w:szCs w:val="26"/>
        </w:rPr>
        <w:t>Машино-места</w:t>
      </w:r>
      <w:proofErr w:type="spellEnd"/>
      <w:r w:rsidRPr="00DB1D1B">
        <w:rPr>
          <w:sz w:val="26"/>
          <w:szCs w:val="26"/>
        </w:rPr>
        <w:t xml:space="preserve"> для хранения индивидуального автотранспорта, предусмотренные пунктом 4 настоящей статьи, должны предусматривать не менее 10% мест (но не менее одного места) для специальных автотранспортных средств инвалидов,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w:t>
      </w:r>
      <w:proofErr w:type="gramEnd"/>
      <w:r w:rsidRPr="00DB1D1B">
        <w:rPr>
          <w:sz w:val="26"/>
          <w:szCs w:val="26"/>
        </w:rPr>
        <w:t xml:space="preserve"> Указанные места для парковки не должны занимать иные транспортные средства.</w:t>
      </w:r>
    </w:p>
    <w:p w:rsidR="00340F01" w:rsidRPr="00DB1D1B" w:rsidRDefault="00340F01" w:rsidP="00340F01">
      <w:pPr>
        <w:pStyle w:val="a5"/>
        <w:ind w:firstLine="709"/>
        <w:jc w:val="both"/>
        <w:rPr>
          <w:sz w:val="26"/>
          <w:szCs w:val="26"/>
        </w:rPr>
      </w:pPr>
      <w:r w:rsidRPr="00DB1D1B">
        <w:rPr>
          <w:sz w:val="26"/>
          <w:szCs w:val="26"/>
        </w:rPr>
        <w:t xml:space="preserve">8. Размещение части необходимого количества </w:t>
      </w:r>
      <w:proofErr w:type="spellStart"/>
      <w:r w:rsidRPr="00DB1D1B">
        <w:rPr>
          <w:sz w:val="26"/>
          <w:szCs w:val="26"/>
        </w:rPr>
        <w:t>машино-мест</w:t>
      </w:r>
      <w:proofErr w:type="spellEnd"/>
      <w:r w:rsidRPr="00DB1D1B">
        <w:rPr>
          <w:sz w:val="26"/>
          <w:szCs w:val="26"/>
        </w:rPr>
        <w:t xml:space="preserve"> в границах квартала за границами земельного участка должно быть обосновано в документации по планировке территории. </w:t>
      </w:r>
    </w:p>
    <w:p w:rsidR="00340F01" w:rsidRPr="00DB1D1B" w:rsidRDefault="00340F01" w:rsidP="00340F01">
      <w:pPr>
        <w:pStyle w:val="a5"/>
        <w:ind w:firstLine="709"/>
        <w:jc w:val="both"/>
        <w:rPr>
          <w:sz w:val="26"/>
          <w:szCs w:val="26"/>
        </w:rPr>
      </w:pPr>
      <w:r w:rsidRPr="00DB1D1B">
        <w:rPr>
          <w:sz w:val="26"/>
          <w:szCs w:val="26"/>
        </w:rPr>
        <w:t>9. Общие требования в части размещения погрузочно-разгрузочных площадок на территории земельных участков:</w:t>
      </w:r>
    </w:p>
    <w:p w:rsidR="00340F01" w:rsidRPr="00DB1D1B" w:rsidRDefault="00340F01" w:rsidP="00340F01">
      <w:pPr>
        <w:pStyle w:val="a5"/>
        <w:ind w:firstLine="709"/>
        <w:jc w:val="both"/>
        <w:rPr>
          <w:sz w:val="26"/>
          <w:szCs w:val="26"/>
        </w:rPr>
      </w:pPr>
      <w:r w:rsidRPr="00DB1D1B">
        <w:rPr>
          <w:sz w:val="26"/>
          <w:szCs w:val="26"/>
        </w:rPr>
        <w:t>1) К погрузочно-разгрузочным площадкам относятся части территории участков, предназначенные для проведения работ по погрузке и выгрузке грузов, доставляемых для объектов, расположенных на территории земельного участка.</w:t>
      </w:r>
    </w:p>
    <w:p w:rsidR="00340F01" w:rsidRPr="00DB1D1B" w:rsidRDefault="00340F01" w:rsidP="00340F01">
      <w:pPr>
        <w:pStyle w:val="a5"/>
        <w:ind w:firstLine="709"/>
        <w:jc w:val="both"/>
        <w:rPr>
          <w:sz w:val="26"/>
          <w:szCs w:val="26"/>
        </w:rPr>
      </w:pPr>
      <w:r w:rsidRPr="00DB1D1B">
        <w:rPr>
          <w:sz w:val="26"/>
          <w:szCs w:val="26"/>
        </w:rPr>
        <w:t>2) Площадь мест на погрузочно-разгрузочных площадках определяется из расчета 60 кв. м на одно место.</w:t>
      </w:r>
    </w:p>
    <w:p w:rsidR="00340F01" w:rsidRPr="00DB1D1B" w:rsidRDefault="00340F01" w:rsidP="00340F01">
      <w:pPr>
        <w:pStyle w:val="a5"/>
        <w:ind w:firstLine="709"/>
        <w:jc w:val="both"/>
        <w:rPr>
          <w:sz w:val="26"/>
          <w:szCs w:val="26"/>
        </w:rPr>
      </w:pPr>
      <w:r w:rsidRPr="00DB1D1B">
        <w:rPr>
          <w:sz w:val="26"/>
          <w:szCs w:val="26"/>
        </w:rPr>
        <w:t>3) Минимальное количество мест на погрузочно-разгрузочных площадках на территории земельных участков определяется из расчета: 1 место для объектов общей площадью от 100 до 2 тыс. кв. м и плюс 1 место на каждые дополнительные 1,5 тыс. кв. м общей площади объектов.</w:t>
      </w:r>
    </w:p>
    <w:p w:rsidR="00340F01" w:rsidRPr="00DB1D1B" w:rsidRDefault="00340F01" w:rsidP="00340F01">
      <w:pPr>
        <w:pStyle w:val="a5"/>
        <w:ind w:firstLine="709"/>
        <w:jc w:val="both"/>
        <w:rPr>
          <w:sz w:val="26"/>
          <w:szCs w:val="26"/>
        </w:rPr>
      </w:pPr>
      <w:proofErr w:type="gramStart"/>
      <w:r w:rsidRPr="00DB1D1B">
        <w:rPr>
          <w:sz w:val="26"/>
          <w:szCs w:val="26"/>
        </w:rPr>
        <w:t>4) Требования по минимальному количеству мест на погрузочно-разгрузочных площадках на территории земельных участков, указанные в подпункте 19.11.4, относятся к объектам следующих видов разрешенного использования: объекты торговли; объекты общественного питания; промышленные объекты; складские объекты; предприятия по первичной переработке, расфасовке сельскохозяйственной продукции и техническому обслуживанию сельхозпроизводства (ремонту, складированию).</w:t>
      </w:r>
      <w:proofErr w:type="gramEnd"/>
    </w:p>
    <w:p w:rsidR="00340F01" w:rsidRPr="00DB1D1B" w:rsidRDefault="00340F01" w:rsidP="00340F01">
      <w:pPr>
        <w:pStyle w:val="2"/>
        <w:rPr>
          <w:rFonts w:ascii="Times New Roman" w:hAnsi="Times New Roman"/>
          <w:color w:val="auto"/>
        </w:rPr>
      </w:pPr>
      <w:bookmarkStart w:id="41" w:name="_Toc143170474"/>
      <w:r w:rsidRPr="00DB1D1B">
        <w:rPr>
          <w:rFonts w:ascii="Times New Roman" w:hAnsi="Times New Roman"/>
          <w:color w:val="auto"/>
        </w:rPr>
        <w:t>Глава 10. Градостроительные регламенты в отношении земельных участков и объектов капитального строительства, расположенных в пределах территориальной зоны.</w:t>
      </w:r>
      <w:bookmarkEnd w:id="41"/>
    </w:p>
    <w:p w:rsidR="00340F01" w:rsidRPr="00DB1D1B" w:rsidRDefault="00340F01" w:rsidP="00340F01">
      <w:pPr>
        <w:pStyle w:val="3"/>
        <w:spacing w:before="120" w:after="240"/>
        <w:rPr>
          <w:rFonts w:ascii="Times New Roman" w:hAnsi="Times New Roman"/>
          <w:color w:val="auto"/>
          <w:sz w:val="26"/>
          <w:szCs w:val="26"/>
        </w:rPr>
      </w:pPr>
      <w:bookmarkStart w:id="42" w:name="_Toc143170475"/>
      <w:r w:rsidRPr="00DB1D1B">
        <w:rPr>
          <w:rFonts w:ascii="Times New Roman" w:hAnsi="Times New Roman"/>
          <w:color w:val="auto"/>
          <w:sz w:val="26"/>
          <w:szCs w:val="26"/>
        </w:rPr>
        <w:t>Статья 21. Жилые зоны</w:t>
      </w:r>
      <w:bookmarkEnd w:id="42"/>
    </w:p>
    <w:p w:rsidR="00340F01" w:rsidRPr="00DB1D1B" w:rsidRDefault="00340F01" w:rsidP="00340F01">
      <w:pPr>
        <w:pStyle w:val="a5"/>
        <w:jc w:val="center"/>
        <w:rPr>
          <w:b/>
          <w:sz w:val="26"/>
          <w:szCs w:val="26"/>
        </w:rPr>
      </w:pPr>
      <w:r w:rsidRPr="00DB1D1B">
        <w:rPr>
          <w:b/>
          <w:sz w:val="26"/>
          <w:szCs w:val="26"/>
        </w:rPr>
        <w:t>Ж-1 ЗОНА ЗАСТРОЙКИ ИНДИВИДУАЛЬНЫМИ ЖИЛЫМИ ДОМАМИ</w:t>
      </w:r>
    </w:p>
    <w:p w:rsidR="00340F01" w:rsidRPr="00DB1D1B" w:rsidRDefault="00340F01" w:rsidP="00340F01">
      <w:pPr>
        <w:pStyle w:val="a5"/>
        <w:rPr>
          <w:sz w:val="26"/>
          <w:szCs w:val="26"/>
        </w:rPr>
      </w:pPr>
    </w:p>
    <w:p w:rsidR="00340F01" w:rsidRPr="00DB1D1B" w:rsidRDefault="00340F01" w:rsidP="00340F01">
      <w:pPr>
        <w:pStyle w:val="a5"/>
        <w:ind w:firstLine="709"/>
        <w:jc w:val="both"/>
        <w:rPr>
          <w:sz w:val="26"/>
          <w:szCs w:val="26"/>
        </w:rPr>
      </w:pPr>
      <w:r w:rsidRPr="00DB1D1B">
        <w:rPr>
          <w:sz w:val="26"/>
          <w:szCs w:val="26"/>
        </w:rPr>
        <w:t>Цели выделения зоны:</w:t>
      </w:r>
    </w:p>
    <w:p w:rsidR="00340F01" w:rsidRPr="00DB1D1B" w:rsidRDefault="00340F01" w:rsidP="00340F01">
      <w:pPr>
        <w:pStyle w:val="a5"/>
        <w:ind w:firstLine="709"/>
        <w:jc w:val="both"/>
        <w:rPr>
          <w:sz w:val="26"/>
          <w:szCs w:val="26"/>
        </w:rPr>
      </w:pPr>
      <w:r w:rsidRPr="00DB1D1B">
        <w:rPr>
          <w:sz w:val="26"/>
          <w:szCs w:val="26"/>
        </w:rPr>
        <w:t>1) развитие на основе существующих и вновь осваиваемых территорий малоэтажной индивидуальной жилой застройки;</w:t>
      </w:r>
    </w:p>
    <w:p w:rsidR="00340F01" w:rsidRPr="00DB1D1B" w:rsidRDefault="00340F01" w:rsidP="00340F01">
      <w:pPr>
        <w:pStyle w:val="a5"/>
        <w:ind w:firstLine="709"/>
        <w:jc w:val="both"/>
        <w:rPr>
          <w:sz w:val="26"/>
          <w:szCs w:val="26"/>
        </w:rPr>
      </w:pPr>
      <w:r w:rsidRPr="00DB1D1B">
        <w:rPr>
          <w:sz w:val="26"/>
          <w:szCs w:val="26"/>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340F01" w:rsidRPr="00DB1D1B" w:rsidRDefault="00340F01" w:rsidP="00340F01">
      <w:pPr>
        <w:pStyle w:val="a5"/>
        <w:ind w:firstLine="709"/>
        <w:jc w:val="both"/>
        <w:rPr>
          <w:sz w:val="26"/>
          <w:szCs w:val="26"/>
        </w:rPr>
      </w:pPr>
      <w:r w:rsidRPr="00DB1D1B">
        <w:rPr>
          <w:sz w:val="26"/>
          <w:szCs w:val="26"/>
        </w:rPr>
        <w:lastRenderedPageBreak/>
        <w:t>3) создание условий для размещения необходимых объектов инженерной и транспортной инфраструктуры.</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Для индивидуального жилищного строительства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Для ведения личного подсобного хозяйства (приусадебный земельный участок)</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Блокированная жилая застройка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Оказание услуг связи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3.2.3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Бытовое обслуживание &lt;*&gt;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Амбулаторно-поликлиническое обслуживание &lt;*&gt;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3.4.1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Дошкольное, начальное и среднее общее образование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3.5.1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 xml:space="preserve">Религиозное использование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3.7</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Осуществление религиозных обрядов</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3.7.1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Религиозное управление и образование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3.7.2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Деловое управление &lt;*&gt;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Магазины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lang w:val="en-US"/>
              </w:rPr>
              <w:t>4</w:t>
            </w:r>
            <w:r w:rsidRPr="00DB1D1B">
              <w:rPr>
                <w:sz w:val="26"/>
                <w:szCs w:val="26"/>
              </w:rPr>
              <w:t>.4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 xml:space="preserve">Объекты </w:t>
            </w:r>
            <w:proofErr w:type="spellStart"/>
            <w:r w:rsidRPr="00DB1D1B">
              <w:rPr>
                <w:sz w:val="26"/>
                <w:szCs w:val="26"/>
              </w:rPr>
              <w:t>культурно-досуговой</w:t>
            </w:r>
            <w:proofErr w:type="spellEnd"/>
            <w:r w:rsidRPr="00DB1D1B">
              <w:rPr>
                <w:sz w:val="26"/>
                <w:szCs w:val="26"/>
              </w:rPr>
              <w:t xml:space="preserve"> деятельности &lt;*&gt;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3.6.1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5.1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Площадки для занятий спортом</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5.1.3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Коммунальное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Предоставление коммунальных услуг</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3.1.1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Земельные участки (территории) общего пользования</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12.0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Улично-дорожная сеть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ConsPlusNormal"/>
              <w:jc w:val="center"/>
              <w:rPr>
                <w:rFonts w:ascii="Times New Roman" w:hAnsi="Times New Roman" w:cs="Times New Roman"/>
                <w:sz w:val="26"/>
                <w:szCs w:val="26"/>
              </w:rPr>
            </w:pPr>
            <w:r w:rsidRPr="00DB1D1B">
              <w:rPr>
                <w:rFonts w:ascii="Times New Roman" w:hAnsi="Times New Roman" w:cs="Times New Roman"/>
                <w:sz w:val="26"/>
                <w:szCs w:val="26"/>
              </w:rPr>
              <w:t>12.0.1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26"/>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Благоустройство территории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ConsPlusNormal"/>
              <w:jc w:val="center"/>
              <w:rPr>
                <w:rFonts w:ascii="Times New Roman" w:hAnsi="Times New Roman" w:cs="Times New Roman"/>
                <w:sz w:val="26"/>
                <w:szCs w:val="26"/>
              </w:rPr>
            </w:pPr>
            <w:r w:rsidRPr="00DB1D1B">
              <w:rPr>
                <w:rFonts w:ascii="Times New Roman" w:hAnsi="Times New Roman" w:cs="Times New Roman"/>
                <w:sz w:val="26"/>
                <w:szCs w:val="26"/>
              </w:rPr>
              <w:t xml:space="preserve">12.0.2 </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snapToGrid w:val="0"/>
              <w:jc w:val="center"/>
              <w:rPr>
                <w:sz w:val="26"/>
                <w:szCs w:val="26"/>
              </w:rPr>
            </w:pPr>
            <w:r w:rsidRPr="00DB1D1B">
              <w:rPr>
                <w:b/>
                <w:bCs/>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27"/>
              </w:numPr>
              <w:autoSpaceDE/>
              <w:autoSpaceDN/>
              <w:ind w:left="36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Общественное питание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4.6</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27"/>
              </w:numPr>
              <w:autoSpaceDE/>
              <w:autoSpaceDN/>
              <w:ind w:left="36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Автомобильные мойки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4.9.1.3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27"/>
              </w:numPr>
              <w:autoSpaceDE/>
              <w:autoSpaceDN/>
              <w:ind w:left="36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Ремонт автомобилей</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4.9.1.4</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28"/>
              </w:numPr>
              <w:autoSpaceDE/>
              <w:autoSpaceDN/>
              <w:ind w:left="36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adjustRightInd w:val="0"/>
              <w:rPr>
                <w:rFonts w:eastAsia="Calibri"/>
                <w:bCs/>
                <w:sz w:val="26"/>
                <w:szCs w:val="26"/>
              </w:rPr>
            </w:pPr>
            <w:r w:rsidRPr="00DB1D1B">
              <w:rPr>
                <w:rFonts w:eastAsia="Calibri"/>
                <w:bCs/>
                <w:sz w:val="26"/>
                <w:szCs w:val="26"/>
              </w:rPr>
              <w:t>Хранение автотранспорта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center"/>
              <w:rPr>
                <w:sz w:val="26"/>
                <w:szCs w:val="26"/>
              </w:rPr>
            </w:pPr>
            <w:r w:rsidRPr="00DB1D1B">
              <w:rPr>
                <w:sz w:val="26"/>
                <w:szCs w:val="26"/>
              </w:rPr>
              <w:t>2.7.1</w:t>
            </w:r>
          </w:p>
        </w:tc>
      </w:tr>
    </w:tbl>
    <w:p w:rsidR="00340F01" w:rsidRPr="00DB1D1B" w:rsidRDefault="00340F01" w:rsidP="00340F01">
      <w:pPr>
        <w:pStyle w:val="a5"/>
        <w:spacing w:before="120"/>
        <w:ind w:firstLine="709"/>
        <w:jc w:val="both"/>
        <w:rPr>
          <w:sz w:val="26"/>
          <w:szCs w:val="26"/>
        </w:rPr>
      </w:pPr>
      <w:proofErr w:type="gramStart"/>
      <w:r w:rsidRPr="00DB1D1B">
        <w:rPr>
          <w:sz w:val="26"/>
          <w:szCs w:val="26"/>
        </w:rPr>
        <w:t>Объекты видов разрешенного использования, которые отмечены в пункте 2 настоящей статьи знаком &lt;*&gt;,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 не причиняет вреда окружающей среде и санитарному благополучию, не нарушает права жителей, не требует установления санитарной зоны.</w:t>
      </w:r>
      <w:proofErr w:type="gramEnd"/>
    </w:p>
    <w:p w:rsidR="00340F01" w:rsidRPr="00DB1D1B" w:rsidRDefault="00340F01" w:rsidP="00340F01">
      <w:pPr>
        <w:pStyle w:val="a5"/>
        <w:ind w:firstLine="709"/>
        <w:jc w:val="both"/>
        <w:rPr>
          <w:sz w:val="26"/>
          <w:szCs w:val="26"/>
        </w:rPr>
      </w:pPr>
      <w:r w:rsidRPr="00DB1D1B">
        <w:rPr>
          <w:sz w:val="26"/>
          <w:szCs w:val="26"/>
        </w:rPr>
        <w:t>Примечание: на территории природного ландшафта балок, оврагов строительство объектов капитального строительства и связанных с ним сооружений запрещается.</w:t>
      </w:r>
    </w:p>
    <w:p w:rsidR="00340F01" w:rsidRPr="00DB1D1B" w:rsidRDefault="00340F01" w:rsidP="00340F01">
      <w:pPr>
        <w:pStyle w:val="a5"/>
        <w:ind w:firstLine="709"/>
        <w:jc w:val="both"/>
        <w:rPr>
          <w:sz w:val="26"/>
          <w:szCs w:val="26"/>
        </w:rPr>
      </w:pPr>
    </w:p>
    <w:p w:rsidR="00340F01" w:rsidRPr="00DB1D1B" w:rsidRDefault="00340F01" w:rsidP="00340F01">
      <w:pPr>
        <w:shd w:val="clear" w:color="auto" w:fill="FFFFFF"/>
        <w:adjustRightInd w:val="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 для жилой зоны:</w:t>
      </w:r>
    </w:p>
    <w:p w:rsidR="00340F01" w:rsidRPr="00DB1D1B" w:rsidRDefault="00340F01" w:rsidP="00340F01">
      <w:pPr>
        <w:shd w:val="clear" w:color="auto" w:fill="FFFFFF"/>
        <w:adjustRightInd w:val="0"/>
        <w:jc w:val="center"/>
        <w:rPr>
          <w:b/>
          <w:sz w:val="26"/>
          <w:szCs w:val="26"/>
        </w:rPr>
      </w:pPr>
    </w:p>
    <w:p w:rsidR="00340F01" w:rsidRPr="00DB1D1B" w:rsidRDefault="00340F01" w:rsidP="00340F01">
      <w:pPr>
        <w:ind w:firstLine="680"/>
        <w:jc w:val="both"/>
        <w:rPr>
          <w:sz w:val="26"/>
          <w:szCs w:val="26"/>
        </w:rPr>
      </w:pPr>
      <w:r w:rsidRPr="00DB1D1B">
        <w:rPr>
          <w:sz w:val="26"/>
          <w:szCs w:val="26"/>
        </w:rPr>
        <w:t>Предельные (минимальные и (или) максимальные) размеры земельных участков, в том числе их площадь:</w:t>
      </w:r>
    </w:p>
    <w:p w:rsidR="00340F01" w:rsidRPr="00DB1D1B" w:rsidRDefault="00340F01" w:rsidP="00340F01">
      <w:pPr>
        <w:ind w:left="680" w:firstLine="1"/>
        <w:jc w:val="both"/>
        <w:rPr>
          <w:sz w:val="26"/>
          <w:szCs w:val="26"/>
        </w:rPr>
      </w:pPr>
      <w:r w:rsidRPr="00DB1D1B">
        <w:rPr>
          <w:sz w:val="26"/>
          <w:szCs w:val="26"/>
        </w:rPr>
        <w:t>- минимальная площадь земельного участка – 300 кв. метров;</w:t>
      </w:r>
    </w:p>
    <w:p w:rsidR="00340F01" w:rsidRPr="00DB1D1B" w:rsidRDefault="00340F01" w:rsidP="00340F01">
      <w:pPr>
        <w:ind w:left="680"/>
        <w:jc w:val="both"/>
        <w:rPr>
          <w:sz w:val="26"/>
          <w:szCs w:val="26"/>
        </w:rPr>
      </w:pPr>
      <w:r w:rsidRPr="00DB1D1B">
        <w:rPr>
          <w:sz w:val="26"/>
          <w:szCs w:val="26"/>
        </w:rPr>
        <w:lastRenderedPageBreak/>
        <w:t>- максимальная площадь земельного участка - 5000 кв. метров;</w:t>
      </w:r>
    </w:p>
    <w:p w:rsidR="00340F01" w:rsidRPr="00DB1D1B" w:rsidRDefault="00340F01" w:rsidP="00340F01">
      <w:pPr>
        <w:ind w:left="680"/>
        <w:jc w:val="both"/>
        <w:rPr>
          <w:sz w:val="26"/>
          <w:szCs w:val="26"/>
        </w:rPr>
      </w:pPr>
      <w:r w:rsidRPr="00DB1D1B">
        <w:rPr>
          <w:sz w:val="26"/>
          <w:szCs w:val="26"/>
        </w:rPr>
        <w:t>- минимальная площадь земельного участка для объектов личного подсобного хозяйства – 600 кв</w:t>
      </w:r>
      <w:proofErr w:type="gramStart"/>
      <w:r w:rsidRPr="00DB1D1B">
        <w:rPr>
          <w:sz w:val="26"/>
          <w:szCs w:val="26"/>
        </w:rPr>
        <w:t>.м</w:t>
      </w:r>
      <w:proofErr w:type="gramEnd"/>
      <w:r w:rsidRPr="00DB1D1B">
        <w:rPr>
          <w:sz w:val="26"/>
          <w:szCs w:val="26"/>
        </w:rPr>
        <w:t>етров;</w:t>
      </w:r>
    </w:p>
    <w:p w:rsidR="00340F01" w:rsidRPr="00DB1D1B" w:rsidRDefault="00340F01" w:rsidP="00340F01">
      <w:pPr>
        <w:ind w:left="680"/>
        <w:jc w:val="both"/>
        <w:rPr>
          <w:sz w:val="26"/>
          <w:szCs w:val="26"/>
        </w:rPr>
      </w:pPr>
      <w:r w:rsidRPr="00DB1D1B">
        <w:rPr>
          <w:sz w:val="26"/>
          <w:szCs w:val="26"/>
        </w:rPr>
        <w:t>- максимальная площадь земельного участка для объектов личного подсобного хозяйства – 3000 кв</w:t>
      </w:r>
      <w:proofErr w:type="gramStart"/>
      <w:r w:rsidRPr="00DB1D1B">
        <w:rPr>
          <w:sz w:val="26"/>
          <w:szCs w:val="26"/>
        </w:rPr>
        <w:t>.м</w:t>
      </w:r>
      <w:proofErr w:type="gramEnd"/>
      <w:r w:rsidRPr="00DB1D1B">
        <w:rPr>
          <w:sz w:val="26"/>
          <w:szCs w:val="26"/>
        </w:rPr>
        <w:t>етров;</w:t>
      </w:r>
    </w:p>
    <w:p w:rsidR="00340F01" w:rsidRPr="00DB1D1B" w:rsidRDefault="00340F01" w:rsidP="00340F01">
      <w:pPr>
        <w:ind w:left="680"/>
        <w:jc w:val="both"/>
        <w:rPr>
          <w:sz w:val="26"/>
          <w:szCs w:val="26"/>
        </w:rPr>
      </w:pPr>
      <w:r w:rsidRPr="00DB1D1B">
        <w:rPr>
          <w:sz w:val="26"/>
          <w:szCs w:val="26"/>
        </w:rPr>
        <w:t xml:space="preserve">-  минимальная ширина вдоль фронта улицы – </w:t>
      </w:r>
      <w:smartTag w:uri="urn:schemas-microsoft-com:office:smarttags" w:element="metricconverter">
        <w:smartTagPr>
          <w:attr w:name="ProductID" w:val="10 метров"/>
        </w:smartTagPr>
        <w:r w:rsidRPr="00DB1D1B">
          <w:rPr>
            <w:sz w:val="26"/>
            <w:szCs w:val="26"/>
          </w:rPr>
          <w:t>10 метров</w:t>
        </w:r>
      </w:smartTag>
      <w:r w:rsidRPr="00DB1D1B">
        <w:rPr>
          <w:sz w:val="26"/>
          <w:szCs w:val="26"/>
        </w:rPr>
        <w:t>.</w:t>
      </w:r>
    </w:p>
    <w:p w:rsidR="00340F01" w:rsidRPr="00DB1D1B" w:rsidRDefault="00340F01" w:rsidP="00340F01">
      <w:pPr>
        <w:ind w:firstLine="680"/>
        <w:jc w:val="both"/>
        <w:rPr>
          <w:sz w:val="26"/>
          <w:szCs w:val="26"/>
        </w:rPr>
      </w:pPr>
      <w:r w:rsidRPr="00DB1D1B">
        <w:rPr>
          <w:sz w:val="26"/>
          <w:szCs w:val="26"/>
        </w:rPr>
        <w:t>Предельное количество этажей, зданий, строений, сооружений – 3 этажа;</w:t>
      </w:r>
    </w:p>
    <w:p w:rsidR="00340F01" w:rsidRPr="00DB1D1B" w:rsidRDefault="00340F01" w:rsidP="00340F01">
      <w:pPr>
        <w:ind w:firstLine="680"/>
        <w:jc w:val="both"/>
        <w:rPr>
          <w:sz w:val="26"/>
          <w:szCs w:val="26"/>
        </w:rPr>
      </w:pPr>
      <w:r w:rsidRPr="00DB1D1B">
        <w:rPr>
          <w:sz w:val="26"/>
          <w:szCs w:val="26"/>
        </w:rPr>
        <w:t>Предельная высота зданий, строений и сооружений общественного (иного) назначения – 12 м;</w:t>
      </w:r>
    </w:p>
    <w:p w:rsidR="00340F01" w:rsidRPr="00DB1D1B" w:rsidRDefault="00340F01" w:rsidP="00340F01">
      <w:pPr>
        <w:ind w:firstLine="680"/>
        <w:jc w:val="both"/>
        <w:rPr>
          <w:rStyle w:val="af3"/>
          <w:i w:val="0"/>
          <w:sz w:val="26"/>
          <w:szCs w:val="26"/>
          <w:shd w:val="clear" w:color="auto" w:fill="FFFFFF"/>
        </w:rPr>
      </w:pPr>
      <w:r w:rsidRPr="00DB1D1B">
        <w:rPr>
          <w:sz w:val="26"/>
          <w:szCs w:val="26"/>
        </w:rPr>
        <w:t>М</w:t>
      </w:r>
      <w:r w:rsidRPr="00DB1D1B">
        <w:rPr>
          <w:rStyle w:val="af3"/>
          <w:sz w:val="26"/>
          <w:szCs w:val="26"/>
          <w:shd w:val="clear" w:color="auto" w:fill="FFFFFF"/>
        </w:rPr>
        <w:t>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 xml:space="preserve">Минимальный отступ от границы земельного участка в сложившейся жилой застройке </w:t>
      </w:r>
      <w:r w:rsidRPr="00DB1D1B">
        <w:rPr>
          <w:rStyle w:val="af3"/>
          <w:sz w:val="26"/>
          <w:szCs w:val="26"/>
          <w:shd w:val="clear" w:color="auto" w:fill="FFFFFF"/>
        </w:rPr>
        <w:t xml:space="preserve">– </w:t>
      </w:r>
      <w:r w:rsidRPr="00DB1D1B">
        <w:rPr>
          <w:sz w:val="26"/>
          <w:szCs w:val="26"/>
        </w:rPr>
        <w:t>по линии застройки;</w:t>
      </w:r>
    </w:p>
    <w:p w:rsidR="00340F01" w:rsidRPr="00DB1D1B" w:rsidRDefault="00340F01" w:rsidP="00340F01">
      <w:pPr>
        <w:ind w:firstLine="680"/>
        <w:jc w:val="both"/>
        <w:rPr>
          <w:sz w:val="26"/>
          <w:szCs w:val="26"/>
        </w:rPr>
      </w:pPr>
      <w:r w:rsidRPr="00DB1D1B">
        <w:rPr>
          <w:sz w:val="26"/>
          <w:szCs w:val="26"/>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 </w:t>
      </w:r>
    </w:p>
    <w:p w:rsidR="00340F01" w:rsidRPr="00DB1D1B" w:rsidRDefault="00340F01" w:rsidP="00340F01">
      <w:pPr>
        <w:ind w:firstLine="680"/>
        <w:jc w:val="both"/>
        <w:rPr>
          <w:sz w:val="26"/>
          <w:szCs w:val="26"/>
        </w:rPr>
      </w:pPr>
      <w:r w:rsidRPr="00DB1D1B">
        <w:rPr>
          <w:sz w:val="26"/>
          <w:szCs w:val="26"/>
        </w:rPr>
        <w:t>Минимальный процент озеленения участка, определяемый как отношение суммарной площади озелененных участков ко всей площади земельного участка</w:t>
      </w:r>
      <w:proofErr w:type="gramStart"/>
      <w:r w:rsidRPr="00DB1D1B">
        <w:rPr>
          <w:sz w:val="26"/>
          <w:szCs w:val="26"/>
        </w:rPr>
        <w:t xml:space="preserve"> (%) -  </w:t>
      </w:r>
      <w:proofErr w:type="gramEnd"/>
      <w:r w:rsidRPr="00DB1D1B">
        <w:rPr>
          <w:sz w:val="26"/>
          <w:szCs w:val="26"/>
        </w:rPr>
        <w:t>в соответствии статьей 19 настоящих Правил</w:t>
      </w:r>
    </w:p>
    <w:p w:rsidR="00340F01" w:rsidRPr="00DB1D1B" w:rsidRDefault="00340F01" w:rsidP="00340F01">
      <w:pPr>
        <w:ind w:firstLine="680"/>
        <w:jc w:val="both"/>
        <w:rPr>
          <w:sz w:val="26"/>
          <w:szCs w:val="26"/>
        </w:rPr>
      </w:pPr>
      <w:r w:rsidRPr="00DB1D1B">
        <w:rPr>
          <w:sz w:val="26"/>
          <w:szCs w:val="26"/>
        </w:rPr>
        <w:t xml:space="preserve">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w:t>
      </w:r>
      <w:proofErr w:type="spellStart"/>
      <w:r w:rsidRPr="00DB1D1B">
        <w:rPr>
          <w:sz w:val="26"/>
          <w:szCs w:val="26"/>
        </w:rPr>
        <w:t>индивидуаль</w:t>
      </w:r>
      <w:proofErr w:type="gramStart"/>
      <w:r w:rsidRPr="00DB1D1B">
        <w:rPr>
          <w:sz w:val="26"/>
          <w:szCs w:val="26"/>
        </w:rPr>
        <w:t>;н</w:t>
      </w:r>
      <w:proofErr w:type="gramEnd"/>
      <w:r w:rsidRPr="00DB1D1B">
        <w:rPr>
          <w:sz w:val="26"/>
          <w:szCs w:val="26"/>
        </w:rPr>
        <w:t>ого</w:t>
      </w:r>
      <w:proofErr w:type="spellEnd"/>
      <w:r w:rsidRPr="00DB1D1B">
        <w:rPr>
          <w:sz w:val="26"/>
          <w:szCs w:val="26"/>
        </w:rPr>
        <w:t xml:space="preserve"> автотранспорта на земельных участках устанавливается в соответствии со статьей 20 настоящих Правил;</w:t>
      </w:r>
    </w:p>
    <w:p w:rsidR="00340F01" w:rsidRPr="00DB1D1B" w:rsidRDefault="00340F01" w:rsidP="00340F01">
      <w:pPr>
        <w:ind w:firstLine="680"/>
        <w:jc w:val="both"/>
        <w:rPr>
          <w:sz w:val="26"/>
          <w:szCs w:val="26"/>
        </w:rPr>
      </w:pPr>
      <w:r w:rsidRPr="00DB1D1B">
        <w:rPr>
          <w:sz w:val="26"/>
          <w:szCs w:val="26"/>
        </w:rPr>
        <w:t>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Использование земельных участков и объектов капитального строительства необходимо осуществлять в соответствии с требованиями статьи 67.1 Водного кодекса Российской Федерации от 03.06.2006 №74-ФЗ, СП 104.13330.2016 «Свод правил. Инженерная защита территории от затопления и подтопления. Актуализированная редакция </w:t>
      </w:r>
      <w:proofErr w:type="spellStart"/>
      <w:r w:rsidRPr="00DB1D1B">
        <w:rPr>
          <w:sz w:val="26"/>
          <w:szCs w:val="26"/>
        </w:rPr>
        <w:t>СНиП</w:t>
      </w:r>
      <w:proofErr w:type="spellEnd"/>
      <w:r w:rsidRPr="00DB1D1B">
        <w:rPr>
          <w:sz w:val="26"/>
          <w:szCs w:val="26"/>
        </w:rPr>
        <w:t xml:space="preserve"> 2.06.15-85», СП 116.13330.2012  «Свод правил. Инженерная защита территорий, зданий и сооружений от опасных геологических процессов. Основные положения. Актуализированная редакция </w:t>
      </w:r>
      <w:proofErr w:type="spellStart"/>
      <w:r w:rsidRPr="00DB1D1B">
        <w:rPr>
          <w:sz w:val="26"/>
          <w:szCs w:val="26"/>
        </w:rPr>
        <w:t>СНиП</w:t>
      </w:r>
      <w:proofErr w:type="spellEnd"/>
      <w:r w:rsidRPr="00DB1D1B">
        <w:rPr>
          <w:sz w:val="26"/>
          <w:szCs w:val="26"/>
        </w:rPr>
        <w:t xml:space="preserve"> 22-02-2003» в качестве основных средств инженерной защиты от затопления и подтопления следует предусматривать обвалование, искусственное повышение поверхности территории и сооружения по регулированию и отводу поверхностного стока, дренажные системы и другие сооружения инженерной защиты.</w:t>
      </w:r>
    </w:p>
    <w:p w:rsidR="00340F01" w:rsidRPr="00DB1D1B" w:rsidRDefault="00340F01" w:rsidP="00340F01">
      <w:pPr>
        <w:pStyle w:val="3"/>
        <w:spacing w:before="240" w:after="240"/>
        <w:rPr>
          <w:rFonts w:ascii="Times New Roman" w:hAnsi="Times New Roman"/>
          <w:color w:val="auto"/>
          <w:sz w:val="26"/>
          <w:szCs w:val="26"/>
        </w:rPr>
      </w:pPr>
      <w:bookmarkStart w:id="43" w:name="_Toc143170476"/>
      <w:r w:rsidRPr="00DB1D1B">
        <w:rPr>
          <w:rFonts w:ascii="Times New Roman" w:hAnsi="Times New Roman"/>
          <w:color w:val="auto"/>
          <w:sz w:val="26"/>
          <w:szCs w:val="26"/>
        </w:rPr>
        <w:t>Статья 22. Общественно-деловые зоны</w:t>
      </w:r>
      <w:bookmarkEnd w:id="43"/>
    </w:p>
    <w:p w:rsidR="00340F01" w:rsidRPr="00DB1D1B" w:rsidRDefault="00340F01" w:rsidP="00340F01">
      <w:pPr>
        <w:pStyle w:val="a5"/>
        <w:spacing w:before="120" w:after="120"/>
        <w:jc w:val="center"/>
        <w:rPr>
          <w:b/>
          <w:sz w:val="26"/>
          <w:szCs w:val="26"/>
        </w:rPr>
      </w:pPr>
      <w:r w:rsidRPr="00DB1D1B">
        <w:rPr>
          <w:b/>
          <w:sz w:val="26"/>
          <w:szCs w:val="26"/>
        </w:rPr>
        <w:t>ОД-1 ЗОНА ОБЪЕКТОВ СОЦИАЛЬНОГО И КОММУНАЛЬНО-БЫТОВОГО ОБСЛУЖИВАНИЯ</w:t>
      </w:r>
    </w:p>
    <w:p w:rsidR="00340F01" w:rsidRPr="00DB1D1B" w:rsidRDefault="00340F01" w:rsidP="00340F01">
      <w:pPr>
        <w:pStyle w:val="a5"/>
        <w:jc w:val="center"/>
        <w:rPr>
          <w:b/>
          <w:sz w:val="26"/>
          <w:szCs w:val="26"/>
        </w:rPr>
      </w:pPr>
    </w:p>
    <w:p w:rsidR="00340F01" w:rsidRPr="00DB1D1B" w:rsidRDefault="00340F01" w:rsidP="00340F01">
      <w:pPr>
        <w:pStyle w:val="a5"/>
        <w:ind w:firstLine="709"/>
        <w:jc w:val="both"/>
        <w:rPr>
          <w:sz w:val="26"/>
          <w:szCs w:val="26"/>
        </w:rPr>
      </w:pPr>
      <w:r w:rsidRPr="00DB1D1B">
        <w:rPr>
          <w:sz w:val="26"/>
          <w:szCs w:val="26"/>
        </w:rPr>
        <w:t>Цель выделения зоны – создание условий для формирования зоны для размещения специализированных объектов здравоохранения и социальной защиты, а также объектов коммунально-бытового обслуживания.</w:t>
      </w:r>
      <w:bookmarkStart w:id="44" w:name="P2152"/>
      <w:bookmarkEnd w:id="44"/>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Коммунальное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Бытовое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Здравоохранение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3.4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bookmarkStart w:id="45" w:name="_GoBack" w:colFirst="1" w:colLast="2"/>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Амбулаторно-поликлиническое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3.4.1</w:t>
            </w:r>
          </w:p>
        </w:tc>
      </w:tr>
      <w:bookmarkEnd w:id="45"/>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shd w:val="clear" w:color="auto" w:fill="FFFFFF"/>
              </w:rPr>
              <w:t>Образование и просвещение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Религиозное использование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3.6</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Культурное развитие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3.7</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Общественное управление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3.8</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5"/>
              <w:numPr>
                <w:ilvl w:val="0"/>
                <w:numId w:val="30"/>
              </w:numPr>
              <w:ind w:left="0" w:firstLine="0"/>
              <w:jc w:val="center"/>
              <w:rPr>
                <w:rFonts w:eastAsia="Calibri"/>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widowControl w:val="0"/>
              <w:overflowPunct w:val="0"/>
              <w:autoSpaceDE w:val="0"/>
              <w:ind w:left="0"/>
              <w:textAlignment w:val="baseline"/>
              <w:rPr>
                <w:sz w:val="26"/>
                <w:szCs w:val="26"/>
              </w:rPr>
            </w:pPr>
            <w:r w:rsidRPr="00DB1D1B">
              <w:rPr>
                <w:sz w:val="26"/>
                <w:szCs w:val="26"/>
              </w:rPr>
              <w:t>5.1.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5"/>
              <w:numPr>
                <w:ilvl w:val="0"/>
                <w:numId w:val="30"/>
              </w:numPr>
              <w:ind w:left="0" w:firstLine="0"/>
              <w:jc w:val="center"/>
              <w:rPr>
                <w:rFonts w:eastAsia="Calibri"/>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Связь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widowControl w:val="0"/>
              <w:overflowPunct w:val="0"/>
              <w:autoSpaceDE w:val="0"/>
              <w:ind w:left="0"/>
              <w:textAlignment w:val="baseline"/>
              <w:rPr>
                <w:sz w:val="26"/>
                <w:szCs w:val="26"/>
              </w:rPr>
            </w:pPr>
            <w:r w:rsidRPr="00DB1D1B">
              <w:rPr>
                <w:sz w:val="26"/>
                <w:szCs w:val="26"/>
              </w:rPr>
              <w:t>6.8</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rPr>
              <w:t xml:space="preserve">Обеспечение внутреннего правопорядка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8.3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Историко-культурная деятельность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9.3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rPr>
              <w:t>Земельные участки (территории) общего пользования</w:t>
            </w:r>
            <w:r w:rsidRPr="00DB1D1B">
              <w:rPr>
                <w:rFonts w:eastAsia="Calibri"/>
                <w:sz w:val="26"/>
                <w:szCs w:val="26"/>
              </w:rPr>
              <w:t xml:space="preserve">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12.0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shd w:val="clear" w:color="auto" w:fill="FFFFFF"/>
              </w:rPr>
              <w:t>Улично-дорожная сеть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12.0.1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0"/>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Благоустройство территории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12.0.2</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snapToGrid w:val="0"/>
              <w:jc w:val="center"/>
              <w:rPr>
                <w:sz w:val="26"/>
                <w:szCs w:val="26"/>
              </w:rPr>
            </w:pPr>
            <w:r w:rsidRPr="00DB1D1B">
              <w:rPr>
                <w:b/>
                <w:bCs/>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60"/>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f6"/>
              <w:ind w:left="0"/>
              <w:jc w:val="left"/>
              <w:rPr>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1"/>
              </w:numPr>
              <w:autoSpaceDE/>
              <w:autoSpaceDN/>
              <w:ind w:left="357" w:hanging="357"/>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Банковская и страховая деятельность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lang w:val="en-US"/>
              </w:rPr>
            </w:pPr>
            <w:r w:rsidRPr="00DB1D1B">
              <w:rPr>
                <w:rFonts w:eastAsia="Calibri"/>
                <w:sz w:val="26"/>
                <w:szCs w:val="26"/>
              </w:rPr>
              <w:t>4.5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1"/>
              </w:numPr>
              <w:autoSpaceDE/>
              <w:autoSpaceDN/>
              <w:ind w:left="357" w:hanging="357"/>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Магазины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4.4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1"/>
              </w:numPr>
              <w:autoSpaceDE/>
              <w:autoSpaceDN/>
              <w:ind w:left="357" w:hanging="357"/>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 xml:space="preserve">Общественное питание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4.6</w:t>
            </w: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Предельные (минимальные и (или) максимальные) размеры земельных участков, в том числе их площадь:</w:t>
      </w:r>
    </w:p>
    <w:p w:rsidR="00340F01" w:rsidRPr="00DB1D1B" w:rsidRDefault="00340F01" w:rsidP="00340F01">
      <w:pPr>
        <w:ind w:left="680" w:firstLine="1"/>
        <w:jc w:val="both"/>
        <w:rPr>
          <w:sz w:val="26"/>
          <w:szCs w:val="26"/>
        </w:rPr>
      </w:pPr>
      <w:r w:rsidRPr="00DB1D1B">
        <w:rPr>
          <w:sz w:val="26"/>
          <w:szCs w:val="26"/>
        </w:rPr>
        <w:t>- минимальная площадь земельного участка – 300 кв. метров;</w:t>
      </w:r>
    </w:p>
    <w:p w:rsidR="00340F01" w:rsidRPr="00DB1D1B" w:rsidRDefault="00340F01" w:rsidP="00340F01">
      <w:pPr>
        <w:ind w:left="680"/>
        <w:jc w:val="both"/>
        <w:rPr>
          <w:sz w:val="26"/>
          <w:szCs w:val="26"/>
        </w:rPr>
      </w:pPr>
      <w:r w:rsidRPr="00DB1D1B">
        <w:rPr>
          <w:sz w:val="26"/>
          <w:szCs w:val="26"/>
        </w:rPr>
        <w:t>- максимальная площадь земельного участка – 5000 кв. метров;</w:t>
      </w:r>
    </w:p>
    <w:p w:rsidR="00340F01" w:rsidRPr="00DB1D1B" w:rsidRDefault="00340F01" w:rsidP="00340F01">
      <w:pPr>
        <w:ind w:left="680"/>
        <w:jc w:val="both"/>
        <w:rPr>
          <w:sz w:val="26"/>
          <w:szCs w:val="26"/>
        </w:rPr>
      </w:pPr>
      <w:r w:rsidRPr="00DB1D1B">
        <w:rPr>
          <w:sz w:val="26"/>
          <w:szCs w:val="26"/>
        </w:rPr>
        <w:t xml:space="preserve">- минимальная ширина вдоль фронта улицы – </w:t>
      </w:r>
      <w:smartTag w:uri="urn:schemas-microsoft-com:office:smarttags" w:element="metricconverter">
        <w:smartTagPr>
          <w:attr w:name="ProductID" w:val="10 метров"/>
        </w:smartTagPr>
        <w:r w:rsidRPr="00DB1D1B">
          <w:rPr>
            <w:sz w:val="26"/>
            <w:szCs w:val="26"/>
          </w:rPr>
          <w:t>10 метров</w:t>
        </w:r>
      </w:smartTag>
      <w:r w:rsidRPr="00DB1D1B">
        <w:rPr>
          <w:sz w:val="26"/>
          <w:szCs w:val="26"/>
        </w:rPr>
        <w:t>.</w:t>
      </w:r>
    </w:p>
    <w:p w:rsidR="00340F01" w:rsidRPr="00DB1D1B" w:rsidRDefault="00340F01" w:rsidP="00340F01">
      <w:pPr>
        <w:ind w:firstLine="680"/>
        <w:jc w:val="both"/>
        <w:rPr>
          <w:sz w:val="26"/>
          <w:szCs w:val="26"/>
        </w:rPr>
      </w:pPr>
      <w:r w:rsidRPr="00DB1D1B">
        <w:rPr>
          <w:sz w:val="26"/>
          <w:szCs w:val="26"/>
        </w:rPr>
        <w:t>Предельное количество этажей, зданий, строений, сооружений – 3 этажа;</w:t>
      </w:r>
    </w:p>
    <w:p w:rsidR="00340F01" w:rsidRPr="00DB1D1B" w:rsidRDefault="00340F01" w:rsidP="00340F01">
      <w:pPr>
        <w:ind w:firstLine="680"/>
        <w:jc w:val="both"/>
        <w:rPr>
          <w:rStyle w:val="af3"/>
          <w:i w:val="0"/>
          <w:sz w:val="26"/>
          <w:szCs w:val="26"/>
          <w:shd w:val="clear" w:color="auto" w:fill="FFFFFF"/>
        </w:rPr>
      </w:pPr>
      <w:r w:rsidRPr="00DB1D1B">
        <w:rPr>
          <w:sz w:val="26"/>
          <w:szCs w:val="26"/>
        </w:rPr>
        <w:t>М</w:t>
      </w:r>
      <w:r w:rsidRPr="00DB1D1B">
        <w:rPr>
          <w:rStyle w:val="af3"/>
          <w:sz w:val="26"/>
          <w:szCs w:val="26"/>
          <w:shd w:val="clear" w:color="auto" w:fill="FFFFFF"/>
        </w:rPr>
        <w:t>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 xml:space="preserve">Минимальный отступ от границы земельного участка в сложившейся жилой застройке </w:t>
      </w:r>
      <w:r w:rsidRPr="00DB1D1B">
        <w:rPr>
          <w:rStyle w:val="af3"/>
          <w:sz w:val="26"/>
          <w:szCs w:val="26"/>
          <w:shd w:val="clear" w:color="auto" w:fill="FFFFFF"/>
        </w:rPr>
        <w:t xml:space="preserve">– </w:t>
      </w:r>
      <w:r w:rsidRPr="00DB1D1B">
        <w:rPr>
          <w:sz w:val="26"/>
          <w:szCs w:val="26"/>
        </w:rPr>
        <w:t>по линии застройки;</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340F01" w:rsidRPr="00DB1D1B" w:rsidRDefault="00340F01" w:rsidP="00340F01">
      <w:pPr>
        <w:ind w:firstLine="680"/>
        <w:jc w:val="both"/>
        <w:rPr>
          <w:sz w:val="26"/>
          <w:szCs w:val="26"/>
        </w:rPr>
      </w:pPr>
      <w:r w:rsidRPr="00DB1D1B">
        <w:rPr>
          <w:sz w:val="26"/>
          <w:szCs w:val="26"/>
        </w:rPr>
        <w:t>Минимальный процент озеленения участка, определяемый как отношение суммарной площади озелененных участков ко всей площади земельного участка</w:t>
      </w:r>
      <w:proofErr w:type="gramStart"/>
      <w:r w:rsidRPr="00DB1D1B">
        <w:rPr>
          <w:sz w:val="26"/>
          <w:szCs w:val="26"/>
        </w:rPr>
        <w:t xml:space="preserve"> (%) -  </w:t>
      </w:r>
      <w:proofErr w:type="gramEnd"/>
      <w:r w:rsidRPr="00DB1D1B">
        <w:rPr>
          <w:sz w:val="26"/>
          <w:szCs w:val="26"/>
        </w:rPr>
        <w:t>в соответствии статьей 19 настоящих Правил;</w:t>
      </w:r>
    </w:p>
    <w:p w:rsidR="00340F01" w:rsidRPr="00DB1D1B" w:rsidRDefault="00340F01" w:rsidP="00340F01">
      <w:pPr>
        <w:ind w:firstLine="680"/>
        <w:jc w:val="both"/>
        <w:rPr>
          <w:sz w:val="26"/>
          <w:szCs w:val="26"/>
        </w:rPr>
      </w:pPr>
      <w:r w:rsidRPr="00DB1D1B">
        <w:rPr>
          <w:sz w:val="26"/>
          <w:szCs w:val="26"/>
        </w:rPr>
        <w:t xml:space="preserve">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автотранспорта на земельных участках устанавливается в соответствии со статьей 20 настоящих Правил;</w:t>
      </w:r>
    </w:p>
    <w:p w:rsidR="00340F01" w:rsidRPr="00DB1D1B" w:rsidRDefault="00340F01" w:rsidP="00340F01">
      <w:pPr>
        <w:ind w:firstLine="680"/>
        <w:jc w:val="both"/>
        <w:rPr>
          <w:sz w:val="26"/>
          <w:szCs w:val="26"/>
        </w:rPr>
      </w:pPr>
      <w:r w:rsidRPr="00DB1D1B">
        <w:rPr>
          <w:sz w:val="26"/>
          <w:szCs w:val="26"/>
        </w:rPr>
        <w:t>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Использование земельных участков и объектов капитального строительства необходимо осуществлять в соответствии с требованиями статьи 67.1 Водного кодекса Российской Федерации от 03.06.2006 №74-ФЗ, СП 104.13330.2016 «Свод правил. Инженерная защита территории от затопления и подтопления. Актуализированная редакция </w:t>
      </w:r>
      <w:proofErr w:type="spellStart"/>
      <w:r w:rsidRPr="00DB1D1B">
        <w:rPr>
          <w:sz w:val="26"/>
          <w:szCs w:val="26"/>
        </w:rPr>
        <w:t>СНиП</w:t>
      </w:r>
      <w:proofErr w:type="spellEnd"/>
      <w:r w:rsidRPr="00DB1D1B">
        <w:rPr>
          <w:sz w:val="26"/>
          <w:szCs w:val="26"/>
        </w:rPr>
        <w:t xml:space="preserve"> 2.06.15-85», СП 116.13330.2012  «Свод правил. Инженерная защита территорий, зданий и сооружений от опасных геологических процессов. Основные </w:t>
      </w:r>
      <w:r w:rsidRPr="00DB1D1B">
        <w:rPr>
          <w:sz w:val="26"/>
          <w:szCs w:val="26"/>
        </w:rPr>
        <w:lastRenderedPageBreak/>
        <w:t xml:space="preserve">положения. Актуализированная редакция </w:t>
      </w:r>
      <w:proofErr w:type="spellStart"/>
      <w:r w:rsidRPr="00DB1D1B">
        <w:rPr>
          <w:sz w:val="26"/>
          <w:szCs w:val="26"/>
        </w:rPr>
        <w:t>СНиП</w:t>
      </w:r>
      <w:proofErr w:type="spellEnd"/>
      <w:r w:rsidRPr="00DB1D1B">
        <w:rPr>
          <w:sz w:val="26"/>
          <w:szCs w:val="26"/>
        </w:rPr>
        <w:t xml:space="preserve"> 22-02-2003» в качестве основных средств инженерной защиты от затопления и подтопления следует предусматривать обвалование, искусственное повышение поверхности территории и сооружения по регулированию и отводу поверхностного стока, дренажные системы и другие сооружения инженерной защиты.</w:t>
      </w:r>
    </w:p>
    <w:p w:rsidR="00340F01" w:rsidRPr="00DB1D1B" w:rsidRDefault="00340F01" w:rsidP="00340F01">
      <w:pPr>
        <w:ind w:firstLine="680"/>
        <w:jc w:val="both"/>
        <w:rPr>
          <w:sz w:val="26"/>
          <w:szCs w:val="26"/>
        </w:rPr>
      </w:pPr>
    </w:p>
    <w:p w:rsidR="00340F01" w:rsidRPr="00DB1D1B" w:rsidRDefault="00340F01" w:rsidP="00997A91">
      <w:pPr>
        <w:pStyle w:val="a5"/>
        <w:spacing w:before="120" w:after="120"/>
        <w:jc w:val="center"/>
        <w:rPr>
          <w:b/>
          <w:sz w:val="26"/>
          <w:szCs w:val="26"/>
        </w:rPr>
      </w:pPr>
      <w:r w:rsidRPr="00DB1D1B">
        <w:rPr>
          <w:b/>
          <w:sz w:val="26"/>
          <w:szCs w:val="26"/>
        </w:rPr>
        <w:t>ОД-2 ЗОНА ОБЪЕКТОВ ОБЩЕСТВЕННО-ДЕЛОВОГО И КОММЕРЧЕСКОГО НАЗАНЧЕНИЯ</w:t>
      </w:r>
    </w:p>
    <w:p w:rsidR="00340F01" w:rsidRPr="00DB1D1B" w:rsidRDefault="00340F01" w:rsidP="00340F01">
      <w:pPr>
        <w:pStyle w:val="a5"/>
        <w:ind w:firstLine="709"/>
        <w:jc w:val="both"/>
        <w:rPr>
          <w:sz w:val="26"/>
          <w:szCs w:val="26"/>
        </w:rPr>
      </w:pPr>
      <w:r w:rsidRPr="00DB1D1B">
        <w:rPr>
          <w:sz w:val="26"/>
          <w:szCs w:val="26"/>
        </w:rPr>
        <w:t>Цель выделения зоны – создание условий для формирования зоны для размещения специализированных объектов здравоохранения и социальной защиты, а также объектов коммунально-бытового обслуживания.</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53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Коммунальное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Бытовое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3.3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Предпринимательство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4.0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Деловое управление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4.1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Рынки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snapToGrid w:val="0"/>
              <w:rPr>
                <w:sz w:val="26"/>
                <w:szCs w:val="26"/>
              </w:rPr>
            </w:pPr>
            <w:r w:rsidRPr="00DB1D1B">
              <w:rPr>
                <w:sz w:val="26"/>
                <w:szCs w:val="26"/>
              </w:rPr>
              <w:t>4.3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Магазины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4.4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Банковская и страховая деятельность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lang w:val="en-US"/>
              </w:rPr>
            </w:pPr>
            <w:r w:rsidRPr="00DB1D1B">
              <w:rPr>
                <w:rFonts w:eastAsia="Calibri"/>
                <w:sz w:val="26"/>
                <w:szCs w:val="26"/>
              </w:rPr>
              <w:t>4.5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 xml:space="preserve">Общественное питание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4.6</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shd w:val="clear" w:color="auto" w:fill="FFFFFF"/>
              </w:rPr>
              <w:t>Служебные гаражи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4.9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bCs/>
                <w:sz w:val="26"/>
                <w:szCs w:val="26"/>
              </w:rPr>
            </w:pPr>
            <w:r w:rsidRPr="00DB1D1B">
              <w:rPr>
                <w:bCs/>
                <w:sz w:val="26"/>
                <w:szCs w:val="26"/>
              </w:rPr>
              <w:t xml:space="preserve">Спорт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5.1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rPr>
              <w:t>Земельные участки (территории) общего пользования</w:t>
            </w:r>
            <w:r w:rsidRPr="00DB1D1B">
              <w:rPr>
                <w:rFonts w:eastAsia="Calibri"/>
                <w:sz w:val="26"/>
                <w:szCs w:val="26"/>
              </w:rPr>
              <w:t xml:space="preserve">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12.0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shd w:val="clear" w:color="auto" w:fill="FFFFFF"/>
              </w:rPr>
              <w:t>Улично-дорожная сеть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12.0.1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2"/>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Благоустройство территории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12.0.2</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snapToGrid w:val="0"/>
              <w:jc w:val="center"/>
              <w:rPr>
                <w:sz w:val="26"/>
                <w:szCs w:val="26"/>
              </w:rPr>
            </w:pPr>
            <w:r w:rsidRPr="00DB1D1B">
              <w:rPr>
                <w:b/>
                <w:bCs/>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60"/>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f6"/>
              <w:ind w:left="0"/>
              <w:jc w:val="left"/>
              <w:rPr>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57"/>
              <w:jc w:val="right"/>
              <w:rPr>
                <w:sz w:val="26"/>
                <w:szCs w:val="26"/>
                <w:shd w:val="clear" w:color="auto" w:fill="FFFFFF"/>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bCs/>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bookmarkStart w:id="46" w:name="_Toc143170477"/>
      <w:r w:rsidRPr="00DB1D1B">
        <w:rPr>
          <w:sz w:val="26"/>
          <w:szCs w:val="26"/>
        </w:rPr>
        <w:t>Предельные (минимальные и (или) максимальные) размеры земельных участков, в том числе их площадь:</w:t>
      </w:r>
    </w:p>
    <w:p w:rsidR="00340F01" w:rsidRPr="00DB1D1B" w:rsidRDefault="00340F01" w:rsidP="00340F01">
      <w:pPr>
        <w:ind w:left="680" w:firstLine="1"/>
        <w:jc w:val="both"/>
        <w:rPr>
          <w:sz w:val="26"/>
          <w:szCs w:val="26"/>
        </w:rPr>
      </w:pPr>
      <w:r w:rsidRPr="00DB1D1B">
        <w:rPr>
          <w:sz w:val="26"/>
          <w:szCs w:val="26"/>
        </w:rPr>
        <w:t>- минимальная площадь земельного участка – 300 кв. метров;</w:t>
      </w:r>
    </w:p>
    <w:p w:rsidR="00340F01" w:rsidRPr="00DB1D1B" w:rsidRDefault="00340F01" w:rsidP="00340F01">
      <w:pPr>
        <w:ind w:left="680"/>
        <w:jc w:val="both"/>
        <w:rPr>
          <w:sz w:val="26"/>
          <w:szCs w:val="26"/>
        </w:rPr>
      </w:pPr>
      <w:r w:rsidRPr="00DB1D1B">
        <w:rPr>
          <w:sz w:val="26"/>
          <w:szCs w:val="26"/>
        </w:rPr>
        <w:t>- максимальная площадь земельного участка – 5000 кв. метров;</w:t>
      </w:r>
    </w:p>
    <w:p w:rsidR="00340F01" w:rsidRPr="00DB1D1B" w:rsidRDefault="00340F01" w:rsidP="00340F01">
      <w:pPr>
        <w:ind w:left="680"/>
        <w:jc w:val="both"/>
        <w:rPr>
          <w:sz w:val="26"/>
          <w:szCs w:val="26"/>
        </w:rPr>
      </w:pPr>
      <w:r w:rsidRPr="00DB1D1B">
        <w:rPr>
          <w:sz w:val="26"/>
          <w:szCs w:val="26"/>
        </w:rPr>
        <w:t xml:space="preserve">- минимальная ширина вдоль фронта улицы – </w:t>
      </w:r>
      <w:smartTag w:uri="urn:schemas-microsoft-com:office:smarttags" w:element="metricconverter">
        <w:smartTagPr>
          <w:attr w:name="ProductID" w:val="10 метров"/>
        </w:smartTagPr>
        <w:r w:rsidRPr="00DB1D1B">
          <w:rPr>
            <w:sz w:val="26"/>
            <w:szCs w:val="26"/>
          </w:rPr>
          <w:t>10 метров</w:t>
        </w:r>
      </w:smartTag>
      <w:r w:rsidRPr="00DB1D1B">
        <w:rPr>
          <w:sz w:val="26"/>
          <w:szCs w:val="26"/>
        </w:rPr>
        <w:t>.</w:t>
      </w:r>
    </w:p>
    <w:p w:rsidR="00340F01" w:rsidRPr="00DB1D1B" w:rsidRDefault="00340F01" w:rsidP="00340F01">
      <w:pPr>
        <w:ind w:firstLine="680"/>
        <w:jc w:val="both"/>
        <w:rPr>
          <w:sz w:val="26"/>
          <w:szCs w:val="26"/>
        </w:rPr>
      </w:pPr>
      <w:r w:rsidRPr="00DB1D1B">
        <w:rPr>
          <w:sz w:val="26"/>
          <w:szCs w:val="26"/>
        </w:rPr>
        <w:t>Предельное количество этажей, зданий, строений, сооружений – 3 этажа;</w:t>
      </w:r>
    </w:p>
    <w:p w:rsidR="00340F01" w:rsidRPr="00DB1D1B" w:rsidRDefault="00340F01" w:rsidP="00340F01">
      <w:pPr>
        <w:ind w:firstLine="680"/>
        <w:jc w:val="both"/>
        <w:rPr>
          <w:rStyle w:val="af3"/>
          <w:i w:val="0"/>
          <w:sz w:val="26"/>
          <w:szCs w:val="26"/>
          <w:shd w:val="clear" w:color="auto" w:fill="FFFFFF"/>
        </w:rPr>
      </w:pPr>
      <w:r w:rsidRPr="00DB1D1B">
        <w:rPr>
          <w:sz w:val="26"/>
          <w:szCs w:val="26"/>
        </w:rPr>
        <w:t>М</w:t>
      </w:r>
      <w:r w:rsidRPr="00DB1D1B">
        <w:rPr>
          <w:rStyle w:val="af3"/>
          <w:sz w:val="26"/>
          <w:szCs w:val="26"/>
          <w:shd w:val="clear" w:color="auto" w:fill="FFFFFF"/>
        </w:rPr>
        <w:t>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 xml:space="preserve">Минимальный отступ от границы земельного участка в сложившейся жилой застройке </w:t>
      </w:r>
      <w:r w:rsidRPr="00DB1D1B">
        <w:rPr>
          <w:rStyle w:val="af3"/>
          <w:sz w:val="26"/>
          <w:szCs w:val="26"/>
          <w:shd w:val="clear" w:color="auto" w:fill="FFFFFF"/>
        </w:rPr>
        <w:t xml:space="preserve">– </w:t>
      </w:r>
      <w:r w:rsidRPr="00DB1D1B">
        <w:rPr>
          <w:sz w:val="26"/>
          <w:szCs w:val="26"/>
        </w:rPr>
        <w:t>по линии застройки;</w:t>
      </w:r>
    </w:p>
    <w:p w:rsidR="00340F01" w:rsidRPr="00DB1D1B" w:rsidRDefault="00340F01" w:rsidP="00340F01">
      <w:pPr>
        <w:ind w:firstLine="680"/>
        <w:jc w:val="both"/>
        <w:rPr>
          <w:sz w:val="26"/>
          <w:szCs w:val="26"/>
        </w:rPr>
      </w:pPr>
      <w:r w:rsidRPr="00DB1D1B">
        <w:rPr>
          <w:sz w:val="26"/>
          <w:szCs w:val="26"/>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w:t>
      </w:r>
      <w:r w:rsidRPr="00DB1D1B">
        <w:rPr>
          <w:sz w:val="26"/>
          <w:szCs w:val="26"/>
        </w:rPr>
        <w:lastRenderedPageBreak/>
        <w:t>ко всей площади земельного участка – 80%;</w:t>
      </w:r>
    </w:p>
    <w:p w:rsidR="00340F01" w:rsidRPr="00DB1D1B" w:rsidRDefault="00340F01" w:rsidP="00340F01">
      <w:pPr>
        <w:ind w:firstLine="680"/>
        <w:jc w:val="both"/>
        <w:rPr>
          <w:sz w:val="26"/>
          <w:szCs w:val="26"/>
        </w:rPr>
      </w:pPr>
      <w:r w:rsidRPr="00DB1D1B">
        <w:rPr>
          <w:sz w:val="26"/>
          <w:szCs w:val="26"/>
        </w:rPr>
        <w:t>Минимальный процент озеленения участка, определяемый как отношение суммарной площади озелененных участков ко всей площади земельного участка</w:t>
      </w:r>
      <w:proofErr w:type="gramStart"/>
      <w:r w:rsidRPr="00DB1D1B">
        <w:rPr>
          <w:sz w:val="26"/>
          <w:szCs w:val="26"/>
        </w:rPr>
        <w:t xml:space="preserve"> (%) -  </w:t>
      </w:r>
      <w:proofErr w:type="gramEnd"/>
      <w:r w:rsidRPr="00DB1D1B">
        <w:rPr>
          <w:sz w:val="26"/>
          <w:szCs w:val="26"/>
        </w:rPr>
        <w:t>в соответствии статьей 19 настоящих Правил;</w:t>
      </w:r>
    </w:p>
    <w:p w:rsidR="00340F01" w:rsidRPr="00DB1D1B" w:rsidRDefault="00340F01" w:rsidP="00340F01">
      <w:pPr>
        <w:ind w:firstLine="680"/>
        <w:jc w:val="both"/>
        <w:rPr>
          <w:sz w:val="26"/>
          <w:szCs w:val="26"/>
        </w:rPr>
      </w:pPr>
      <w:r w:rsidRPr="00DB1D1B">
        <w:rPr>
          <w:sz w:val="26"/>
          <w:szCs w:val="26"/>
        </w:rPr>
        <w:t xml:space="preserve">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автотранспорта на земельных участках устанавливается в соответствии со статьей 20 настоящих Правил;</w:t>
      </w:r>
    </w:p>
    <w:p w:rsidR="00340F01" w:rsidRPr="00DB1D1B" w:rsidRDefault="00340F01" w:rsidP="00340F01">
      <w:pPr>
        <w:ind w:firstLine="680"/>
        <w:jc w:val="both"/>
        <w:rPr>
          <w:sz w:val="26"/>
          <w:szCs w:val="26"/>
        </w:rPr>
      </w:pPr>
      <w:r w:rsidRPr="00DB1D1B">
        <w:rPr>
          <w:sz w:val="26"/>
          <w:szCs w:val="26"/>
        </w:rPr>
        <w:t>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Использование земельных участков и объектов капитального строительства необходимо осуществлять в соответствии с требованиями статьи 67.1 Водного кодекса Российской Федерации от 03.06.2006 №74-ФЗ, СП 104.13330.2016 «Свод правил. Инженерная защита территории от затопления и подтопления. Актуализированная редакция </w:t>
      </w:r>
      <w:proofErr w:type="spellStart"/>
      <w:r w:rsidRPr="00DB1D1B">
        <w:rPr>
          <w:sz w:val="26"/>
          <w:szCs w:val="26"/>
        </w:rPr>
        <w:t>СНиП</w:t>
      </w:r>
      <w:proofErr w:type="spellEnd"/>
      <w:r w:rsidRPr="00DB1D1B">
        <w:rPr>
          <w:sz w:val="26"/>
          <w:szCs w:val="26"/>
        </w:rPr>
        <w:t xml:space="preserve"> 2.06.15-85», СП 116.13330.2012  «Свод правил. Инженерная защита территорий, зданий и сооружений от опасных геологических процессов. Основные положения. Актуализированная редакция </w:t>
      </w:r>
      <w:proofErr w:type="spellStart"/>
      <w:r w:rsidRPr="00DB1D1B">
        <w:rPr>
          <w:sz w:val="26"/>
          <w:szCs w:val="26"/>
        </w:rPr>
        <w:t>СНиП</w:t>
      </w:r>
      <w:proofErr w:type="spellEnd"/>
      <w:r w:rsidRPr="00DB1D1B">
        <w:rPr>
          <w:sz w:val="26"/>
          <w:szCs w:val="26"/>
        </w:rPr>
        <w:t xml:space="preserve"> 22-02-2003» в качестве основных средств инженерной защиты от затопления и подтопления следует предусматривать обвалование, искусственное повышение поверхности территории и сооружения по регулированию и отводу поверхностного стока, дренажные системы и другие сооружения инженерной защиты.</w:t>
      </w:r>
    </w:p>
    <w:p w:rsidR="00340F01" w:rsidRPr="00DB1D1B" w:rsidRDefault="00340F01" w:rsidP="00340F01">
      <w:pPr>
        <w:pStyle w:val="3"/>
        <w:spacing w:before="240" w:after="240"/>
        <w:rPr>
          <w:rFonts w:ascii="Times New Roman" w:hAnsi="Times New Roman"/>
          <w:color w:val="auto"/>
          <w:sz w:val="26"/>
          <w:szCs w:val="26"/>
        </w:rPr>
      </w:pPr>
      <w:r w:rsidRPr="00DB1D1B">
        <w:rPr>
          <w:rFonts w:ascii="Times New Roman" w:hAnsi="Times New Roman"/>
          <w:color w:val="auto"/>
          <w:sz w:val="26"/>
          <w:szCs w:val="26"/>
        </w:rPr>
        <w:t>Статья 23. Рекреационные зоны</w:t>
      </w:r>
      <w:bookmarkEnd w:id="46"/>
    </w:p>
    <w:p w:rsidR="00340F01" w:rsidRPr="00DB1D1B" w:rsidRDefault="00340F01" w:rsidP="00340F01">
      <w:pPr>
        <w:jc w:val="center"/>
        <w:rPr>
          <w:sz w:val="26"/>
          <w:szCs w:val="26"/>
        </w:rPr>
      </w:pPr>
      <w:r w:rsidRPr="00DB1D1B">
        <w:rPr>
          <w:b/>
          <w:sz w:val="26"/>
          <w:szCs w:val="26"/>
        </w:rPr>
        <w:t>Р-1 ЗОНА ОЗЕЛЕННЫХ ТЕРРИТОРИЙ ОБЩЕГО ПОЛЗОВАНИЯ</w:t>
      </w:r>
    </w:p>
    <w:p w:rsidR="00340F01" w:rsidRPr="00DB1D1B" w:rsidRDefault="00340F01" w:rsidP="00340F01">
      <w:pPr>
        <w:pStyle w:val="a5"/>
        <w:ind w:firstLine="709"/>
        <w:jc w:val="both"/>
        <w:rPr>
          <w:sz w:val="26"/>
          <w:szCs w:val="26"/>
        </w:rPr>
      </w:pPr>
      <w:r w:rsidRPr="00DB1D1B">
        <w:rPr>
          <w:sz w:val="26"/>
          <w:szCs w:val="26"/>
        </w:rPr>
        <w:t>1. Цели выделения зоны – сохранение и обустройство озелененных территорий с включением объектов коммунальной инфраструктуры при их активном использовании.</w:t>
      </w:r>
    </w:p>
    <w:p w:rsidR="00340F01" w:rsidRPr="00DB1D1B" w:rsidRDefault="00340F01" w:rsidP="00340F01">
      <w:pPr>
        <w:pStyle w:val="a5"/>
        <w:ind w:firstLine="709"/>
        <w:jc w:val="both"/>
        <w:rPr>
          <w:sz w:val="26"/>
          <w:szCs w:val="26"/>
        </w:rPr>
      </w:pPr>
      <w:r w:rsidRPr="00DB1D1B">
        <w:rPr>
          <w:sz w:val="26"/>
          <w:szCs w:val="26"/>
        </w:rPr>
        <w:t>2. Настоящий градостроительный регламент распространяется на земельные участки, расположенные в границах территориальной зоны Р-1, за исключением случаев, предусмотренных частью 4 статьи 36 Градостроительного кодекса.</w:t>
      </w:r>
    </w:p>
    <w:p w:rsidR="00340F01" w:rsidRPr="00DB1D1B" w:rsidRDefault="00340F01" w:rsidP="00340F01">
      <w:pPr>
        <w:pStyle w:val="a5"/>
        <w:ind w:firstLine="709"/>
        <w:jc w:val="both"/>
        <w:rPr>
          <w:sz w:val="26"/>
          <w:szCs w:val="26"/>
        </w:rPr>
      </w:pPr>
      <w:r w:rsidRPr="00DB1D1B">
        <w:rPr>
          <w:sz w:val="26"/>
          <w:szCs w:val="26"/>
        </w:rPr>
        <w:t xml:space="preserve">3. </w:t>
      </w:r>
      <w:proofErr w:type="gramStart"/>
      <w:r w:rsidRPr="00DB1D1B">
        <w:rPr>
          <w:sz w:val="26"/>
          <w:szCs w:val="26"/>
        </w:rPr>
        <w:t>Нижеприведенный градостроительный регламент в части видов разрешенного использования распространяется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Российской Федерации и Волгограда в индивидуальном порядке в соответствии с их целевым назначением и действующими нормативно-техническими документами.</w:t>
      </w:r>
      <w:proofErr w:type="gramEnd"/>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53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Парки культуры и отдыха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3.6.2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Развлекательные мероприятия</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4.8.1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Отдых (рекреация)</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5.0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5.1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Площадки для занятий спортом</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5.1.3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Коммунальное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Предоставление коммунальных услуг</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3.1.1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Земельные участки (территории) общего пользования</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12.0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Улично-дорожная сеть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ConsPlusNormal"/>
              <w:jc w:val="center"/>
              <w:rPr>
                <w:rFonts w:ascii="Times New Roman" w:hAnsi="Times New Roman" w:cs="Times New Roman"/>
                <w:sz w:val="26"/>
                <w:szCs w:val="26"/>
              </w:rPr>
            </w:pPr>
            <w:r w:rsidRPr="00DB1D1B">
              <w:rPr>
                <w:rFonts w:ascii="Times New Roman" w:hAnsi="Times New Roman" w:cs="Times New Roman"/>
                <w:sz w:val="26"/>
                <w:szCs w:val="26"/>
              </w:rPr>
              <w:t>12.0.1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3"/>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Благоустройство территории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ConsPlusNormal"/>
              <w:jc w:val="center"/>
              <w:rPr>
                <w:rFonts w:ascii="Times New Roman" w:hAnsi="Times New Roman" w:cs="Times New Roman"/>
                <w:sz w:val="26"/>
                <w:szCs w:val="26"/>
              </w:rPr>
            </w:pPr>
            <w:r w:rsidRPr="00DB1D1B">
              <w:rPr>
                <w:rFonts w:ascii="Times New Roman" w:hAnsi="Times New Roman" w:cs="Times New Roman"/>
                <w:sz w:val="26"/>
                <w:szCs w:val="26"/>
              </w:rPr>
              <w:t xml:space="preserve">12.0.2 </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60"/>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f6"/>
              <w:ind w:left="0"/>
              <w:jc w:val="left"/>
              <w:rPr>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530"/>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pStyle w:val="a5"/>
        <w:ind w:firstLine="709"/>
        <w:jc w:val="both"/>
        <w:rPr>
          <w:sz w:val="26"/>
          <w:szCs w:val="26"/>
        </w:rPr>
      </w:pPr>
      <w:r w:rsidRPr="00DB1D1B">
        <w:rPr>
          <w:sz w:val="26"/>
          <w:szCs w:val="26"/>
        </w:rPr>
        <w:t>Предельные (минимальные и (или) максимальные) размеры земельных участков, в том числе их площадь:</w:t>
      </w:r>
    </w:p>
    <w:p w:rsidR="00340F01" w:rsidRPr="00DB1D1B" w:rsidRDefault="00340F01" w:rsidP="00340F01">
      <w:pPr>
        <w:pStyle w:val="a5"/>
        <w:keepNext/>
        <w:ind w:firstLine="709"/>
        <w:jc w:val="both"/>
        <w:rPr>
          <w:sz w:val="26"/>
          <w:szCs w:val="26"/>
        </w:rPr>
      </w:pPr>
      <w:r w:rsidRPr="00DB1D1B">
        <w:rPr>
          <w:sz w:val="26"/>
          <w:szCs w:val="26"/>
        </w:rPr>
        <w:t>- минимальная</w:t>
      </w:r>
      <w:r w:rsidRPr="00DB1D1B">
        <w:rPr>
          <w:sz w:val="26"/>
          <w:szCs w:val="26"/>
        </w:rPr>
        <w:tab/>
      </w:r>
      <w:r w:rsidRPr="00DB1D1B">
        <w:rPr>
          <w:sz w:val="26"/>
          <w:szCs w:val="26"/>
        </w:rPr>
        <w:tab/>
        <w:t xml:space="preserve"> площадь земельного участка - 300 кв. метров</w:t>
      </w:r>
    </w:p>
    <w:p w:rsidR="00340F01" w:rsidRPr="00DB1D1B" w:rsidRDefault="00340F01" w:rsidP="00340F01">
      <w:pPr>
        <w:pStyle w:val="a5"/>
        <w:ind w:firstLine="709"/>
        <w:jc w:val="both"/>
        <w:rPr>
          <w:sz w:val="26"/>
          <w:szCs w:val="26"/>
        </w:rPr>
      </w:pPr>
      <w:r w:rsidRPr="00DB1D1B">
        <w:rPr>
          <w:sz w:val="26"/>
          <w:szCs w:val="26"/>
        </w:rPr>
        <w:t>- максимальная площадь земельного участка  -  50000 кв. метров;</w:t>
      </w:r>
    </w:p>
    <w:p w:rsidR="00340F01" w:rsidRPr="00DB1D1B" w:rsidRDefault="00340F01" w:rsidP="00340F01">
      <w:pPr>
        <w:pStyle w:val="a5"/>
        <w:ind w:firstLine="709"/>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pStyle w:val="a5"/>
        <w:ind w:firstLine="709"/>
        <w:jc w:val="both"/>
        <w:rPr>
          <w:sz w:val="26"/>
          <w:szCs w:val="26"/>
        </w:rPr>
      </w:pPr>
      <w:r w:rsidRPr="00DB1D1B">
        <w:rPr>
          <w:sz w:val="26"/>
          <w:szCs w:val="26"/>
        </w:rPr>
        <w:t>- максимальная высота объектов капитального строительства, реконструкции – 6 м;</w:t>
      </w:r>
    </w:p>
    <w:p w:rsidR="00340F01" w:rsidRPr="00DB1D1B" w:rsidRDefault="00340F01" w:rsidP="00340F01">
      <w:pPr>
        <w:ind w:firstLine="680"/>
        <w:jc w:val="both"/>
        <w:rPr>
          <w:rStyle w:val="af3"/>
          <w:i w:val="0"/>
          <w:sz w:val="26"/>
          <w:szCs w:val="26"/>
          <w:shd w:val="clear" w:color="auto" w:fill="FFFFFF"/>
        </w:rPr>
      </w:pPr>
      <w:r w:rsidRPr="00DB1D1B">
        <w:rPr>
          <w:sz w:val="26"/>
          <w:szCs w:val="26"/>
        </w:rPr>
        <w:t>М</w:t>
      </w:r>
      <w:r w:rsidRPr="00DB1D1B">
        <w:rPr>
          <w:rStyle w:val="af3"/>
          <w:sz w:val="26"/>
          <w:szCs w:val="26"/>
          <w:shd w:val="clear" w:color="auto" w:fill="FFFFFF"/>
        </w:rPr>
        <w:t>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w:t>
      </w:r>
    </w:p>
    <w:p w:rsidR="00340F01" w:rsidRPr="00DB1D1B" w:rsidRDefault="00340F01" w:rsidP="00340F01">
      <w:pPr>
        <w:ind w:firstLine="680"/>
        <w:jc w:val="both"/>
        <w:rPr>
          <w:sz w:val="26"/>
          <w:szCs w:val="26"/>
        </w:rPr>
      </w:pPr>
      <w:r w:rsidRPr="00DB1D1B">
        <w:rPr>
          <w:sz w:val="26"/>
          <w:szCs w:val="26"/>
        </w:rPr>
        <w:t>Минимальный процент озеленения участка, определяемый как отношение суммарной площади озелененных участков ко всей площади земельного участка</w:t>
      </w:r>
      <w:proofErr w:type="gramStart"/>
      <w:r w:rsidRPr="00DB1D1B">
        <w:rPr>
          <w:sz w:val="26"/>
          <w:szCs w:val="26"/>
        </w:rPr>
        <w:t xml:space="preserve"> (%) -  </w:t>
      </w:r>
      <w:proofErr w:type="gramEnd"/>
      <w:r w:rsidRPr="00DB1D1B">
        <w:rPr>
          <w:sz w:val="26"/>
          <w:szCs w:val="26"/>
        </w:rPr>
        <w:t>в соответствии статьей 19 настоящих Правил;</w:t>
      </w:r>
    </w:p>
    <w:p w:rsidR="00340F01" w:rsidRPr="00DB1D1B" w:rsidRDefault="00340F01" w:rsidP="00340F01">
      <w:pPr>
        <w:ind w:firstLine="680"/>
        <w:jc w:val="both"/>
        <w:rPr>
          <w:sz w:val="26"/>
          <w:szCs w:val="26"/>
        </w:rPr>
      </w:pPr>
      <w:r w:rsidRPr="00DB1D1B">
        <w:rPr>
          <w:sz w:val="26"/>
          <w:szCs w:val="26"/>
        </w:rPr>
        <w:t xml:space="preserve">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автотранспорта на земельных участках устанавливается в соответствии со статьей 20 настоящих Правил;</w:t>
      </w:r>
    </w:p>
    <w:p w:rsidR="00340F01" w:rsidRPr="00DB1D1B" w:rsidRDefault="00340F01" w:rsidP="00340F01">
      <w:pPr>
        <w:ind w:firstLine="680"/>
        <w:jc w:val="both"/>
        <w:rPr>
          <w:sz w:val="26"/>
          <w:szCs w:val="26"/>
        </w:rPr>
      </w:pPr>
    </w:p>
    <w:p w:rsidR="00340F01" w:rsidRPr="00DB1D1B" w:rsidRDefault="00340F01" w:rsidP="00340F01">
      <w:pPr>
        <w:jc w:val="center"/>
        <w:rPr>
          <w:sz w:val="26"/>
          <w:szCs w:val="26"/>
        </w:rPr>
      </w:pPr>
      <w:r w:rsidRPr="00DB1D1B">
        <w:rPr>
          <w:b/>
          <w:sz w:val="26"/>
          <w:szCs w:val="26"/>
        </w:rPr>
        <w:t>Р-2 ЗОНА ЛЕСОВ</w:t>
      </w:r>
    </w:p>
    <w:p w:rsidR="00340F01" w:rsidRPr="00DB1D1B" w:rsidRDefault="00340F01" w:rsidP="00340F01">
      <w:pPr>
        <w:ind w:firstLine="680"/>
        <w:jc w:val="both"/>
        <w:rPr>
          <w:sz w:val="26"/>
          <w:szCs w:val="26"/>
        </w:rPr>
      </w:pPr>
      <w:r w:rsidRPr="00DB1D1B">
        <w:rPr>
          <w:sz w:val="26"/>
          <w:szCs w:val="26"/>
        </w:rPr>
        <w:t>Цель выделения зоны - сохранение существующей зеленой зоны;</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p w:rsidR="00340F01" w:rsidRPr="00DB1D1B" w:rsidRDefault="00340F01" w:rsidP="00340F01">
      <w:pPr>
        <w:pStyle w:val="a5"/>
        <w:spacing w:before="240" w:after="240"/>
        <w:ind w:firstLine="709"/>
        <w:jc w:val="center"/>
        <w:rPr>
          <w:sz w:val="26"/>
          <w:szCs w:val="26"/>
        </w:rPr>
      </w:pP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53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Природно-познавательный туризм</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5.2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Деятельность по особой охране и изучению природы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9.0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Охрана природных территорий</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9.1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Историко-культурная деятельность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9.3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Использование лесов</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10.0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Водные объекты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5"/>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Общее пользование водными объектами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11.1</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60"/>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f6"/>
              <w:ind w:left="0"/>
              <w:jc w:val="left"/>
              <w:rPr>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6"/>
              </w:numPr>
              <w:autoSpaceDE/>
              <w:autoSpaceDN/>
              <w:ind w:left="530"/>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Отдых (рекреация)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5.0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6"/>
              </w:numPr>
              <w:autoSpaceDE/>
              <w:autoSpaceDN/>
              <w:ind w:left="357" w:hanging="357"/>
              <w:jc w:val="right"/>
              <w:rPr>
                <w:sz w:val="26"/>
                <w:szCs w:val="26"/>
                <w:shd w:val="clear" w:color="auto" w:fill="FFFFFF"/>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Санаторная деятельность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9.2.1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6"/>
              </w:numPr>
              <w:autoSpaceDE/>
              <w:autoSpaceDN/>
              <w:ind w:left="357" w:hanging="357"/>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 xml:space="preserve">Охота и рыбалка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5.3</w:t>
            </w:r>
          </w:p>
        </w:tc>
      </w:tr>
    </w:tbl>
    <w:p w:rsidR="00340F01" w:rsidRPr="00DB1D1B" w:rsidRDefault="00340F01" w:rsidP="00340F01">
      <w:pPr>
        <w:pStyle w:val="a5"/>
        <w:ind w:firstLine="709"/>
        <w:jc w:val="both"/>
        <w:rPr>
          <w:sz w:val="26"/>
          <w:szCs w:val="26"/>
        </w:rPr>
      </w:pPr>
      <w:r w:rsidRPr="00DB1D1B">
        <w:rPr>
          <w:sz w:val="26"/>
          <w:szCs w:val="26"/>
        </w:rPr>
        <w:lastRenderedPageBreak/>
        <w:t>&lt;*&gt;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(по согласованию) в границах поселения.</w:t>
      </w:r>
    </w:p>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Предельные (минимальные и (или) максимальные) размеры земельных участков, в том числе их площадь:</w:t>
      </w:r>
    </w:p>
    <w:p w:rsidR="00340F01" w:rsidRPr="00DB1D1B" w:rsidRDefault="00340F01" w:rsidP="00340F01">
      <w:pPr>
        <w:pStyle w:val="a5"/>
        <w:ind w:firstLine="680"/>
        <w:jc w:val="both"/>
        <w:rPr>
          <w:sz w:val="26"/>
          <w:szCs w:val="26"/>
        </w:rPr>
      </w:pPr>
      <w:r w:rsidRPr="00DB1D1B">
        <w:rPr>
          <w:sz w:val="26"/>
          <w:szCs w:val="26"/>
        </w:rPr>
        <w:t>- минимальная площадь земельного участка – не подлежит установлению;</w:t>
      </w:r>
    </w:p>
    <w:p w:rsidR="00340F01" w:rsidRPr="00DB1D1B" w:rsidRDefault="00340F01" w:rsidP="00340F01">
      <w:pPr>
        <w:pStyle w:val="a5"/>
        <w:ind w:firstLine="680"/>
        <w:jc w:val="both"/>
        <w:rPr>
          <w:sz w:val="26"/>
          <w:szCs w:val="26"/>
        </w:rPr>
      </w:pPr>
      <w:r w:rsidRPr="00DB1D1B">
        <w:rPr>
          <w:sz w:val="26"/>
          <w:szCs w:val="26"/>
        </w:rPr>
        <w:t>- максимальная площадь земельного участка – не подлежит установлению;</w:t>
      </w:r>
    </w:p>
    <w:p w:rsidR="00340F01" w:rsidRPr="00DB1D1B" w:rsidRDefault="00340F01" w:rsidP="00340F01">
      <w:pPr>
        <w:pStyle w:val="a5"/>
        <w:ind w:firstLine="709"/>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pStyle w:val="a5"/>
        <w:ind w:firstLine="709"/>
        <w:jc w:val="both"/>
        <w:rPr>
          <w:sz w:val="26"/>
          <w:szCs w:val="26"/>
        </w:rPr>
      </w:pPr>
      <w:r w:rsidRPr="00DB1D1B">
        <w:rPr>
          <w:sz w:val="26"/>
          <w:szCs w:val="26"/>
        </w:rPr>
        <w:t>- предельные (минимальные и (или) максимальные) размеры земельных участков – не подлежат установлению;</w:t>
      </w:r>
    </w:p>
    <w:p w:rsidR="00340F01" w:rsidRPr="00DB1D1B" w:rsidRDefault="00340F01" w:rsidP="00340F01">
      <w:pPr>
        <w:pStyle w:val="a5"/>
        <w:ind w:firstLine="709"/>
        <w:jc w:val="both"/>
        <w:rPr>
          <w:sz w:val="26"/>
          <w:szCs w:val="26"/>
        </w:rPr>
      </w:pPr>
      <w:r w:rsidRPr="00DB1D1B">
        <w:rPr>
          <w:sz w:val="26"/>
          <w:szCs w:val="26"/>
        </w:rPr>
        <w:t>- максимальная высота объектов капитального строительства, реконструкции – не подлежат установлению;</w:t>
      </w:r>
    </w:p>
    <w:p w:rsidR="00340F01" w:rsidRPr="00DB1D1B" w:rsidRDefault="00340F01" w:rsidP="00340F01">
      <w:pPr>
        <w:pStyle w:val="a5"/>
        <w:ind w:firstLine="709"/>
        <w:jc w:val="both"/>
        <w:rPr>
          <w:sz w:val="26"/>
          <w:szCs w:val="26"/>
        </w:rPr>
      </w:pPr>
      <w:r w:rsidRPr="00DB1D1B">
        <w:rPr>
          <w:sz w:val="26"/>
          <w:szCs w:val="26"/>
        </w:rPr>
        <w:t>Предельное количество этажей надземной части других зданий, строений, сооружений - не подлежит установлению;</w:t>
      </w:r>
    </w:p>
    <w:p w:rsidR="00340F01" w:rsidRPr="00DB1D1B" w:rsidRDefault="00340F01" w:rsidP="00340F01">
      <w:pPr>
        <w:ind w:firstLine="680"/>
        <w:jc w:val="both"/>
        <w:rPr>
          <w:rStyle w:val="af3"/>
          <w:i w:val="0"/>
          <w:sz w:val="26"/>
          <w:szCs w:val="26"/>
          <w:shd w:val="clear" w:color="auto" w:fill="FFFFFF"/>
        </w:rPr>
      </w:pPr>
      <w:r w:rsidRPr="00DB1D1B">
        <w:rPr>
          <w:sz w:val="26"/>
          <w:szCs w:val="26"/>
        </w:rPr>
        <w:t>М</w:t>
      </w:r>
      <w:r w:rsidRPr="00DB1D1B">
        <w:rPr>
          <w:rStyle w:val="af3"/>
          <w:sz w:val="26"/>
          <w:szCs w:val="26"/>
          <w:shd w:val="clear" w:color="auto" w:fill="FFFFFF"/>
        </w:rPr>
        <w:t>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 xml:space="preserve">Минимальный отступ от границы земельного участка в сложившейся жилой застройке </w:t>
      </w:r>
      <w:r w:rsidRPr="00DB1D1B">
        <w:rPr>
          <w:rStyle w:val="af3"/>
          <w:sz w:val="26"/>
          <w:szCs w:val="26"/>
          <w:shd w:val="clear" w:color="auto" w:fill="FFFFFF"/>
        </w:rPr>
        <w:t xml:space="preserve">– </w:t>
      </w:r>
      <w:r w:rsidRPr="00DB1D1B">
        <w:rPr>
          <w:sz w:val="26"/>
          <w:szCs w:val="26"/>
        </w:rPr>
        <w:t>по линии застройки;</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подлежат установлению.</w:t>
      </w:r>
    </w:p>
    <w:p w:rsidR="00340F01" w:rsidRPr="00DB1D1B" w:rsidRDefault="00340F01" w:rsidP="00340F01">
      <w:pPr>
        <w:pStyle w:val="3"/>
        <w:spacing w:before="240" w:after="240"/>
        <w:rPr>
          <w:rFonts w:ascii="Times New Roman" w:hAnsi="Times New Roman"/>
          <w:color w:val="auto"/>
          <w:sz w:val="26"/>
          <w:szCs w:val="26"/>
        </w:rPr>
      </w:pPr>
      <w:bookmarkStart w:id="47" w:name="_Toc143170478"/>
      <w:r w:rsidRPr="00DB1D1B">
        <w:rPr>
          <w:rFonts w:ascii="Times New Roman" w:hAnsi="Times New Roman"/>
          <w:color w:val="auto"/>
          <w:sz w:val="26"/>
          <w:szCs w:val="26"/>
        </w:rPr>
        <w:t>Статья 24. Зоны объектов инженерной и транспортной инфраструктуры</w:t>
      </w:r>
      <w:bookmarkEnd w:id="47"/>
    </w:p>
    <w:p w:rsidR="00340F01" w:rsidRPr="00DB1D1B" w:rsidRDefault="00340F01" w:rsidP="00340F01">
      <w:pPr>
        <w:jc w:val="center"/>
        <w:rPr>
          <w:sz w:val="26"/>
          <w:szCs w:val="26"/>
        </w:rPr>
      </w:pPr>
      <w:r w:rsidRPr="00DB1D1B">
        <w:rPr>
          <w:b/>
          <w:sz w:val="26"/>
          <w:szCs w:val="26"/>
        </w:rPr>
        <w:t>ИТ-1 ЗОНА ОБЪЕКТОВ ЖЕЛЕЗНОДОРОЖНОГО ТРАНСПОРТА И АВТОМОБИЛЬНЫХ ДОРОГ</w:t>
      </w:r>
    </w:p>
    <w:p w:rsidR="00340F01" w:rsidRPr="00DB1D1B" w:rsidRDefault="00340F01" w:rsidP="00340F01">
      <w:pPr>
        <w:ind w:firstLine="680"/>
        <w:jc w:val="both"/>
        <w:rPr>
          <w:sz w:val="26"/>
          <w:szCs w:val="26"/>
        </w:rPr>
      </w:pPr>
      <w:r w:rsidRPr="00DB1D1B">
        <w:rPr>
          <w:sz w:val="26"/>
          <w:szCs w:val="26"/>
        </w:rPr>
        <w:t>Цель выделения зоны - формирование комплексов транспортной инфраструктуры</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53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shd w:val="clear" w:color="auto" w:fill="FFFFFF"/>
              </w:rPr>
              <w:t>Служебные гаражи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4.9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sz w:val="26"/>
                <w:szCs w:val="26"/>
                <w:shd w:val="clear" w:color="auto" w:fill="FFFFFF"/>
              </w:rPr>
              <w:t>Объекты дорожного сервиса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4.9.1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Заправка транспортных средств</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4.9.1.1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Обеспечение дорожного отдыха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4.9.1.2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Автомобильные мойки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4.9.1.3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Ремонт автомобилей</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4.9.1.4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Транспорт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7.0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Железнодорожный транспорт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7.1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Автомобильный транспорт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7.2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Трубопроводный транспорт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7.5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Склады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6.9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8"/>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shd w:val="clear" w:color="auto" w:fill="FFFFFF"/>
              </w:rPr>
              <w:t>Улично-дорожная сеть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12.0.1</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60"/>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f6"/>
              <w:ind w:left="0"/>
              <w:jc w:val="left"/>
              <w:rPr>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lastRenderedPageBreak/>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7"/>
              </w:numPr>
              <w:autoSpaceDE/>
              <w:autoSpaceDN/>
              <w:ind w:left="530"/>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Магазины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4.4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7"/>
              </w:numPr>
              <w:autoSpaceDE/>
              <w:autoSpaceDN/>
              <w:ind w:left="357" w:hanging="357"/>
              <w:jc w:val="right"/>
              <w:rPr>
                <w:sz w:val="26"/>
                <w:szCs w:val="26"/>
                <w:shd w:val="clear" w:color="auto" w:fill="FFFFFF"/>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rPr>
              <w:t>Гостиничное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rPr>
              <w:t>4.7</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37"/>
              </w:numPr>
              <w:autoSpaceDE/>
              <w:autoSpaceDN/>
              <w:ind w:left="357" w:hanging="357"/>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Общественное питание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3.6</w:t>
            </w: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ab/>
        <w:t xml:space="preserve">Предельные (минимальные и (или) максимальные) размеры земельных участков, в том числе их площадь: </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ind w:firstLine="680"/>
        <w:jc w:val="both"/>
        <w:rPr>
          <w:sz w:val="26"/>
          <w:szCs w:val="26"/>
        </w:rPr>
      </w:pPr>
      <w:r w:rsidRPr="00DB1D1B">
        <w:rPr>
          <w:sz w:val="26"/>
          <w:szCs w:val="26"/>
        </w:rPr>
        <w:tab/>
        <w:t>Предельная высота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–80%.</w:t>
      </w:r>
    </w:p>
    <w:p w:rsidR="00340F01" w:rsidRPr="00DB1D1B" w:rsidRDefault="00340F01" w:rsidP="00340F01">
      <w:pPr>
        <w:pStyle w:val="3"/>
        <w:spacing w:before="240" w:after="240"/>
        <w:rPr>
          <w:rFonts w:ascii="Times New Roman" w:hAnsi="Times New Roman"/>
          <w:color w:val="auto"/>
          <w:sz w:val="26"/>
          <w:szCs w:val="26"/>
        </w:rPr>
      </w:pPr>
      <w:bookmarkStart w:id="48" w:name="_Toc143170479"/>
      <w:r w:rsidRPr="00DB1D1B">
        <w:rPr>
          <w:rFonts w:ascii="Times New Roman" w:hAnsi="Times New Roman"/>
          <w:color w:val="auto"/>
          <w:sz w:val="26"/>
          <w:szCs w:val="26"/>
        </w:rPr>
        <w:t>Статья 25. Производственные зоны</w:t>
      </w:r>
      <w:bookmarkEnd w:id="48"/>
    </w:p>
    <w:p w:rsidR="00340F01" w:rsidRPr="00DB1D1B" w:rsidRDefault="00340F01" w:rsidP="00340F01">
      <w:pPr>
        <w:jc w:val="center"/>
        <w:rPr>
          <w:sz w:val="26"/>
          <w:szCs w:val="26"/>
        </w:rPr>
      </w:pPr>
      <w:r w:rsidRPr="00DB1D1B">
        <w:rPr>
          <w:b/>
          <w:sz w:val="26"/>
          <w:szCs w:val="26"/>
        </w:rPr>
        <w:t>П-1 ПРОИЗВОДСТВЕННАЯ ЗОНА</w:t>
      </w:r>
    </w:p>
    <w:p w:rsidR="00340F01" w:rsidRPr="00DB1D1B" w:rsidRDefault="00340F01" w:rsidP="00340F01">
      <w:pPr>
        <w:pStyle w:val="a5"/>
        <w:ind w:firstLine="709"/>
        <w:jc w:val="both"/>
        <w:rPr>
          <w:sz w:val="26"/>
          <w:szCs w:val="26"/>
        </w:rPr>
      </w:pPr>
      <w:r w:rsidRPr="00DB1D1B">
        <w:rPr>
          <w:sz w:val="26"/>
          <w:szCs w:val="26"/>
        </w:rPr>
        <w:t>Цель выделения зоны – формирование комплексов производственных, коммунальных предприятий не выше IV класса опасности с низкими уровнями шума и загрязнения, допускающих размещение ограниченного набора общественно-деловых объектов.</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53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Хранение и переработка сельскохозяйственной продукции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1.15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Обеспечение сельскохозяйственного производства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1.18</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proofErr w:type="gramStart"/>
            <w:r w:rsidRPr="00DB1D1B">
              <w:rPr>
                <w:sz w:val="26"/>
                <w:szCs w:val="26"/>
              </w:rPr>
              <w:t>Бытовое</w:t>
            </w:r>
            <w:proofErr w:type="gramEnd"/>
            <w:r w:rsidRPr="00DB1D1B">
              <w:rPr>
                <w:sz w:val="26"/>
                <w:szCs w:val="26"/>
              </w:rPr>
              <w:t xml:space="preserve"> обслуживания</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Государственное управление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3.8.1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Деловое управление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Магазины</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Общественное питание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4.6</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Служебные гаражи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Объекты дорожного сервиса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4.9.1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Автомобильные мойки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4.9.1.3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Ремонт автомобилей</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4.9.1.4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proofErr w:type="spellStart"/>
            <w:r w:rsidRPr="00DB1D1B">
              <w:rPr>
                <w:sz w:val="26"/>
                <w:szCs w:val="26"/>
              </w:rPr>
              <w:t>Недропользование</w:t>
            </w:r>
            <w:proofErr w:type="spellEnd"/>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Тяжелая промышленность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Легкая промышленность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Фармацевтическая промышленность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Пищевая промышленность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Нефтехимическая промышленность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Строительная промышленность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6.6</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Связь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6.8</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Склад</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Складские площадки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6.9.1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Научно-производственная деятельность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6.12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Автомобильный транспорт</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7.2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Коммунальное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Предоставление коммунальных услуг</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3.1.1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39"/>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Земельные участки (территории) общего пользования</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12.0</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360"/>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f6"/>
              <w:ind w:left="0"/>
              <w:jc w:val="left"/>
              <w:rPr>
                <w:sz w:val="26"/>
                <w:szCs w:val="26"/>
              </w:rPr>
            </w:pPr>
            <w:r w:rsidRPr="00DB1D1B">
              <w:rPr>
                <w:sz w:val="26"/>
                <w:szCs w:val="26"/>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340F01">
            <w:pPr>
              <w:widowControl/>
              <w:numPr>
                <w:ilvl w:val="0"/>
                <w:numId w:val="40"/>
              </w:numPr>
              <w:autoSpaceDE/>
              <w:autoSpaceDN/>
              <w:ind w:left="357" w:hanging="357"/>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 xml:space="preserve">Хранение автотранспорта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2.7.1</w:t>
            </w: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Предельные (минимальные и (или) максимальные) размеры земельных участков, в том числе их площадь: </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ind w:firstLine="680"/>
        <w:jc w:val="both"/>
        <w:rPr>
          <w:sz w:val="26"/>
          <w:szCs w:val="26"/>
        </w:rPr>
      </w:pPr>
      <w:r w:rsidRPr="00DB1D1B">
        <w:rPr>
          <w:sz w:val="26"/>
          <w:szCs w:val="26"/>
        </w:rPr>
        <w:tab/>
        <w:t>Предельная высота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–80%.</w:t>
      </w:r>
    </w:p>
    <w:p w:rsidR="00340F01" w:rsidRPr="00DB1D1B" w:rsidRDefault="00340F01" w:rsidP="00340F01">
      <w:pPr>
        <w:ind w:firstLine="680"/>
        <w:jc w:val="both"/>
        <w:rPr>
          <w:sz w:val="26"/>
          <w:szCs w:val="26"/>
        </w:rPr>
      </w:pPr>
      <w:r w:rsidRPr="00DB1D1B">
        <w:rPr>
          <w:sz w:val="26"/>
          <w:szCs w:val="26"/>
        </w:rPr>
        <w:t>Минимальный процент озеленения участка, определяемый как отношение суммарной площади озелененных участков ко всей площади земельного участка</w:t>
      </w:r>
      <w:proofErr w:type="gramStart"/>
      <w:r w:rsidRPr="00DB1D1B">
        <w:rPr>
          <w:sz w:val="26"/>
          <w:szCs w:val="26"/>
        </w:rPr>
        <w:t xml:space="preserve"> (%) -  </w:t>
      </w:r>
      <w:proofErr w:type="gramEnd"/>
      <w:r w:rsidRPr="00DB1D1B">
        <w:rPr>
          <w:sz w:val="26"/>
          <w:szCs w:val="26"/>
        </w:rPr>
        <w:t>в соответствии статьей 19 настоящих Правил;</w:t>
      </w:r>
    </w:p>
    <w:p w:rsidR="00340F01" w:rsidRPr="00DB1D1B" w:rsidRDefault="00340F01" w:rsidP="00340F01">
      <w:pPr>
        <w:ind w:firstLine="680"/>
        <w:jc w:val="both"/>
        <w:rPr>
          <w:sz w:val="26"/>
          <w:szCs w:val="26"/>
        </w:rPr>
      </w:pPr>
      <w:r w:rsidRPr="00DB1D1B">
        <w:rPr>
          <w:sz w:val="26"/>
          <w:szCs w:val="26"/>
        </w:rPr>
        <w:t xml:space="preserve">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автотранспорта на земельных участках устанавливается в соответствии со статьей 20 настоящих Правил;</w:t>
      </w:r>
    </w:p>
    <w:p w:rsidR="00340F01" w:rsidRPr="00DB1D1B" w:rsidRDefault="00340F01" w:rsidP="00340F01">
      <w:pPr>
        <w:ind w:firstLine="680"/>
        <w:jc w:val="both"/>
        <w:rPr>
          <w:sz w:val="26"/>
          <w:szCs w:val="26"/>
        </w:rPr>
      </w:pPr>
      <w:r w:rsidRPr="00DB1D1B">
        <w:rPr>
          <w:sz w:val="26"/>
          <w:szCs w:val="26"/>
        </w:rPr>
        <w:t>Минимальное количество мест на погрузочно-разгрузочных площадках на территории земельных участков определяется из расчета 1 место для объектов общей площадью от 100 кв. м до 2 тыс. кв. м и плюс 1 место на каждые дополнительные 5 тыс. кв. м общей площади объектов;</w:t>
      </w:r>
    </w:p>
    <w:p w:rsidR="00340F01" w:rsidRPr="00DB1D1B" w:rsidRDefault="00340F01" w:rsidP="00340F01">
      <w:pPr>
        <w:ind w:firstLine="680"/>
        <w:jc w:val="both"/>
        <w:rPr>
          <w:sz w:val="26"/>
          <w:szCs w:val="26"/>
        </w:rPr>
      </w:pPr>
      <w:r w:rsidRPr="00DB1D1B">
        <w:rPr>
          <w:sz w:val="26"/>
          <w:szCs w:val="26"/>
        </w:rPr>
        <w:t>Требования по минимальному количеству мест на погрузочно-разгрузочных площадках на территории земельных относятся к объектам следующих видов разрешенного использования: объекты общественного питания; промышленные объекты; складские объекты.</w:t>
      </w:r>
    </w:p>
    <w:p w:rsidR="00340F01" w:rsidRPr="00DB1D1B" w:rsidRDefault="00340F01" w:rsidP="00340F01">
      <w:pPr>
        <w:ind w:firstLine="680"/>
        <w:jc w:val="both"/>
        <w:rPr>
          <w:sz w:val="26"/>
          <w:szCs w:val="26"/>
        </w:rPr>
      </w:pPr>
      <w:r w:rsidRPr="00DB1D1B">
        <w:rPr>
          <w:sz w:val="26"/>
          <w:szCs w:val="26"/>
        </w:rPr>
        <w:t>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w:t>
      </w:r>
    </w:p>
    <w:p w:rsidR="00340F01" w:rsidRPr="00DB1D1B" w:rsidRDefault="00340F01" w:rsidP="00997A91">
      <w:pPr>
        <w:ind w:firstLine="680"/>
        <w:jc w:val="both"/>
        <w:rPr>
          <w:sz w:val="26"/>
          <w:szCs w:val="26"/>
        </w:rPr>
      </w:pPr>
      <w:r w:rsidRPr="00DB1D1B">
        <w:rPr>
          <w:sz w:val="26"/>
          <w:szCs w:val="26"/>
        </w:rPr>
        <w:t xml:space="preserve">Использование земельных участков и объектов капитального строительства необходимо осуществлять в соответствии с требованиями статьи 67.1 Водного кодекса Российской Федерации от 03.06.2006 №74-ФЗ, СП 104.13330.2016 «Свод правил. Инженерная защита территории от затопления и подтопления. Актуализированная редакция </w:t>
      </w:r>
      <w:proofErr w:type="spellStart"/>
      <w:r w:rsidRPr="00DB1D1B">
        <w:rPr>
          <w:sz w:val="26"/>
          <w:szCs w:val="26"/>
        </w:rPr>
        <w:t>СНиП</w:t>
      </w:r>
      <w:proofErr w:type="spellEnd"/>
      <w:r w:rsidRPr="00DB1D1B">
        <w:rPr>
          <w:sz w:val="26"/>
          <w:szCs w:val="26"/>
        </w:rPr>
        <w:t xml:space="preserve"> 2.06.15-85», СП 116.13330.2012  «Свод правил. Инженерная защита территорий, зданий и сооружений от опасных геологических процессов. Основные положения. Актуализированная редакция </w:t>
      </w:r>
      <w:proofErr w:type="spellStart"/>
      <w:r w:rsidRPr="00DB1D1B">
        <w:rPr>
          <w:sz w:val="26"/>
          <w:szCs w:val="26"/>
        </w:rPr>
        <w:t>СНиП</w:t>
      </w:r>
      <w:proofErr w:type="spellEnd"/>
      <w:r w:rsidRPr="00DB1D1B">
        <w:rPr>
          <w:sz w:val="26"/>
          <w:szCs w:val="26"/>
        </w:rPr>
        <w:t xml:space="preserve"> 22-02-2003» в качестве основных средств инженерной защиты от затопления и подтопления следует предусматривать обвалование, искусственное повышение поверхности территории и сооружения по </w:t>
      </w:r>
      <w:r w:rsidRPr="00DB1D1B">
        <w:rPr>
          <w:sz w:val="26"/>
          <w:szCs w:val="26"/>
        </w:rPr>
        <w:lastRenderedPageBreak/>
        <w:t>регулированию и отводу поверхностного стока, дренажные системы и другие сооружения инженерной защиты.</w:t>
      </w:r>
    </w:p>
    <w:p w:rsidR="00340F01" w:rsidRPr="00DB1D1B" w:rsidRDefault="00340F01" w:rsidP="00340F01">
      <w:pPr>
        <w:pStyle w:val="3"/>
        <w:spacing w:before="240" w:after="240"/>
        <w:rPr>
          <w:rFonts w:ascii="Times New Roman" w:hAnsi="Times New Roman"/>
          <w:color w:val="auto"/>
          <w:sz w:val="26"/>
          <w:szCs w:val="26"/>
        </w:rPr>
      </w:pPr>
      <w:bookmarkStart w:id="49" w:name="_Toc143170480"/>
      <w:r w:rsidRPr="00DB1D1B">
        <w:rPr>
          <w:rFonts w:ascii="Times New Roman" w:hAnsi="Times New Roman"/>
          <w:color w:val="auto"/>
          <w:sz w:val="26"/>
          <w:szCs w:val="26"/>
        </w:rPr>
        <w:t>Статья 26. Зоны специального назначения</w:t>
      </w:r>
      <w:bookmarkEnd w:id="49"/>
    </w:p>
    <w:p w:rsidR="00340F01" w:rsidRPr="00DB1D1B" w:rsidRDefault="00340F01" w:rsidP="00340F01">
      <w:pPr>
        <w:jc w:val="center"/>
        <w:rPr>
          <w:sz w:val="26"/>
          <w:szCs w:val="26"/>
        </w:rPr>
      </w:pPr>
      <w:r w:rsidRPr="00DB1D1B">
        <w:rPr>
          <w:b/>
          <w:sz w:val="26"/>
          <w:szCs w:val="26"/>
        </w:rPr>
        <w:t>С-1 ЗОНА КЛАДБИЩ</w:t>
      </w:r>
    </w:p>
    <w:p w:rsidR="00340F01" w:rsidRPr="00DB1D1B" w:rsidRDefault="00340F01" w:rsidP="00340F01">
      <w:pPr>
        <w:ind w:firstLine="680"/>
        <w:jc w:val="both"/>
        <w:rPr>
          <w:sz w:val="26"/>
          <w:szCs w:val="26"/>
        </w:rPr>
      </w:pPr>
      <w:r w:rsidRPr="00DB1D1B">
        <w:rPr>
          <w:sz w:val="26"/>
          <w:szCs w:val="26"/>
        </w:rPr>
        <w:t>Цель выделения зоны – обеспечение правовых условий размещения кладбищ и крематориев с включением объектов коммунальной инфраструктуры.</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41"/>
              </w:numPr>
              <w:autoSpaceDE/>
              <w:autoSpaceDN/>
              <w:ind w:left="53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Ритуальная деятельность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12.1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41"/>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Коммунальное обслуживание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widowControl/>
              <w:numPr>
                <w:ilvl w:val="0"/>
                <w:numId w:val="41"/>
              </w:numPr>
              <w:autoSpaceDE/>
              <w:autoSpaceDN/>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Предоставление коммунальных услуг</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rPr>
              <w:t>3.1.1</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shd w:val="clear" w:color="auto" w:fill="FFFFFF"/>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473"/>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 xml:space="preserve">Не подлежит установлению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widowControl w:val="0"/>
              <w:overflowPunct w:val="0"/>
              <w:ind w:left="0"/>
              <w:jc w:val="left"/>
              <w:textAlignment w:val="baseline"/>
              <w:rPr>
                <w:sz w:val="26"/>
                <w:szCs w:val="26"/>
                <w:shd w:val="clear" w:color="auto" w:fill="FFFFFF"/>
              </w:rPr>
            </w:pP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Предельные (минимальные и (или) максимальные) размеры земельных участков, в том числе их площадь: </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 2000 кв</w:t>
      </w:r>
      <w:proofErr w:type="gramStart"/>
      <w:r w:rsidRPr="00DB1D1B">
        <w:rPr>
          <w:sz w:val="26"/>
          <w:szCs w:val="26"/>
        </w:rPr>
        <w:t>.м</w:t>
      </w:r>
      <w:proofErr w:type="gramEnd"/>
      <w:r w:rsidRPr="00DB1D1B">
        <w:rPr>
          <w:sz w:val="26"/>
          <w:szCs w:val="26"/>
        </w:rPr>
        <w:t>;</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 40000кв</w:t>
      </w:r>
      <w:proofErr w:type="gramStart"/>
      <w:r w:rsidRPr="00DB1D1B">
        <w:rPr>
          <w:sz w:val="26"/>
          <w:szCs w:val="26"/>
        </w:rPr>
        <w:t>.м</w:t>
      </w:r>
      <w:proofErr w:type="gramEnd"/>
      <w:r w:rsidRPr="00DB1D1B">
        <w:rPr>
          <w:sz w:val="26"/>
          <w:szCs w:val="26"/>
        </w:rPr>
        <w:t>;</w:t>
      </w:r>
    </w:p>
    <w:p w:rsidR="00340F01" w:rsidRPr="00DB1D1B" w:rsidRDefault="00340F01" w:rsidP="00340F01">
      <w:pPr>
        <w:ind w:firstLine="680"/>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ind w:firstLine="680"/>
        <w:jc w:val="both"/>
        <w:rPr>
          <w:sz w:val="26"/>
          <w:szCs w:val="26"/>
        </w:rPr>
      </w:pPr>
      <w:r w:rsidRPr="00DB1D1B">
        <w:rPr>
          <w:sz w:val="26"/>
          <w:szCs w:val="26"/>
        </w:rPr>
        <w:tab/>
        <w:t>Предельная высота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xml:space="preserve">Минимальное количество </w:t>
      </w:r>
      <w:proofErr w:type="spellStart"/>
      <w:r w:rsidRPr="00DB1D1B">
        <w:rPr>
          <w:sz w:val="26"/>
          <w:szCs w:val="26"/>
        </w:rPr>
        <w:t>машино-мест</w:t>
      </w:r>
      <w:proofErr w:type="spellEnd"/>
      <w:r w:rsidRPr="00DB1D1B">
        <w:rPr>
          <w:sz w:val="26"/>
          <w:szCs w:val="26"/>
        </w:rPr>
        <w:t xml:space="preserve"> для хранения индивидуального автотранспорта на земельных участках устанавливается в соответствии со статьей 20 настоящих Правил.</w:t>
      </w:r>
    </w:p>
    <w:p w:rsidR="00340F01" w:rsidRPr="00DB1D1B" w:rsidRDefault="00340F01" w:rsidP="00340F01">
      <w:pPr>
        <w:ind w:firstLine="680"/>
        <w:jc w:val="both"/>
        <w:rPr>
          <w:sz w:val="26"/>
          <w:szCs w:val="26"/>
        </w:rPr>
      </w:pPr>
    </w:p>
    <w:p w:rsidR="00340F01" w:rsidRPr="00DB1D1B" w:rsidRDefault="00340F01" w:rsidP="00340F01">
      <w:pPr>
        <w:jc w:val="center"/>
        <w:rPr>
          <w:sz w:val="26"/>
          <w:szCs w:val="26"/>
        </w:rPr>
      </w:pPr>
      <w:r w:rsidRPr="00DB1D1B">
        <w:rPr>
          <w:b/>
          <w:sz w:val="26"/>
          <w:szCs w:val="26"/>
        </w:rPr>
        <w:t>С-2 ЗОНА РАЗМЕЩЕНИЯ ОБЪЕКТОВ ОТХОДОВ ПОТРЕБЛЕНИЯ</w:t>
      </w:r>
    </w:p>
    <w:p w:rsidR="00340F01" w:rsidRPr="00DB1D1B" w:rsidRDefault="00340F01" w:rsidP="00340F01">
      <w:pPr>
        <w:ind w:firstLine="680"/>
        <w:jc w:val="both"/>
        <w:rPr>
          <w:sz w:val="26"/>
          <w:szCs w:val="26"/>
        </w:rPr>
      </w:pPr>
      <w:r w:rsidRPr="00DB1D1B">
        <w:rPr>
          <w:sz w:val="26"/>
          <w:szCs w:val="26"/>
        </w:rPr>
        <w:t>Цель выделения зоны – формирование территорий для размещения полигонов твердых бытовых отходов.</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696BCC">
            <w:pPr>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Специальная деятельность</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jc w:val="center"/>
              <w:rPr>
                <w:sz w:val="26"/>
                <w:szCs w:val="26"/>
                <w:shd w:val="clear" w:color="auto" w:fill="FFFFFF"/>
              </w:rPr>
            </w:pPr>
            <w:r w:rsidRPr="00DB1D1B">
              <w:rPr>
                <w:sz w:val="26"/>
                <w:szCs w:val="26"/>
                <w:shd w:val="clear" w:color="auto" w:fill="FFFFFF"/>
              </w:rPr>
              <w:t>12.2</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lastRenderedPageBreak/>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shd w:val="clear" w:color="auto" w:fill="FFFFFF"/>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ind w:left="473"/>
              <w:jc w:val="right"/>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widowControl w:val="0"/>
              <w:overflowPunct w:val="0"/>
              <w:ind w:left="0"/>
              <w:jc w:val="left"/>
              <w:textAlignment w:val="baseline"/>
              <w:rPr>
                <w:sz w:val="26"/>
                <w:szCs w:val="26"/>
                <w:shd w:val="clear" w:color="auto" w:fill="FFFFFF"/>
              </w:rPr>
            </w:pP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Предельные (минимальные и (или) максимальные) размеры земельных участков, в том числе их площадь: </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ind w:firstLine="680"/>
        <w:jc w:val="both"/>
        <w:rPr>
          <w:sz w:val="26"/>
          <w:szCs w:val="26"/>
        </w:rPr>
      </w:pPr>
      <w:r w:rsidRPr="00DB1D1B">
        <w:rPr>
          <w:sz w:val="26"/>
          <w:szCs w:val="26"/>
        </w:rPr>
        <w:tab/>
        <w:t>Предельная высота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340F01" w:rsidRPr="00DB1D1B" w:rsidRDefault="00340F01" w:rsidP="00340F01">
      <w:pPr>
        <w:spacing w:before="240" w:after="240"/>
        <w:jc w:val="center"/>
        <w:rPr>
          <w:sz w:val="26"/>
          <w:szCs w:val="26"/>
        </w:rPr>
      </w:pPr>
      <w:r w:rsidRPr="00DB1D1B">
        <w:rPr>
          <w:b/>
          <w:sz w:val="26"/>
          <w:szCs w:val="26"/>
        </w:rPr>
        <w:t>С-3 ЗОНА ОЗЕЛЕНЕННЫХ ТЕРРИТОРИЙ СПЕЦИАЛЬНОГО НАЗНАЧЕНИЯ</w:t>
      </w:r>
    </w:p>
    <w:p w:rsidR="00340F01" w:rsidRPr="00DB1D1B" w:rsidRDefault="00340F01" w:rsidP="00340F01">
      <w:pPr>
        <w:ind w:firstLine="680"/>
        <w:jc w:val="both"/>
        <w:rPr>
          <w:sz w:val="26"/>
          <w:szCs w:val="26"/>
        </w:rPr>
      </w:pPr>
      <w:r w:rsidRPr="00DB1D1B">
        <w:rPr>
          <w:sz w:val="26"/>
          <w:szCs w:val="26"/>
        </w:rPr>
        <w:t>Цели выделения зоны – сохранение и развитие зеленых насаждений на территории санитарно-защитных зон с размещением объектов основных видов разрешенного использования прилегающих территориальных зон, допустимых в соответствии с санитарно-гигиеническими правилами и нормами с включением объектов коммунальной инфраструктуры.</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696BCC">
            <w:pPr>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rPr>
            </w:pPr>
            <w:r w:rsidRPr="00DB1D1B">
              <w:rPr>
                <w:sz w:val="26"/>
                <w:szCs w:val="26"/>
                <w:shd w:val="clear" w:color="auto" w:fill="FFFFFF"/>
              </w:rPr>
              <w:t>Охрана природных территорий</w:t>
            </w:r>
            <w:r w:rsidRPr="00DB1D1B">
              <w:rPr>
                <w:sz w:val="26"/>
                <w:szCs w:val="26"/>
              </w:rPr>
              <w:t> </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rPr>
            </w:pPr>
            <w:r w:rsidRPr="00DB1D1B">
              <w:rPr>
                <w:sz w:val="26"/>
                <w:szCs w:val="26"/>
                <w:shd w:val="clear" w:color="auto" w:fill="FFFFFF"/>
              </w:rPr>
              <w:t>9.1</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shd w:val="clear" w:color="auto" w:fill="FFFFFF"/>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Коммунальное обслуживание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3.1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r w:rsidRPr="00DB1D1B">
              <w:rPr>
                <w:sz w:val="26"/>
                <w:szCs w:val="26"/>
              </w:rPr>
              <w:t>2.</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 xml:space="preserve">Служебные гаражи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4.9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r w:rsidRPr="00DB1D1B">
              <w:rPr>
                <w:sz w:val="26"/>
                <w:szCs w:val="26"/>
              </w:rPr>
              <w:t>3.</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 xml:space="preserve">Склады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6.9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r w:rsidRPr="00DB1D1B">
              <w:rPr>
                <w:sz w:val="26"/>
                <w:szCs w:val="26"/>
              </w:rPr>
              <w:t>4.</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 xml:space="preserve">Трубопроводный транспорт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7.5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r w:rsidRPr="00DB1D1B">
              <w:rPr>
                <w:sz w:val="26"/>
                <w:szCs w:val="26"/>
              </w:rPr>
              <w:t>5.</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Земельные участки (территории) общего пользования </w:t>
            </w:r>
            <w:r w:rsidRPr="00DB1D1B">
              <w:rPr>
                <w:sz w:val="26"/>
                <w:szCs w:val="26"/>
              </w:rPr>
              <w:t>&lt;*&gt;</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12.0</w:t>
            </w:r>
          </w:p>
        </w:tc>
      </w:tr>
    </w:tbl>
    <w:p w:rsidR="00340F01" w:rsidRPr="00DB1D1B" w:rsidRDefault="00340F01" w:rsidP="00340F01">
      <w:pPr>
        <w:ind w:firstLine="680"/>
        <w:jc w:val="both"/>
        <w:rPr>
          <w:sz w:val="26"/>
          <w:szCs w:val="26"/>
        </w:rPr>
      </w:pPr>
      <w:r w:rsidRPr="00DB1D1B">
        <w:rPr>
          <w:sz w:val="26"/>
          <w:szCs w:val="26"/>
        </w:rPr>
        <w:t>&lt;*&gt; Условно разрешенные виды использования могут быть допущены, если их применение не сопровождается сокращением площади зеленых насаждений и земельный участок расположен за пределами санитарно-защитных зон. При этом учитывается компенсационное озеленение в границах участка территориальной зоны или (по согласованию) в границах поселения;</w:t>
      </w:r>
    </w:p>
    <w:p w:rsidR="00340F01" w:rsidRPr="00DB1D1B" w:rsidRDefault="00340F01" w:rsidP="00340F01">
      <w:pPr>
        <w:ind w:firstLine="680"/>
        <w:jc w:val="both"/>
        <w:rPr>
          <w:sz w:val="26"/>
          <w:szCs w:val="26"/>
        </w:rPr>
      </w:pPr>
      <w:r w:rsidRPr="00DB1D1B">
        <w:rPr>
          <w:sz w:val="26"/>
          <w:szCs w:val="26"/>
        </w:rPr>
        <w:t>В качестве условно разрешенных видов использования земельных участков и объектов капитального строительства на территории зоны разрешаются виды использования, разрешенные на территории смежных зон, допустимые в соответствии с санитарно-эпидемиологическими правилами, а также объекты инженерной инфраструктуры при отсутствии норм законодательства, запрещающих их размещение.</w:t>
      </w:r>
    </w:p>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lastRenderedPageBreak/>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Предельные (минимальные и (или) максимальные) размеры земельных участков, в том числе их площадь: </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ind w:firstLine="680"/>
        <w:jc w:val="both"/>
        <w:rPr>
          <w:sz w:val="26"/>
          <w:szCs w:val="26"/>
        </w:rPr>
      </w:pPr>
      <w:r w:rsidRPr="00DB1D1B">
        <w:rPr>
          <w:sz w:val="26"/>
          <w:szCs w:val="26"/>
        </w:rPr>
        <w:tab/>
        <w:t>Предельная высота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340F01" w:rsidRPr="00DB1D1B" w:rsidRDefault="00340F01" w:rsidP="00340F01">
      <w:pPr>
        <w:pStyle w:val="3"/>
        <w:spacing w:before="240" w:after="240"/>
        <w:rPr>
          <w:rFonts w:ascii="Times New Roman" w:hAnsi="Times New Roman"/>
          <w:color w:val="auto"/>
          <w:sz w:val="26"/>
          <w:szCs w:val="26"/>
        </w:rPr>
      </w:pPr>
      <w:bookmarkStart w:id="50" w:name="_Toc143170481"/>
      <w:r w:rsidRPr="00DB1D1B">
        <w:rPr>
          <w:rFonts w:ascii="Times New Roman" w:hAnsi="Times New Roman"/>
          <w:color w:val="auto"/>
          <w:sz w:val="26"/>
          <w:szCs w:val="26"/>
        </w:rPr>
        <w:t>Статья 27. Зоны сельскохозяйственного использования</w:t>
      </w:r>
      <w:bookmarkEnd w:id="50"/>
    </w:p>
    <w:p w:rsidR="00340F01" w:rsidRPr="00DB1D1B" w:rsidRDefault="00340F01" w:rsidP="00340F01">
      <w:pPr>
        <w:jc w:val="center"/>
        <w:rPr>
          <w:sz w:val="26"/>
          <w:szCs w:val="26"/>
        </w:rPr>
      </w:pPr>
      <w:r w:rsidRPr="00DB1D1B">
        <w:rPr>
          <w:b/>
          <w:sz w:val="26"/>
          <w:szCs w:val="26"/>
        </w:rPr>
        <w:t>СХ-1 ЗОНА СЕЛЬСКОХОЗЯЙСТВЕННЫХ УГОДИЙ</w:t>
      </w:r>
    </w:p>
    <w:p w:rsidR="00340F01" w:rsidRPr="00DB1D1B" w:rsidRDefault="00340F01" w:rsidP="00340F01">
      <w:pPr>
        <w:ind w:firstLine="680"/>
        <w:jc w:val="both"/>
        <w:rPr>
          <w:sz w:val="26"/>
          <w:szCs w:val="26"/>
        </w:rPr>
      </w:pPr>
      <w:r w:rsidRPr="00DB1D1B">
        <w:rPr>
          <w:sz w:val="26"/>
          <w:szCs w:val="26"/>
        </w:rPr>
        <w:t>Цели выделения зоны – сохранение и развитие сельскохозяйственных угодий и обеспечивающих их инфраструктур, предотвращение их занятия другими видами деятельности.</w:t>
      </w:r>
    </w:p>
    <w:p w:rsidR="00340F01" w:rsidRPr="00DB1D1B" w:rsidRDefault="00340F01" w:rsidP="00340F01">
      <w:pPr>
        <w:pStyle w:val="a5"/>
        <w:spacing w:before="240" w:after="240"/>
        <w:ind w:firstLine="709"/>
        <w:jc w:val="center"/>
        <w:rPr>
          <w:sz w:val="26"/>
          <w:szCs w:val="26"/>
        </w:rPr>
      </w:pPr>
      <w:r w:rsidRPr="00DB1D1B">
        <w:rPr>
          <w:b/>
          <w:sz w:val="26"/>
          <w:szCs w:val="26"/>
        </w:rPr>
        <w:t>Виды разрешенного использования земельных участков и объектов капитального строительства</w:t>
      </w:r>
      <w:r w:rsidRPr="00DB1D1B">
        <w:rPr>
          <w:sz w:val="26"/>
          <w:szCs w:val="26"/>
        </w:rPr>
        <w:t>:</w:t>
      </w:r>
    </w:p>
    <w:tbl>
      <w:tblPr>
        <w:tblW w:w="9669" w:type="dxa"/>
        <w:tblInd w:w="108" w:type="dxa"/>
        <w:tblLayout w:type="fixed"/>
        <w:tblLook w:val="0000"/>
      </w:tblPr>
      <w:tblGrid>
        <w:gridCol w:w="709"/>
        <w:gridCol w:w="7229"/>
        <w:gridCol w:w="1731"/>
      </w:tblGrid>
      <w:tr w:rsidR="00340F01" w:rsidRPr="00DB1D1B" w:rsidTr="00696BCC">
        <w:tc>
          <w:tcPr>
            <w:tcW w:w="70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w:t>
            </w:r>
          </w:p>
          <w:p w:rsidR="00340F01" w:rsidRPr="00DB1D1B" w:rsidRDefault="00340F01" w:rsidP="00696BCC">
            <w:pPr>
              <w:jc w:val="center"/>
              <w:rPr>
                <w:sz w:val="26"/>
                <w:szCs w:val="26"/>
              </w:rPr>
            </w:pPr>
            <w:proofErr w:type="spellStart"/>
            <w:proofErr w:type="gramStart"/>
            <w:r w:rsidRPr="00DB1D1B">
              <w:rPr>
                <w:sz w:val="26"/>
                <w:szCs w:val="26"/>
              </w:rPr>
              <w:t>п</w:t>
            </w:r>
            <w:proofErr w:type="spellEnd"/>
            <w:proofErr w:type="gramEnd"/>
            <w:r w:rsidRPr="00DB1D1B">
              <w:rPr>
                <w:sz w:val="26"/>
                <w:szCs w:val="26"/>
              </w:rPr>
              <w:t>/</w:t>
            </w:r>
            <w:proofErr w:type="spellStart"/>
            <w:r w:rsidRPr="00DB1D1B">
              <w:rPr>
                <w:sz w:val="26"/>
                <w:szCs w:val="26"/>
              </w:rPr>
              <w:t>п</w:t>
            </w:r>
            <w:proofErr w:type="spellEnd"/>
          </w:p>
        </w:tc>
        <w:tc>
          <w:tcPr>
            <w:tcW w:w="7229" w:type="dxa"/>
            <w:tcBorders>
              <w:top w:val="single" w:sz="4" w:space="0" w:color="000000"/>
              <w:left w:val="single" w:sz="4" w:space="0" w:color="000000"/>
              <w:bottom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Наименование вида разрешенного использования</w:t>
            </w:r>
          </w:p>
          <w:p w:rsidR="00340F01" w:rsidRPr="00DB1D1B" w:rsidRDefault="00340F01" w:rsidP="00696BCC">
            <w:pPr>
              <w:jc w:val="center"/>
              <w:rPr>
                <w:sz w:val="26"/>
                <w:szCs w:val="26"/>
              </w:rPr>
            </w:pPr>
            <w:r w:rsidRPr="00DB1D1B">
              <w:rPr>
                <w:sz w:val="26"/>
                <w:szCs w:val="26"/>
              </w:rPr>
              <w:t>земельных участков</w:t>
            </w:r>
          </w:p>
        </w:tc>
        <w:tc>
          <w:tcPr>
            <w:tcW w:w="1731" w:type="dxa"/>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jc w:val="center"/>
              <w:rPr>
                <w:sz w:val="26"/>
                <w:szCs w:val="26"/>
              </w:rPr>
            </w:pPr>
            <w:r w:rsidRPr="00DB1D1B">
              <w:rPr>
                <w:sz w:val="26"/>
                <w:szCs w:val="26"/>
              </w:rPr>
              <w:t>Код</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1</w:t>
            </w: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center"/>
              <w:rPr>
                <w:sz w:val="26"/>
                <w:szCs w:val="26"/>
              </w:rPr>
            </w:pPr>
            <w:r w:rsidRPr="00DB1D1B">
              <w:rPr>
                <w:sz w:val="26"/>
                <w:szCs w:val="26"/>
              </w:rPr>
              <w:t>3</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b/>
                <w:sz w:val="26"/>
                <w:szCs w:val="26"/>
              </w:rPr>
            </w:pPr>
            <w:r w:rsidRPr="00DB1D1B">
              <w:rPr>
                <w:b/>
                <w:sz w:val="26"/>
                <w:szCs w:val="26"/>
              </w:rPr>
              <w:t>Основные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Сельскохозяйственное использование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1.0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Растениеводство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1.1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Выращивание зерновых и иных сельскохозяйственных культур</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Овощеводство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1.3</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Выращивание тонизирующих, лекарственных, цветочных культур</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1.4</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Садоводство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Животноводство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1.7</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Скотоводство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1.8</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Звероводство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1.9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Птицеводство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Свиноводство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shd w:val="clear" w:color="auto" w:fill="FFFFFF"/>
              </w:rPr>
            </w:pPr>
            <w:r w:rsidRPr="00DB1D1B">
              <w:rPr>
                <w:sz w:val="26"/>
                <w:szCs w:val="26"/>
                <w:shd w:val="clear" w:color="auto" w:fill="FFFFFF"/>
              </w:rPr>
              <w:t>Пчеловодство</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1.12</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s1"/>
              <w:shd w:val="clear" w:color="auto" w:fill="FFFFFF"/>
              <w:jc w:val="both"/>
              <w:rPr>
                <w:sz w:val="26"/>
                <w:szCs w:val="26"/>
              </w:rPr>
            </w:pPr>
            <w:r w:rsidRPr="00DB1D1B">
              <w:rPr>
                <w:sz w:val="26"/>
                <w:szCs w:val="26"/>
              </w:rPr>
              <w:t>Хранение и переработка сельскохозяйственной продукции</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1.15</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Ведение личного подсобного хозяйства на полевых участках</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1.16</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s1"/>
              <w:shd w:val="clear" w:color="auto" w:fill="FFFFFF"/>
              <w:jc w:val="both"/>
              <w:rPr>
                <w:sz w:val="26"/>
                <w:szCs w:val="26"/>
              </w:rPr>
            </w:pPr>
            <w:r w:rsidRPr="00DB1D1B">
              <w:rPr>
                <w:sz w:val="26"/>
                <w:szCs w:val="26"/>
              </w:rPr>
              <w:t>Обеспечение сельскохозяйственного производства</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1.18</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rFonts w:eastAsia="Calibri"/>
                <w:bCs/>
                <w:sz w:val="26"/>
                <w:szCs w:val="26"/>
              </w:rPr>
            </w:pPr>
            <w:r w:rsidRPr="00DB1D1B">
              <w:rPr>
                <w:sz w:val="26"/>
                <w:szCs w:val="26"/>
                <w:shd w:val="clear" w:color="auto" w:fill="FFFFFF"/>
              </w:rPr>
              <w:t>Сенокошение</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1.19</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s16"/>
              <w:shd w:val="clear" w:color="auto" w:fill="FFFFFF"/>
              <w:jc w:val="both"/>
              <w:rPr>
                <w:sz w:val="26"/>
                <w:szCs w:val="26"/>
              </w:rPr>
            </w:pPr>
            <w:r w:rsidRPr="00DB1D1B">
              <w:rPr>
                <w:sz w:val="26"/>
                <w:szCs w:val="26"/>
              </w:rPr>
              <w:t>Выпас сельскохозяйственных животных</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rFonts w:eastAsia="Calibri"/>
                <w:sz w:val="26"/>
                <w:szCs w:val="26"/>
              </w:rPr>
            </w:pPr>
            <w:r w:rsidRPr="00DB1D1B">
              <w:rPr>
                <w:rFonts w:eastAsia="Calibri"/>
                <w:sz w:val="26"/>
                <w:szCs w:val="26"/>
              </w:rPr>
              <w:t>1.20</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Для индивидуального жилищного строительства</w:t>
            </w:r>
          </w:p>
        </w:tc>
        <w:tc>
          <w:tcPr>
            <w:tcW w:w="17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2.1</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vAlign w:val="center"/>
          </w:tcPr>
          <w:p w:rsidR="00340F01" w:rsidRPr="00DB1D1B" w:rsidRDefault="00340F01" w:rsidP="00340F01">
            <w:pPr>
              <w:pStyle w:val="af6"/>
              <w:numPr>
                <w:ilvl w:val="0"/>
                <w:numId w:val="43"/>
              </w:numPr>
              <w:ind w:left="0" w:firstLine="0"/>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Ведение садоводства</w:t>
            </w:r>
          </w:p>
        </w:tc>
        <w:tc>
          <w:tcPr>
            <w:tcW w:w="17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F01" w:rsidRPr="00DB1D1B" w:rsidRDefault="00340F01" w:rsidP="00696BCC">
            <w:pPr>
              <w:pStyle w:val="ConsPlusNormal"/>
              <w:rPr>
                <w:rFonts w:ascii="Times New Roman" w:hAnsi="Times New Roman" w:cs="Times New Roman"/>
                <w:sz w:val="26"/>
                <w:szCs w:val="26"/>
              </w:rPr>
            </w:pPr>
            <w:r w:rsidRPr="00DB1D1B">
              <w:rPr>
                <w:rFonts w:ascii="Times New Roman" w:hAnsi="Times New Roman" w:cs="Times New Roman"/>
                <w:sz w:val="26"/>
                <w:szCs w:val="26"/>
              </w:rPr>
              <w:t>13.2</w:t>
            </w: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tcPr>
          <w:p w:rsidR="00340F01" w:rsidRPr="00DB1D1B" w:rsidRDefault="00340F01" w:rsidP="00696BCC">
            <w:pPr>
              <w:pStyle w:val="a5"/>
              <w:jc w:val="center"/>
              <w:rPr>
                <w:rFonts w:eastAsia="Calibri"/>
                <w:b/>
                <w:sz w:val="26"/>
                <w:szCs w:val="26"/>
              </w:rPr>
            </w:pPr>
            <w:r w:rsidRPr="00DB1D1B">
              <w:rPr>
                <w:rFonts w:eastAsia="Calibri"/>
                <w:b/>
                <w:sz w:val="26"/>
                <w:szCs w:val="26"/>
              </w:rPr>
              <w:t>Вспомогательные виды разрешенного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rPr>
                <w:sz w:val="26"/>
                <w:szCs w:val="26"/>
                <w:shd w:val="clear" w:color="auto" w:fill="FFFFFF"/>
              </w:rPr>
            </w:pPr>
            <w:r w:rsidRPr="00DB1D1B">
              <w:rPr>
                <w:sz w:val="26"/>
                <w:szCs w:val="26"/>
                <w:shd w:val="clear" w:color="auto" w:fill="FFFFFF"/>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f6"/>
              <w:ind w:left="0"/>
              <w:jc w:val="left"/>
              <w:rPr>
                <w:sz w:val="26"/>
                <w:szCs w:val="26"/>
                <w:shd w:val="clear" w:color="auto" w:fill="FFFFFF"/>
              </w:rPr>
            </w:pPr>
          </w:p>
        </w:tc>
      </w:tr>
      <w:tr w:rsidR="00340F01" w:rsidRPr="00DB1D1B" w:rsidTr="00696BCC">
        <w:tc>
          <w:tcPr>
            <w:tcW w:w="9669" w:type="dxa"/>
            <w:gridSpan w:val="3"/>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rsidR="00340F01" w:rsidRPr="00DB1D1B" w:rsidRDefault="00340F01" w:rsidP="00696BCC">
            <w:pPr>
              <w:snapToGrid w:val="0"/>
              <w:jc w:val="center"/>
              <w:rPr>
                <w:sz w:val="26"/>
                <w:szCs w:val="26"/>
              </w:rPr>
            </w:pPr>
            <w:r w:rsidRPr="00DB1D1B">
              <w:rPr>
                <w:b/>
                <w:sz w:val="26"/>
                <w:szCs w:val="26"/>
              </w:rPr>
              <w:t>Условно разрешенные виды использования</w:t>
            </w:r>
          </w:p>
        </w:tc>
      </w:tr>
      <w:tr w:rsidR="00340F01" w:rsidRPr="00DB1D1B" w:rsidTr="00696BCC">
        <w:tc>
          <w:tcPr>
            <w:tcW w:w="70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jc w:val="center"/>
              <w:rPr>
                <w:sz w:val="26"/>
                <w:szCs w:val="26"/>
              </w:rPr>
            </w:pPr>
          </w:p>
        </w:tc>
        <w:tc>
          <w:tcPr>
            <w:tcW w:w="7229" w:type="dxa"/>
            <w:tcBorders>
              <w:top w:val="single" w:sz="4" w:space="0" w:color="000000"/>
              <w:left w:val="single" w:sz="4" w:space="0" w:color="000000"/>
              <w:bottom w:val="single" w:sz="4" w:space="0" w:color="000000"/>
            </w:tcBorders>
            <w:shd w:val="clear" w:color="auto" w:fill="auto"/>
          </w:tcPr>
          <w:p w:rsidR="00340F01" w:rsidRPr="00DB1D1B" w:rsidRDefault="00340F01" w:rsidP="00696BCC">
            <w:pPr>
              <w:pStyle w:val="a5"/>
              <w:jc w:val="both"/>
              <w:rPr>
                <w:sz w:val="26"/>
                <w:szCs w:val="26"/>
              </w:rPr>
            </w:pPr>
            <w:r w:rsidRPr="00DB1D1B">
              <w:rPr>
                <w:sz w:val="26"/>
                <w:szCs w:val="26"/>
                <w:shd w:val="clear" w:color="auto" w:fill="FFFFFF"/>
              </w:rPr>
              <w:t>Не подлежит установлению</w:t>
            </w:r>
          </w:p>
        </w:tc>
        <w:tc>
          <w:tcPr>
            <w:tcW w:w="1731" w:type="dxa"/>
            <w:tcBorders>
              <w:top w:val="single" w:sz="4" w:space="0" w:color="000000"/>
              <w:left w:val="single" w:sz="4" w:space="0" w:color="000000"/>
              <w:bottom w:val="single" w:sz="4" w:space="0" w:color="000000"/>
              <w:right w:val="single" w:sz="4" w:space="0" w:color="000000"/>
            </w:tcBorders>
            <w:shd w:val="clear" w:color="auto" w:fill="auto"/>
          </w:tcPr>
          <w:p w:rsidR="00340F01" w:rsidRPr="00DB1D1B" w:rsidRDefault="00340F01" w:rsidP="00696BCC">
            <w:pPr>
              <w:pStyle w:val="a5"/>
              <w:jc w:val="both"/>
              <w:rPr>
                <w:sz w:val="26"/>
                <w:szCs w:val="26"/>
              </w:rPr>
            </w:pPr>
          </w:p>
        </w:tc>
      </w:tr>
    </w:tbl>
    <w:p w:rsidR="00340F01" w:rsidRPr="00DB1D1B" w:rsidRDefault="00340F01" w:rsidP="00340F01">
      <w:pPr>
        <w:shd w:val="clear" w:color="auto" w:fill="FFFFFF"/>
        <w:adjustRightInd w:val="0"/>
        <w:spacing w:before="240" w:after="240"/>
        <w:jc w:val="center"/>
        <w:rPr>
          <w:b/>
          <w:sz w:val="26"/>
          <w:szCs w:val="26"/>
        </w:rPr>
      </w:pPr>
      <w:r w:rsidRPr="00DB1D1B">
        <w:rPr>
          <w:b/>
          <w:sz w:val="26"/>
          <w:szCs w:val="26"/>
        </w:rPr>
        <w:t>Предельные размеры земельных участков и параметры разрешенного строительства, реконструкции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Предельные (минимальные и (или) максимальные) размеры земельных участков, в том числе их площадь: </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 не подлежит установлению;</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для ведения животноводства – 1000 кв</w:t>
      </w:r>
      <w:proofErr w:type="gramStart"/>
      <w:r w:rsidRPr="00DB1D1B">
        <w:rPr>
          <w:sz w:val="26"/>
          <w:szCs w:val="26"/>
        </w:rPr>
        <w:t>.м</w:t>
      </w:r>
      <w:proofErr w:type="gramEnd"/>
      <w:r w:rsidRPr="00DB1D1B">
        <w:rPr>
          <w:sz w:val="26"/>
          <w:szCs w:val="26"/>
        </w:rPr>
        <w:t>етров;</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животноводства – 10000 кв</w:t>
      </w:r>
      <w:proofErr w:type="gramStart"/>
      <w:r w:rsidRPr="00DB1D1B">
        <w:rPr>
          <w:sz w:val="26"/>
          <w:szCs w:val="26"/>
        </w:rPr>
        <w:t>.м</w:t>
      </w:r>
      <w:proofErr w:type="gramEnd"/>
      <w:r w:rsidRPr="00DB1D1B">
        <w:rPr>
          <w:sz w:val="26"/>
          <w:szCs w:val="26"/>
        </w:rPr>
        <w:t>етров;</w:t>
      </w:r>
    </w:p>
    <w:p w:rsidR="00340F01" w:rsidRPr="00DB1D1B" w:rsidRDefault="00340F01" w:rsidP="00340F01">
      <w:pPr>
        <w:ind w:firstLine="680"/>
        <w:jc w:val="both"/>
        <w:rPr>
          <w:sz w:val="26"/>
          <w:szCs w:val="26"/>
        </w:rPr>
      </w:pPr>
      <w:r w:rsidRPr="00DB1D1B">
        <w:rPr>
          <w:sz w:val="26"/>
          <w:szCs w:val="26"/>
        </w:rPr>
        <w:t>- минимальная площадь земельного участка для ведения садоводства – 300 кв</w:t>
      </w:r>
      <w:proofErr w:type="gramStart"/>
      <w:r w:rsidRPr="00DB1D1B">
        <w:rPr>
          <w:sz w:val="26"/>
          <w:szCs w:val="26"/>
        </w:rPr>
        <w:t>.м</w:t>
      </w:r>
      <w:proofErr w:type="gramEnd"/>
      <w:r w:rsidRPr="00DB1D1B">
        <w:rPr>
          <w:sz w:val="26"/>
          <w:szCs w:val="26"/>
        </w:rPr>
        <w:t>етров;</w:t>
      </w:r>
    </w:p>
    <w:p w:rsidR="00340F01" w:rsidRPr="00DB1D1B" w:rsidRDefault="00340F01" w:rsidP="00340F01">
      <w:pPr>
        <w:ind w:firstLine="680"/>
        <w:jc w:val="both"/>
        <w:rPr>
          <w:sz w:val="26"/>
          <w:szCs w:val="26"/>
        </w:rPr>
      </w:pPr>
      <w:r w:rsidRPr="00DB1D1B">
        <w:rPr>
          <w:sz w:val="26"/>
          <w:szCs w:val="26"/>
        </w:rPr>
        <w:t>- максимальная площадь земельного участка для ведения садоводства -2500 кв</w:t>
      </w:r>
      <w:proofErr w:type="gramStart"/>
      <w:r w:rsidRPr="00DB1D1B">
        <w:rPr>
          <w:sz w:val="26"/>
          <w:szCs w:val="26"/>
        </w:rPr>
        <w:t>.м</w:t>
      </w:r>
      <w:proofErr w:type="gramEnd"/>
      <w:r w:rsidRPr="00DB1D1B">
        <w:rPr>
          <w:sz w:val="26"/>
          <w:szCs w:val="26"/>
        </w:rPr>
        <w:t>етров;</w:t>
      </w:r>
    </w:p>
    <w:p w:rsidR="00340F01" w:rsidRPr="00DB1D1B" w:rsidRDefault="00340F01" w:rsidP="00340F01">
      <w:pPr>
        <w:ind w:firstLine="680"/>
        <w:jc w:val="both"/>
        <w:rPr>
          <w:sz w:val="26"/>
          <w:szCs w:val="26"/>
        </w:rPr>
      </w:pPr>
      <w:r w:rsidRPr="00DB1D1B">
        <w:rPr>
          <w:sz w:val="26"/>
          <w:szCs w:val="26"/>
        </w:rPr>
        <w:t>- минимальная ширина вдоль фронта улицы – не подлежит установлению.</w:t>
      </w:r>
    </w:p>
    <w:p w:rsidR="00340F01" w:rsidRPr="00DB1D1B" w:rsidRDefault="00340F01" w:rsidP="00340F01">
      <w:pPr>
        <w:ind w:firstLine="680"/>
        <w:jc w:val="both"/>
        <w:rPr>
          <w:sz w:val="26"/>
          <w:szCs w:val="26"/>
        </w:rPr>
      </w:pPr>
      <w:r w:rsidRPr="00DB1D1B">
        <w:rPr>
          <w:sz w:val="26"/>
          <w:szCs w:val="26"/>
        </w:rPr>
        <w:tab/>
        <w:t>Предельная высота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установлению;</w:t>
      </w:r>
    </w:p>
    <w:p w:rsidR="00340F01" w:rsidRPr="00DB1D1B" w:rsidRDefault="00340F01" w:rsidP="00340F01">
      <w:pPr>
        <w:ind w:firstLine="680"/>
        <w:jc w:val="both"/>
        <w:rPr>
          <w:sz w:val="26"/>
          <w:szCs w:val="26"/>
        </w:rPr>
      </w:pPr>
      <w:r w:rsidRPr="00DB1D1B">
        <w:rPr>
          <w:sz w:val="26"/>
          <w:szCs w:val="2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340F01" w:rsidRPr="00DB1D1B" w:rsidRDefault="00340F01" w:rsidP="00340F01">
      <w:pPr>
        <w:pStyle w:val="3"/>
        <w:spacing w:before="240" w:after="240"/>
        <w:rPr>
          <w:rFonts w:ascii="Times New Roman" w:hAnsi="Times New Roman"/>
          <w:b w:val="0"/>
          <w:bCs w:val="0"/>
          <w:i/>
          <w:color w:val="auto"/>
          <w:sz w:val="26"/>
          <w:szCs w:val="26"/>
          <w:lang w:eastAsia="ar-SA"/>
        </w:rPr>
      </w:pPr>
      <w:bookmarkStart w:id="51" w:name="_Toc143170482"/>
      <w:r w:rsidRPr="00DB1D1B">
        <w:rPr>
          <w:rFonts w:ascii="Times New Roman" w:hAnsi="Times New Roman"/>
          <w:color w:val="auto"/>
          <w:sz w:val="26"/>
          <w:szCs w:val="26"/>
        </w:rPr>
        <w:t>Статья 28. Иные требования к застройке земельного участка</w:t>
      </w:r>
      <w:bookmarkEnd w:id="51"/>
    </w:p>
    <w:p w:rsidR="00340F01" w:rsidRPr="00DB1D1B" w:rsidRDefault="00340F01" w:rsidP="00340F01">
      <w:pPr>
        <w:ind w:firstLine="680"/>
        <w:jc w:val="both"/>
        <w:rPr>
          <w:sz w:val="26"/>
          <w:szCs w:val="26"/>
        </w:rPr>
      </w:pPr>
      <w:r w:rsidRPr="00DB1D1B">
        <w:rPr>
          <w:sz w:val="26"/>
          <w:szCs w:val="26"/>
        </w:rPr>
        <w:t xml:space="preserve">1. </w:t>
      </w:r>
      <w:proofErr w:type="gramStart"/>
      <w:r w:rsidRPr="00DB1D1B">
        <w:rPr>
          <w:sz w:val="26"/>
          <w:szCs w:val="26"/>
        </w:rPr>
        <w:t>При строительстве и реконструкции объектов капитального строительства на смежных земельных участках с единым видом разрешенного использования, принадлежащих одному лицу, место допустимого размещения зданий, строений, сооружений устанавливается по границе смежного земельного участка, предельные параметры разрешенного строительства, реконструкции объектов капитального строительства применяются к общей площади земельных участков при условии получения разрешения на отклонение от предельных параметров разрешенного строительства в соответствии с Градостроительным</w:t>
      </w:r>
      <w:proofErr w:type="gramEnd"/>
      <w:r w:rsidRPr="00DB1D1B">
        <w:rPr>
          <w:sz w:val="26"/>
          <w:szCs w:val="26"/>
        </w:rPr>
        <w:t xml:space="preserve"> кодексом Российской Федерации.</w:t>
      </w:r>
    </w:p>
    <w:p w:rsidR="00340F01" w:rsidRPr="00DB1D1B" w:rsidRDefault="00340F01" w:rsidP="00340F01">
      <w:pPr>
        <w:ind w:firstLine="680"/>
        <w:jc w:val="both"/>
        <w:rPr>
          <w:sz w:val="26"/>
          <w:szCs w:val="26"/>
        </w:rPr>
      </w:pPr>
      <w:r w:rsidRPr="00DB1D1B">
        <w:rPr>
          <w:sz w:val="26"/>
          <w:szCs w:val="26"/>
        </w:rPr>
        <w:t xml:space="preserve">2. </w:t>
      </w:r>
      <w:proofErr w:type="gramStart"/>
      <w:r w:rsidRPr="00DB1D1B">
        <w:rPr>
          <w:sz w:val="26"/>
          <w:szCs w:val="26"/>
        </w:rPr>
        <w:t>Возможно</w:t>
      </w:r>
      <w:proofErr w:type="gramEnd"/>
      <w:r w:rsidRPr="00DB1D1B">
        <w:rPr>
          <w:sz w:val="26"/>
          <w:szCs w:val="26"/>
        </w:rPr>
        <w:t xml:space="preserve"> блокирование строений на смежных земельных участках при условии письменного согласия смежных землепользователей и соблюдения настоящих Правил.</w:t>
      </w:r>
    </w:p>
    <w:p w:rsidR="00340F01" w:rsidRPr="00DB1D1B" w:rsidRDefault="00340F01" w:rsidP="00340F01">
      <w:pPr>
        <w:ind w:firstLine="680"/>
        <w:jc w:val="both"/>
        <w:rPr>
          <w:sz w:val="26"/>
          <w:szCs w:val="26"/>
        </w:rPr>
      </w:pPr>
      <w:r w:rsidRPr="00DB1D1B">
        <w:rPr>
          <w:sz w:val="26"/>
          <w:szCs w:val="26"/>
        </w:rPr>
        <w:t xml:space="preserve">3. В случае реконструкции существующего объекта, расположенного от границы земельного участка на расстоянии менее чем установленный параметр, минимальный отступ устанавливается </w:t>
      </w:r>
      <w:proofErr w:type="gramStart"/>
      <w:r w:rsidRPr="00DB1D1B">
        <w:rPr>
          <w:sz w:val="26"/>
          <w:szCs w:val="26"/>
        </w:rPr>
        <w:t>на незастроенной части участка</w:t>
      </w:r>
      <w:proofErr w:type="gramEnd"/>
      <w:r w:rsidRPr="00DB1D1B">
        <w:rPr>
          <w:sz w:val="26"/>
          <w:szCs w:val="26"/>
        </w:rPr>
        <w:t>.</w:t>
      </w:r>
    </w:p>
    <w:p w:rsidR="00340F01" w:rsidRPr="00DB1D1B" w:rsidRDefault="00340F01" w:rsidP="00340F01">
      <w:pPr>
        <w:ind w:firstLine="680"/>
        <w:jc w:val="both"/>
        <w:rPr>
          <w:sz w:val="26"/>
          <w:szCs w:val="26"/>
        </w:rPr>
      </w:pPr>
      <w:r w:rsidRPr="00DB1D1B">
        <w:rPr>
          <w:sz w:val="26"/>
          <w:szCs w:val="26"/>
        </w:rPr>
        <w:t xml:space="preserve">4. Минимальный отступ индивидуальных жилых домов от границ земельных участков до застройки устанавливается </w:t>
      </w:r>
      <w:smartTag w:uri="urn:schemas-microsoft-com:office:smarttags" w:element="metricconverter">
        <w:smartTagPr>
          <w:attr w:name="ProductID" w:val="3,0 м"/>
        </w:smartTagPr>
        <w:r w:rsidRPr="00DB1D1B">
          <w:rPr>
            <w:sz w:val="26"/>
            <w:szCs w:val="26"/>
          </w:rPr>
          <w:t>3,0 м</w:t>
        </w:r>
      </w:smartTag>
      <w:r w:rsidRPr="00DB1D1B">
        <w:rPr>
          <w:sz w:val="26"/>
          <w:szCs w:val="26"/>
        </w:rPr>
        <w:t>. Минимальный отступ от границ земельного участка, прилегающего к улицам, устанавливается по линии застройки согласно проекту планировки. В случае отсутствия проекта планировки минимальный отступ устанавливается по сложившейся линии застройки.</w:t>
      </w:r>
    </w:p>
    <w:p w:rsidR="00340F01" w:rsidRPr="00DB1D1B" w:rsidRDefault="00340F01" w:rsidP="00340F01">
      <w:pPr>
        <w:ind w:firstLine="680"/>
        <w:jc w:val="both"/>
        <w:rPr>
          <w:sz w:val="26"/>
          <w:szCs w:val="26"/>
        </w:rPr>
      </w:pPr>
      <w:r w:rsidRPr="00DB1D1B">
        <w:rPr>
          <w:sz w:val="26"/>
          <w:szCs w:val="26"/>
        </w:rPr>
        <w:t xml:space="preserve">5. В общественно-деловых и жилых зонах границы формируемого земельного участка должны иметь такую конфигурацию, при которой наибольшая сторона места допустимого размещения здания, сооружения, с учетом минимальных отступов, должна составлять не менее </w:t>
      </w:r>
      <w:smartTag w:uri="urn:schemas-microsoft-com:office:smarttags" w:element="metricconverter">
        <w:smartTagPr>
          <w:attr w:name="ProductID" w:val="6 метров"/>
        </w:smartTagPr>
        <w:r w:rsidRPr="00DB1D1B">
          <w:rPr>
            <w:sz w:val="26"/>
            <w:szCs w:val="26"/>
          </w:rPr>
          <w:t>6 метров</w:t>
        </w:r>
      </w:smartTag>
      <w:r w:rsidRPr="00DB1D1B">
        <w:rPr>
          <w:sz w:val="26"/>
          <w:szCs w:val="26"/>
        </w:rPr>
        <w:t>.</w:t>
      </w:r>
    </w:p>
    <w:p w:rsidR="00340F01" w:rsidRPr="00DB1D1B" w:rsidRDefault="00340F01" w:rsidP="00340F01">
      <w:pPr>
        <w:ind w:firstLine="680"/>
        <w:jc w:val="both"/>
        <w:rPr>
          <w:sz w:val="26"/>
          <w:szCs w:val="26"/>
        </w:rPr>
      </w:pPr>
      <w:r w:rsidRPr="00DB1D1B">
        <w:rPr>
          <w:sz w:val="26"/>
          <w:szCs w:val="26"/>
        </w:rPr>
        <w:t>6. В промышленно-деловых, промышленных и жилых зонах отступ от границ земельного участка устанавливается 3 метра. Отступ не устанавливать в случае блокирования строений на смежных земельных участках, при условии согласования со смежными землепользователями. Согласование осуществляется на схеме планировочной организации земельного участка.</w:t>
      </w:r>
    </w:p>
    <w:p w:rsidR="00340F01" w:rsidRPr="00DB1D1B" w:rsidRDefault="00340F01" w:rsidP="00340F01">
      <w:pPr>
        <w:ind w:firstLine="680"/>
        <w:jc w:val="both"/>
        <w:rPr>
          <w:sz w:val="26"/>
          <w:szCs w:val="26"/>
        </w:rPr>
      </w:pPr>
      <w:r w:rsidRPr="00DB1D1B">
        <w:rPr>
          <w:sz w:val="26"/>
          <w:szCs w:val="26"/>
        </w:rPr>
        <w:lastRenderedPageBreak/>
        <w:t xml:space="preserve">7. Земельные участки под существующие объекты капитального строительства, расположенные в застроенной территории и ограниченные существующими границами смежных земельных участков, </w:t>
      </w:r>
      <w:proofErr w:type="gramStart"/>
      <w:r w:rsidRPr="00DB1D1B">
        <w:rPr>
          <w:sz w:val="26"/>
          <w:szCs w:val="26"/>
        </w:rPr>
        <w:t>возможно</w:t>
      </w:r>
      <w:proofErr w:type="gramEnd"/>
      <w:r w:rsidRPr="00DB1D1B">
        <w:rPr>
          <w:sz w:val="26"/>
          <w:szCs w:val="26"/>
        </w:rPr>
        <w:t xml:space="preserve"> формировать без учета предельных размеров земельных участков и предельных параметров разрешенного строительства, реконструкции объектов капитального строительства, при наличии подъездной дороги к земельному участку.</w:t>
      </w:r>
    </w:p>
    <w:p w:rsidR="00340F01" w:rsidRPr="00DB1D1B" w:rsidRDefault="00340F01" w:rsidP="00340F01">
      <w:pPr>
        <w:ind w:firstLine="680"/>
        <w:jc w:val="both"/>
        <w:rPr>
          <w:sz w:val="26"/>
          <w:szCs w:val="26"/>
        </w:rPr>
      </w:pPr>
      <w:r w:rsidRPr="00DB1D1B">
        <w:rPr>
          <w:sz w:val="26"/>
          <w:szCs w:val="26"/>
        </w:rPr>
        <w:t>8. На территориях общего пользования запрещается устройство открытых торговых площадок, складирования строительных материалов, конструкций техники, несанкционированных парковок, вспомогательных объектов к строительным площадкам.</w:t>
      </w:r>
    </w:p>
    <w:p w:rsidR="00340F01" w:rsidRPr="00DB1D1B" w:rsidRDefault="00340F01" w:rsidP="00340F01">
      <w:pPr>
        <w:ind w:firstLine="680"/>
        <w:jc w:val="both"/>
        <w:rPr>
          <w:sz w:val="26"/>
          <w:szCs w:val="26"/>
        </w:rPr>
      </w:pPr>
    </w:p>
    <w:p w:rsidR="00340F01" w:rsidRPr="00DB1D1B" w:rsidRDefault="00340F01" w:rsidP="00997A91">
      <w:pPr>
        <w:pStyle w:val="2"/>
        <w:rPr>
          <w:rFonts w:ascii="Times New Roman" w:hAnsi="Times New Roman"/>
          <w:color w:val="auto"/>
        </w:rPr>
      </w:pPr>
      <w:bookmarkStart w:id="52" w:name="_Toc485978200"/>
      <w:bookmarkStart w:id="53" w:name="_Toc143170483"/>
      <w:r w:rsidRPr="00DB1D1B">
        <w:rPr>
          <w:rFonts w:ascii="Times New Roman" w:hAnsi="Times New Roman"/>
          <w:color w:val="auto"/>
        </w:rPr>
        <w:t>Глава 11. Градостроительные регламенты в части ограничений использования земельных участков и объектов капитального строительства</w:t>
      </w:r>
      <w:bookmarkEnd w:id="52"/>
      <w:bookmarkEnd w:id="53"/>
    </w:p>
    <w:p w:rsidR="00340F01" w:rsidRPr="00DB1D1B" w:rsidRDefault="00340F01" w:rsidP="00340F01">
      <w:pPr>
        <w:pStyle w:val="3"/>
        <w:rPr>
          <w:rFonts w:ascii="Times New Roman" w:eastAsia="Arial" w:hAnsi="Times New Roman"/>
          <w:color w:val="auto"/>
          <w:sz w:val="26"/>
          <w:szCs w:val="26"/>
          <w:lang w:eastAsia="ar-SA"/>
        </w:rPr>
      </w:pPr>
      <w:bookmarkStart w:id="54" w:name="_Toc485978201"/>
      <w:bookmarkStart w:id="55" w:name="_Toc143170484"/>
      <w:r w:rsidRPr="00DB1D1B">
        <w:rPr>
          <w:rFonts w:ascii="Times New Roman" w:eastAsia="Arial" w:hAnsi="Times New Roman"/>
          <w:color w:val="auto"/>
          <w:sz w:val="26"/>
          <w:szCs w:val="26"/>
          <w:lang w:eastAsia="ar-SA"/>
        </w:rPr>
        <w:t>Статья 29. Зоны с особыми условиями использования территорий</w:t>
      </w:r>
      <w:bookmarkEnd w:id="54"/>
      <w:bookmarkEnd w:id="55"/>
    </w:p>
    <w:p w:rsidR="00340F01" w:rsidRPr="00DB1D1B" w:rsidRDefault="00340F01" w:rsidP="00340F01">
      <w:pPr>
        <w:suppressAutoHyphens/>
        <w:ind w:firstLine="709"/>
        <w:jc w:val="both"/>
        <w:rPr>
          <w:rFonts w:eastAsia="Arial"/>
          <w:sz w:val="26"/>
          <w:szCs w:val="26"/>
          <w:lang w:eastAsia="ar-SA"/>
        </w:rPr>
      </w:pPr>
    </w:p>
    <w:p w:rsidR="00340F01" w:rsidRPr="00DB1D1B" w:rsidRDefault="00340F01" w:rsidP="00340F01">
      <w:pPr>
        <w:ind w:firstLine="680"/>
        <w:jc w:val="both"/>
        <w:rPr>
          <w:sz w:val="26"/>
          <w:szCs w:val="26"/>
        </w:rPr>
      </w:pPr>
      <w:r w:rsidRPr="00DB1D1B">
        <w:rPr>
          <w:sz w:val="26"/>
          <w:szCs w:val="26"/>
        </w:rPr>
        <w:t xml:space="preserve">1. Ограничения использования земельных участков и объектов капитального строительства, устанавливаемые на территории населенных пунктов </w:t>
      </w:r>
      <w:proofErr w:type="spellStart"/>
      <w:r w:rsidRPr="00DB1D1B">
        <w:rPr>
          <w:sz w:val="26"/>
          <w:szCs w:val="26"/>
        </w:rPr>
        <w:t>Краснолиповского</w:t>
      </w:r>
      <w:proofErr w:type="spellEnd"/>
      <w:r w:rsidRPr="00DB1D1B">
        <w:rPr>
          <w:sz w:val="26"/>
          <w:szCs w:val="26"/>
        </w:rPr>
        <w:t xml:space="preserve"> 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340F01" w:rsidRPr="00DB1D1B" w:rsidRDefault="00340F01" w:rsidP="00340F01">
      <w:pPr>
        <w:ind w:firstLine="680"/>
        <w:jc w:val="both"/>
        <w:rPr>
          <w:sz w:val="26"/>
          <w:szCs w:val="26"/>
        </w:rPr>
      </w:pPr>
      <w:r w:rsidRPr="00DB1D1B">
        <w:rPr>
          <w:sz w:val="26"/>
          <w:szCs w:val="26"/>
        </w:rPr>
        <w:t xml:space="preserve">2. Виды, состав и коды зон с особыми условиями использования территорий приведены </w:t>
      </w:r>
      <w:proofErr w:type="gramStart"/>
      <w:r w:rsidRPr="00DB1D1B">
        <w:rPr>
          <w:sz w:val="26"/>
          <w:szCs w:val="26"/>
        </w:rPr>
        <w:t>в</w:t>
      </w:r>
      <w:proofErr w:type="gramEnd"/>
      <w:r w:rsidRPr="00DB1D1B">
        <w:rPr>
          <w:sz w:val="26"/>
          <w:szCs w:val="26"/>
        </w:rPr>
        <w:t xml:space="preserve"> ниже:</w:t>
      </w:r>
    </w:p>
    <w:p w:rsidR="00340F01" w:rsidRPr="00DB1D1B" w:rsidRDefault="00340F01" w:rsidP="00340F01">
      <w:pPr>
        <w:suppressAutoHyphens/>
        <w:ind w:firstLine="540"/>
        <w:jc w:val="both"/>
        <w:rPr>
          <w:rFonts w:eastAsia="Arial"/>
          <w:sz w:val="26"/>
          <w:szCs w:val="26"/>
          <w:lang w:eastAsia="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3114"/>
        <w:gridCol w:w="6229"/>
      </w:tblGrid>
      <w:tr w:rsidR="00340F01" w:rsidRPr="00DB1D1B" w:rsidTr="00696BCC">
        <w:trPr>
          <w:trHeight w:val="276"/>
          <w:jc w:val="center"/>
        </w:trPr>
        <w:tc>
          <w:tcPr>
            <w:tcW w:w="3114" w:type="dxa"/>
            <w:shd w:val="clear" w:color="auto" w:fill="EEECE1" w:themeFill="background2"/>
            <w:vAlign w:val="center"/>
          </w:tcPr>
          <w:p w:rsidR="00340F01" w:rsidRPr="00DB1D1B" w:rsidRDefault="00340F01" w:rsidP="00696BCC">
            <w:pPr>
              <w:suppressLineNumbers/>
              <w:suppressAutoHyphens/>
              <w:snapToGrid w:val="0"/>
              <w:jc w:val="center"/>
              <w:rPr>
                <w:b/>
                <w:sz w:val="26"/>
                <w:szCs w:val="26"/>
                <w:lang w:eastAsia="ar-SA"/>
              </w:rPr>
            </w:pPr>
            <w:r w:rsidRPr="00DB1D1B">
              <w:rPr>
                <w:b/>
                <w:sz w:val="26"/>
                <w:szCs w:val="26"/>
                <w:lang w:eastAsia="ar-SA"/>
              </w:rPr>
              <w:t>Код зоны с особыми условиями использования территории</w:t>
            </w:r>
          </w:p>
        </w:tc>
        <w:tc>
          <w:tcPr>
            <w:tcW w:w="6229" w:type="dxa"/>
            <w:shd w:val="clear" w:color="auto" w:fill="EEECE1" w:themeFill="background2"/>
            <w:vAlign w:val="center"/>
          </w:tcPr>
          <w:p w:rsidR="00340F01" w:rsidRPr="00DB1D1B" w:rsidRDefault="00340F01" w:rsidP="00696BCC">
            <w:pPr>
              <w:suppressLineNumbers/>
              <w:suppressAutoHyphens/>
              <w:snapToGrid w:val="0"/>
              <w:ind w:left="560" w:right="5"/>
              <w:jc w:val="center"/>
              <w:rPr>
                <w:b/>
                <w:sz w:val="26"/>
                <w:szCs w:val="26"/>
                <w:lang w:eastAsia="ar-SA"/>
              </w:rPr>
            </w:pPr>
            <w:r w:rsidRPr="00DB1D1B">
              <w:rPr>
                <w:b/>
                <w:sz w:val="26"/>
                <w:szCs w:val="26"/>
                <w:lang w:eastAsia="ar-SA"/>
              </w:rPr>
              <w:t>Виды и состав зон с особыми условиями использования территорий</w:t>
            </w:r>
          </w:p>
        </w:tc>
      </w:tr>
      <w:tr w:rsidR="00340F01" w:rsidRPr="00DB1D1B" w:rsidTr="00696BCC">
        <w:trPr>
          <w:trHeight w:val="276"/>
          <w:jc w:val="center"/>
        </w:trPr>
        <w:tc>
          <w:tcPr>
            <w:tcW w:w="3114" w:type="dxa"/>
          </w:tcPr>
          <w:p w:rsidR="00340F01" w:rsidRPr="00DB1D1B" w:rsidRDefault="00340F01" w:rsidP="00696BCC">
            <w:pPr>
              <w:suppressLineNumbers/>
              <w:suppressAutoHyphens/>
              <w:snapToGrid w:val="0"/>
              <w:jc w:val="center"/>
              <w:rPr>
                <w:sz w:val="26"/>
                <w:szCs w:val="26"/>
                <w:lang w:eastAsia="ar-SA"/>
              </w:rPr>
            </w:pPr>
            <w:r w:rsidRPr="00DB1D1B">
              <w:rPr>
                <w:sz w:val="26"/>
                <w:szCs w:val="26"/>
                <w:lang w:eastAsia="ar-SA"/>
              </w:rPr>
              <w:t>Н-1</w:t>
            </w:r>
          </w:p>
        </w:tc>
        <w:tc>
          <w:tcPr>
            <w:tcW w:w="6229" w:type="dxa"/>
          </w:tcPr>
          <w:p w:rsidR="00340F01" w:rsidRPr="00DB1D1B" w:rsidRDefault="00340F01" w:rsidP="00696BCC">
            <w:pPr>
              <w:suppressLineNumbers/>
              <w:suppressAutoHyphens/>
              <w:snapToGrid w:val="0"/>
              <w:ind w:right="5"/>
              <w:rPr>
                <w:sz w:val="26"/>
                <w:szCs w:val="26"/>
                <w:lang w:eastAsia="ar-SA"/>
              </w:rPr>
            </w:pPr>
            <w:r w:rsidRPr="00DB1D1B">
              <w:rPr>
                <w:sz w:val="26"/>
                <w:szCs w:val="26"/>
                <w:lang w:eastAsia="ar-SA"/>
              </w:rPr>
              <w:t>Санитарно-защитная зона</w:t>
            </w:r>
          </w:p>
        </w:tc>
      </w:tr>
      <w:tr w:rsidR="00340F01" w:rsidRPr="00DB1D1B" w:rsidTr="00696BCC">
        <w:trPr>
          <w:trHeight w:val="276"/>
          <w:jc w:val="center"/>
        </w:trPr>
        <w:tc>
          <w:tcPr>
            <w:tcW w:w="3114" w:type="dxa"/>
          </w:tcPr>
          <w:p w:rsidR="00340F01" w:rsidRPr="00DB1D1B" w:rsidRDefault="00340F01" w:rsidP="00696BCC">
            <w:pPr>
              <w:suppressLineNumbers/>
              <w:suppressAutoHyphens/>
              <w:snapToGrid w:val="0"/>
              <w:jc w:val="center"/>
              <w:rPr>
                <w:sz w:val="26"/>
                <w:szCs w:val="26"/>
                <w:lang w:eastAsia="ar-SA"/>
              </w:rPr>
            </w:pPr>
            <w:r w:rsidRPr="00DB1D1B">
              <w:rPr>
                <w:sz w:val="26"/>
                <w:szCs w:val="26"/>
                <w:lang w:eastAsia="ar-SA"/>
              </w:rPr>
              <w:t>Н-2</w:t>
            </w:r>
          </w:p>
        </w:tc>
        <w:tc>
          <w:tcPr>
            <w:tcW w:w="6229" w:type="dxa"/>
          </w:tcPr>
          <w:p w:rsidR="00340F01" w:rsidRPr="00DB1D1B" w:rsidRDefault="00340F01" w:rsidP="00696BCC">
            <w:pPr>
              <w:suppressLineNumbers/>
              <w:suppressAutoHyphens/>
              <w:snapToGrid w:val="0"/>
              <w:ind w:right="5"/>
              <w:rPr>
                <w:sz w:val="26"/>
                <w:szCs w:val="26"/>
                <w:lang w:eastAsia="ar-SA"/>
              </w:rPr>
            </w:pPr>
            <w:r w:rsidRPr="00DB1D1B">
              <w:rPr>
                <w:sz w:val="26"/>
                <w:szCs w:val="26"/>
                <w:lang w:eastAsia="ar-SA"/>
              </w:rPr>
              <w:t>Охранная зона инженерных коммуникаций</w:t>
            </w:r>
          </w:p>
        </w:tc>
      </w:tr>
      <w:tr w:rsidR="00340F01" w:rsidRPr="00DB1D1B" w:rsidTr="00696BCC">
        <w:trPr>
          <w:trHeight w:val="276"/>
          <w:jc w:val="center"/>
        </w:trPr>
        <w:tc>
          <w:tcPr>
            <w:tcW w:w="3114" w:type="dxa"/>
          </w:tcPr>
          <w:p w:rsidR="00340F01" w:rsidRPr="00DB1D1B" w:rsidRDefault="00340F01" w:rsidP="00696BCC">
            <w:pPr>
              <w:suppressLineNumbers/>
              <w:suppressAutoHyphens/>
              <w:snapToGrid w:val="0"/>
              <w:jc w:val="center"/>
              <w:rPr>
                <w:sz w:val="26"/>
                <w:szCs w:val="26"/>
                <w:lang w:eastAsia="ar-SA"/>
              </w:rPr>
            </w:pPr>
            <w:r w:rsidRPr="00DB1D1B">
              <w:rPr>
                <w:sz w:val="26"/>
                <w:szCs w:val="26"/>
                <w:lang w:eastAsia="ar-SA"/>
              </w:rPr>
              <w:t>Н-3</w:t>
            </w:r>
          </w:p>
        </w:tc>
        <w:tc>
          <w:tcPr>
            <w:tcW w:w="6229" w:type="dxa"/>
          </w:tcPr>
          <w:p w:rsidR="00340F01" w:rsidRPr="00DB1D1B" w:rsidRDefault="00340F01" w:rsidP="00696BCC">
            <w:pPr>
              <w:keepNext/>
              <w:suppressAutoHyphens/>
              <w:snapToGrid w:val="0"/>
              <w:rPr>
                <w:sz w:val="26"/>
                <w:szCs w:val="26"/>
                <w:lang w:eastAsia="ar-SA"/>
              </w:rPr>
            </w:pPr>
            <w:r w:rsidRPr="00DB1D1B">
              <w:rPr>
                <w:sz w:val="26"/>
                <w:szCs w:val="26"/>
                <w:lang w:eastAsia="ar-SA"/>
              </w:rPr>
              <w:t>Прибрежная защитная полоса водного объекта</w:t>
            </w:r>
          </w:p>
        </w:tc>
      </w:tr>
      <w:tr w:rsidR="00340F01" w:rsidRPr="00DB1D1B" w:rsidTr="00696BCC">
        <w:trPr>
          <w:trHeight w:val="276"/>
          <w:jc w:val="center"/>
        </w:trPr>
        <w:tc>
          <w:tcPr>
            <w:tcW w:w="3114" w:type="dxa"/>
          </w:tcPr>
          <w:p w:rsidR="00340F01" w:rsidRPr="00DB1D1B" w:rsidRDefault="00340F01" w:rsidP="00696BCC">
            <w:pPr>
              <w:keepNext/>
              <w:suppressAutoHyphens/>
              <w:snapToGrid w:val="0"/>
              <w:jc w:val="center"/>
              <w:rPr>
                <w:sz w:val="26"/>
                <w:szCs w:val="26"/>
                <w:lang w:eastAsia="ar-SA"/>
              </w:rPr>
            </w:pPr>
            <w:r w:rsidRPr="00DB1D1B">
              <w:rPr>
                <w:sz w:val="26"/>
                <w:szCs w:val="26"/>
                <w:lang w:eastAsia="ar-SA"/>
              </w:rPr>
              <w:t>Н-4</w:t>
            </w:r>
          </w:p>
        </w:tc>
        <w:tc>
          <w:tcPr>
            <w:tcW w:w="6229" w:type="dxa"/>
          </w:tcPr>
          <w:p w:rsidR="00340F01" w:rsidRPr="00DB1D1B" w:rsidRDefault="00340F01" w:rsidP="00696BCC">
            <w:pPr>
              <w:keepNext/>
              <w:suppressAutoHyphens/>
              <w:snapToGrid w:val="0"/>
              <w:rPr>
                <w:sz w:val="26"/>
                <w:szCs w:val="26"/>
                <w:lang w:eastAsia="ar-SA"/>
              </w:rPr>
            </w:pPr>
            <w:proofErr w:type="spellStart"/>
            <w:r w:rsidRPr="00DB1D1B">
              <w:rPr>
                <w:sz w:val="26"/>
                <w:szCs w:val="26"/>
                <w:lang w:eastAsia="ar-SA"/>
              </w:rPr>
              <w:t>Водоохранная</w:t>
            </w:r>
            <w:proofErr w:type="spellEnd"/>
            <w:r w:rsidRPr="00DB1D1B">
              <w:rPr>
                <w:sz w:val="26"/>
                <w:szCs w:val="26"/>
                <w:lang w:eastAsia="ar-SA"/>
              </w:rPr>
              <w:t xml:space="preserve"> зона водного объекта</w:t>
            </w:r>
          </w:p>
        </w:tc>
      </w:tr>
      <w:tr w:rsidR="00340F01" w:rsidRPr="00DB1D1B" w:rsidTr="00696BCC">
        <w:trPr>
          <w:trHeight w:val="230"/>
          <w:jc w:val="center"/>
        </w:trPr>
        <w:tc>
          <w:tcPr>
            <w:tcW w:w="3114" w:type="dxa"/>
          </w:tcPr>
          <w:p w:rsidR="00340F01" w:rsidRPr="00DB1D1B" w:rsidRDefault="00340F01" w:rsidP="00696BCC">
            <w:pPr>
              <w:keepNext/>
              <w:suppressAutoHyphens/>
              <w:snapToGrid w:val="0"/>
              <w:jc w:val="center"/>
              <w:rPr>
                <w:sz w:val="26"/>
                <w:szCs w:val="26"/>
                <w:lang w:eastAsia="ar-SA"/>
              </w:rPr>
            </w:pPr>
            <w:r w:rsidRPr="00DB1D1B">
              <w:rPr>
                <w:sz w:val="26"/>
                <w:szCs w:val="26"/>
                <w:lang w:eastAsia="ar-SA"/>
              </w:rPr>
              <w:t>Н-5</w:t>
            </w:r>
          </w:p>
        </w:tc>
        <w:tc>
          <w:tcPr>
            <w:tcW w:w="6229" w:type="dxa"/>
          </w:tcPr>
          <w:p w:rsidR="00340F01" w:rsidRPr="00DB1D1B" w:rsidRDefault="00340F01" w:rsidP="00696BCC">
            <w:pPr>
              <w:keepNext/>
              <w:suppressAutoHyphens/>
              <w:snapToGrid w:val="0"/>
              <w:rPr>
                <w:sz w:val="26"/>
                <w:szCs w:val="26"/>
                <w:lang w:eastAsia="ar-SA"/>
              </w:rPr>
            </w:pPr>
            <w:r w:rsidRPr="00DB1D1B">
              <w:rPr>
                <w:sz w:val="26"/>
                <w:szCs w:val="26"/>
                <w:lang w:eastAsia="ar-SA"/>
              </w:rPr>
              <w:t>1 пояс санитарной охраны источника водоснабжения</w:t>
            </w:r>
          </w:p>
        </w:tc>
      </w:tr>
      <w:tr w:rsidR="00340F01" w:rsidRPr="00DB1D1B" w:rsidTr="00696BCC">
        <w:trPr>
          <w:trHeight w:val="230"/>
          <w:jc w:val="center"/>
        </w:trPr>
        <w:tc>
          <w:tcPr>
            <w:tcW w:w="3114" w:type="dxa"/>
          </w:tcPr>
          <w:p w:rsidR="00340F01" w:rsidRPr="00DB1D1B" w:rsidRDefault="00340F01" w:rsidP="00696BCC">
            <w:pPr>
              <w:keepNext/>
              <w:suppressAutoHyphens/>
              <w:snapToGrid w:val="0"/>
              <w:jc w:val="center"/>
              <w:rPr>
                <w:sz w:val="26"/>
                <w:szCs w:val="26"/>
                <w:lang w:eastAsia="ar-SA"/>
              </w:rPr>
            </w:pPr>
            <w:r w:rsidRPr="00DB1D1B">
              <w:rPr>
                <w:sz w:val="26"/>
                <w:szCs w:val="26"/>
                <w:lang w:eastAsia="ar-SA"/>
              </w:rPr>
              <w:t>Н-6</w:t>
            </w:r>
          </w:p>
        </w:tc>
        <w:tc>
          <w:tcPr>
            <w:tcW w:w="6229" w:type="dxa"/>
          </w:tcPr>
          <w:p w:rsidR="00340F01" w:rsidRPr="00DB1D1B" w:rsidRDefault="00340F01" w:rsidP="00696BCC">
            <w:pPr>
              <w:keepNext/>
              <w:suppressAutoHyphens/>
              <w:snapToGrid w:val="0"/>
              <w:rPr>
                <w:sz w:val="26"/>
                <w:szCs w:val="26"/>
                <w:lang w:eastAsia="ar-SA"/>
              </w:rPr>
            </w:pPr>
            <w:r w:rsidRPr="00DB1D1B">
              <w:rPr>
                <w:sz w:val="26"/>
                <w:szCs w:val="26"/>
                <w:lang w:eastAsia="ar-SA"/>
              </w:rPr>
              <w:t>Зона охраны объекта культурного наследия</w:t>
            </w:r>
          </w:p>
        </w:tc>
      </w:tr>
    </w:tbl>
    <w:p w:rsidR="00340F01" w:rsidRPr="00DB1D1B" w:rsidRDefault="00340F01" w:rsidP="00340F01">
      <w:pPr>
        <w:suppressAutoHyphens/>
        <w:ind w:firstLine="540"/>
        <w:jc w:val="both"/>
        <w:rPr>
          <w:rFonts w:eastAsia="Arial"/>
          <w:sz w:val="26"/>
          <w:szCs w:val="26"/>
          <w:lang w:eastAsia="ar-SA"/>
        </w:rPr>
      </w:pPr>
    </w:p>
    <w:p w:rsidR="00340F01" w:rsidRPr="00DB1D1B" w:rsidRDefault="00340F01" w:rsidP="00997A91">
      <w:pPr>
        <w:ind w:firstLine="680"/>
        <w:jc w:val="both"/>
        <w:rPr>
          <w:sz w:val="26"/>
          <w:szCs w:val="26"/>
        </w:rPr>
      </w:pPr>
      <w:r w:rsidRPr="00DB1D1B">
        <w:rPr>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340F01" w:rsidRPr="00DB1D1B" w:rsidRDefault="00340F01" w:rsidP="00340F01">
      <w:pPr>
        <w:pStyle w:val="3"/>
        <w:rPr>
          <w:rFonts w:ascii="Times New Roman" w:eastAsia="Arial" w:hAnsi="Times New Roman"/>
          <w:color w:val="auto"/>
          <w:sz w:val="26"/>
          <w:szCs w:val="26"/>
          <w:lang w:eastAsia="ar-SA"/>
        </w:rPr>
      </w:pPr>
      <w:bookmarkStart w:id="56" w:name="_Toc143170485"/>
      <w:r w:rsidRPr="00DB1D1B">
        <w:rPr>
          <w:rFonts w:ascii="Times New Roman" w:eastAsia="Arial" w:hAnsi="Times New Roman"/>
          <w:color w:val="auto"/>
          <w:sz w:val="26"/>
          <w:szCs w:val="26"/>
          <w:lang w:eastAsia="ar-SA"/>
        </w:rPr>
        <w:t>Статья 30.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bookmarkEnd w:id="56"/>
      <w:r w:rsidRPr="00DB1D1B">
        <w:rPr>
          <w:rFonts w:ascii="Times New Roman" w:eastAsia="Arial" w:hAnsi="Times New Roman"/>
          <w:color w:val="auto"/>
          <w:sz w:val="26"/>
          <w:szCs w:val="26"/>
          <w:lang w:eastAsia="ar-SA"/>
        </w:rPr>
        <w:t xml:space="preserve"> </w:t>
      </w:r>
    </w:p>
    <w:p w:rsidR="00340F01" w:rsidRPr="00DB1D1B" w:rsidRDefault="00340F01" w:rsidP="00340F01">
      <w:pPr>
        <w:rPr>
          <w:sz w:val="26"/>
          <w:szCs w:val="26"/>
          <w:lang w:eastAsia="ar-SA"/>
        </w:rPr>
      </w:pPr>
    </w:p>
    <w:p w:rsidR="00340F01" w:rsidRPr="00DB1D1B" w:rsidRDefault="00340F01" w:rsidP="00340F01">
      <w:pPr>
        <w:pStyle w:val="13"/>
        <w:ind w:firstLine="426"/>
        <w:jc w:val="both"/>
        <w:rPr>
          <w:rFonts w:ascii="Times New Roman" w:hAnsi="Times New Roman" w:cs="Times New Roman"/>
          <w:color w:val="auto"/>
          <w:sz w:val="26"/>
          <w:szCs w:val="26"/>
        </w:rPr>
      </w:pPr>
      <w:r w:rsidRPr="00DB1D1B">
        <w:rPr>
          <w:rFonts w:ascii="Times New Roman" w:hAnsi="Times New Roman" w:cs="Times New Roman"/>
          <w:color w:val="auto"/>
          <w:sz w:val="26"/>
          <w:szCs w:val="26"/>
        </w:rPr>
        <w:t xml:space="preserve">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w:t>
      </w:r>
      <w:proofErr w:type="spellStart"/>
      <w:r w:rsidRPr="00DB1D1B">
        <w:rPr>
          <w:rFonts w:ascii="Times New Roman" w:hAnsi="Times New Roman" w:cs="Times New Roman"/>
          <w:color w:val="auto"/>
          <w:sz w:val="26"/>
          <w:szCs w:val="26"/>
        </w:rPr>
        <w:t>Краснолиповского</w:t>
      </w:r>
      <w:proofErr w:type="spellEnd"/>
      <w:r w:rsidRPr="00DB1D1B">
        <w:rPr>
          <w:rFonts w:ascii="Times New Roman" w:hAnsi="Times New Roman" w:cs="Times New Roman"/>
          <w:color w:val="auto"/>
          <w:sz w:val="26"/>
          <w:szCs w:val="26"/>
        </w:rPr>
        <w:t xml:space="preserve"> сельского поселения </w:t>
      </w:r>
      <w:proofErr w:type="spellStart"/>
      <w:r w:rsidRPr="00DB1D1B">
        <w:rPr>
          <w:rFonts w:ascii="Times New Roman" w:hAnsi="Times New Roman" w:cs="Times New Roman"/>
          <w:color w:val="auto"/>
          <w:sz w:val="26"/>
          <w:szCs w:val="26"/>
        </w:rPr>
        <w:t>Фроловского</w:t>
      </w:r>
      <w:proofErr w:type="spellEnd"/>
      <w:r w:rsidRPr="00DB1D1B">
        <w:rPr>
          <w:rFonts w:ascii="Times New Roman" w:hAnsi="Times New Roman" w:cs="Times New Roman"/>
          <w:color w:val="auto"/>
          <w:sz w:val="26"/>
          <w:szCs w:val="26"/>
        </w:rPr>
        <w:t xml:space="preserve"> муниципального района.</w:t>
      </w:r>
    </w:p>
    <w:p w:rsidR="00340F01" w:rsidRPr="00DB1D1B" w:rsidRDefault="00340F01" w:rsidP="00340F01">
      <w:pPr>
        <w:pStyle w:val="a5"/>
        <w:ind w:firstLine="709"/>
        <w:jc w:val="both"/>
        <w:rPr>
          <w:sz w:val="26"/>
          <w:szCs w:val="26"/>
        </w:rPr>
      </w:pPr>
      <w:r w:rsidRPr="00DB1D1B">
        <w:rPr>
          <w:sz w:val="26"/>
          <w:szCs w:val="26"/>
        </w:rPr>
        <w:t xml:space="preserve">2. </w:t>
      </w:r>
      <w:proofErr w:type="gramStart"/>
      <w:r w:rsidRPr="00DB1D1B">
        <w:rPr>
          <w:sz w:val="26"/>
          <w:szCs w:val="26"/>
        </w:rPr>
        <w:t xml:space="preserve">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их использования в границах зон охраны объектов культурного наследия на территории поселения и градостроительными регламентами в границах </w:t>
      </w:r>
      <w:r w:rsidRPr="00DB1D1B">
        <w:rPr>
          <w:sz w:val="26"/>
          <w:szCs w:val="26"/>
        </w:rPr>
        <w:lastRenderedPageBreak/>
        <w:t xml:space="preserve">данных зон, утвержденными нормативными правовыми актами уполномоченных органов государственной власти Волгоградской области и органов местного самоуправления </w:t>
      </w:r>
      <w:proofErr w:type="spellStart"/>
      <w:r w:rsidRPr="00DB1D1B">
        <w:rPr>
          <w:sz w:val="26"/>
          <w:szCs w:val="26"/>
        </w:rPr>
        <w:t>Краснолиповского</w:t>
      </w:r>
      <w:proofErr w:type="spellEnd"/>
      <w:r w:rsidRPr="00DB1D1B">
        <w:rPr>
          <w:sz w:val="26"/>
          <w:szCs w:val="26"/>
        </w:rPr>
        <w:t xml:space="preserve"> сельского поселения, которые подлежат применению в части, не</w:t>
      </w:r>
      <w:proofErr w:type="gramEnd"/>
      <w:r w:rsidRPr="00DB1D1B">
        <w:rPr>
          <w:sz w:val="26"/>
          <w:szCs w:val="26"/>
        </w:rPr>
        <w:t xml:space="preserve"> </w:t>
      </w:r>
      <w:proofErr w:type="gramStart"/>
      <w:r w:rsidRPr="00DB1D1B">
        <w:rPr>
          <w:sz w:val="26"/>
          <w:szCs w:val="26"/>
        </w:rPr>
        <w:t>противоречащей Положению о зонах охраны объектов культурного наследия (памятников истории и культуры) народов Российской Федерации, утвержденному постановлением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340F01" w:rsidRPr="00DB1D1B" w:rsidRDefault="00340F01" w:rsidP="00340F01">
      <w:pPr>
        <w:pStyle w:val="a5"/>
        <w:ind w:firstLine="709"/>
        <w:jc w:val="both"/>
        <w:rPr>
          <w:sz w:val="26"/>
          <w:szCs w:val="26"/>
        </w:rPr>
      </w:pPr>
      <w:r w:rsidRPr="00DB1D1B">
        <w:rPr>
          <w:sz w:val="26"/>
          <w:szCs w:val="26"/>
        </w:rPr>
        <w:t xml:space="preserve">3. Ограничения использования земельных участков и объектов капитального строительства в защитных зонах охраны объектов культурного наследия, расположенных на территории Волгограда, устанавливаются в соответствии с </w:t>
      </w:r>
      <w:hyperlink r:id="rId15" w:history="1">
        <w:r w:rsidRPr="00DB1D1B">
          <w:rPr>
            <w:rStyle w:val="af0"/>
            <w:rFonts w:eastAsiaTheme="majorEastAsia"/>
            <w:color w:val="auto"/>
            <w:sz w:val="26"/>
            <w:szCs w:val="26"/>
          </w:rPr>
          <w:t>Федеральным законом «Об объектах культурного наследия (памятниках истории и культуры) народов Российской Федерации</w:t>
        </w:r>
      </w:hyperlink>
      <w:r w:rsidRPr="00DB1D1B">
        <w:rPr>
          <w:sz w:val="26"/>
          <w:szCs w:val="26"/>
          <w:u w:val="single"/>
        </w:rPr>
        <w:t>»</w:t>
      </w:r>
      <w:r w:rsidRPr="00DB1D1B">
        <w:rPr>
          <w:sz w:val="26"/>
          <w:szCs w:val="26"/>
        </w:rPr>
        <w:t xml:space="preserve"> в целях обеспечения сохранности объектов культурного наследия и композиционно-видовых связей (панорам).</w:t>
      </w:r>
    </w:p>
    <w:p w:rsidR="00340F01" w:rsidRPr="00DB1D1B" w:rsidRDefault="00340F01" w:rsidP="00340F01">
      <w:pPr>
        <w:pStyle w:val="a5"/>
        <w:ind w:firstLine="709"/>
        <w:jc w:val="both"/>
        <w:rPr>
          <w:sz w:val="26"/>
          <w:szCs w:val="26"/>
        </w:rPr>
      </w:pPr>
      <w:r w:rsidRPr="00DB1D1B">
        <w:rPr>
          <w:sz w:val="26"/>
          <w:szCs w:val="26"/>
        </w:rPr>
        <w:t>4. В границах защитных зон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340F01" w:rsidRPr="00DB1D1B" w:rsidRDefault="00340F01" w:rsidP="00997A91">
      <w:pPr>
        <w:pStyle w:val="a5"/>
        <w:ind w:firstLine="709"/>
        <w:jc w:val="both"/>
        <w:rPr>
          <w:sz w:val="26"/>
          <w:szCs w:val="26"/>
        </w:rPr>
      </w:pPr>
      <w:r w:rsidRPr="00DB1D1B">
        <w:rPr>
          <w:sz w:val="26"/>
          <w:szCs w:val="26"/>
        </w:rPr>
        <w:t xml:space="preserve">5. Защитная зона объекта культурного наследия прекращает существование со дня утверждения в порядке, установленном </w:t>
      </w:r>
      <w:hyperlink r:id="rId16" w:history="1">
        <w:r w:rsidRPr="00DB1D1B">
          <w:rPr>
            <w:sz w:val="26"/>
            <w:szCs w:val="26"/>
          </w:rPr>
          <w:t>статьей 34 Федерального закона «Об объектах культурного наследия (памятниках истории и культуры) народов Российской Федерации</w:t>
        </w:r>
      </w:hyperlink>
      <w:r w:rsidRPr="00DB1D1B">
        <w:rPr>
          <w:sz w:val="26"/>
          <w:szCs w:val="26"/>
        </w:rPr>
        <w:t>», проекта зон охраны такого объекта культурного наследия.</w:t>
      </w:r>
    </w:p>
    <w:p w:rsidR="00340F01" w:rsidRPr="00DB1D1B" w:rsidRDefault="00340F01" w:rsidP="00340F01">
      <w:pPr>
        <w:pStyle w:val="3"/>
        <w:rPr>
          <w:rFonts w:ascii="Times New Roman" w:eastAsia="Arial" w:hAnsi="Times New Roman"/>
          <w:color w:val="auto"/>
          <w:sz w:val="26"/>
          <w:szCs w:val="26"/>
          <w:lang w:eastAsia="ar-SA"/>
        </w:rPr>
      </w:pPr>
      <w:bookmarkStart w:id="57" w:name="_Toc143170486"/>
      <w:r w:rsidRPr="00DB1D1B">
        <w:rPr>
          <w:rFonts w:ascii="Times New Roman" w:eastAsia="Arial" w:hAnsi="Times New Roman"/>
          <w:color w:val="auto"/>
          <w:sz w:val="26"/>
          <w:szCs w:val="26"/>
          <w:lang w:eastAsia="ar-SA"/>
        </w:rPr>
        <w:t>Статья 31. 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bookmarkEnd w:id="57"/>
    </w:p>
    <w:p w:rsidR="00340F01" w:rsidRPr="00DB1D1B" w:rsidRDefault="00340F01" w:rsidP="00340F01">
      <w:pPr>
        <w:pStyle w:val="txt"/>
        <w:tabs>
          <w:tab w:val="left" w:pos="10145"/>
        </w:tabs>
        <w:spacing w:before="0" w:after="0"/>
        <w:ind w:left="0" w:right="0" w:firstLine="426"/>
        <w:rPr>
          <w:rFonts w:ascii="Times New Roman" w:hAnsi="Times New Roman"/>
          <w:b/>
          <w:i/>
          <w:iCs/>
          <w:color w:val="auto"/>
          <w:sz w:val="26"/>
          <w:szCs w:val="26"/>
        </w:rPr>
      </w:pPr>
    </w:p>
    <w:p w:rsidR="00340F01" w:rsidRPr="00DB1D1B" w:rsidRDefault="00340F01" w:rsidP="00340F01">
      <w:pPr>
        <w:pStyle w:val="txt"/>
        <w:tabs>
          <w:tab w:val="left" w:pos="10145"/>
        </w:tabs>
        <w:spacing w:before="0" w:after="0"/>
        <w:ind w:left="0" w:right="0" w:firstLine="426"/>
        <w:rPr>
          <w:rFonts w:ascii="Times New Roman" w:hAnsi="Times New Roman"/>
          <w:color w:val="auto"/>
          <w:sz w:val="26"/>
          <w:szCs w:val="26"/>
        </w:rPr>
      </w:pPr>
      <w:r w:rsidRPr="00DB1D1B">
        <w:rPr>
          <w:rFonts w:ascii="Times New Roman" w:hAnsi="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340F01" w:rsidRPr="00DB1D1B" w:rsidRDefault="00340F01" w:rsidP="00340F01">
      <w:pPr>
        <w:pStyle w:val="txt"/>
        <w:tabs>
          <w:tab w:val="left" w:pos="10145"/>
        </w:tabs>
        <w:spacing w:before="0" w:after="0"/>
        <w:ind w:left="0" w:right="0" w:firstLine="426"/>
        <w:rPr>
          <w:rFonts w:ascii="Times New Roman" w:hAnsi="Times New Roman"/>
          <w:color w:val="auto"/>
          <w:sz w:val="26"/>
          <w:szCs w:val="26"/>
        </w:rPr>
      </w:pPr>
      <w:r w:rsidRPr="00DB1D1B">
        <w:rPr>
          <w:rFonts w:ascii="Times New Roman" w:hAnsi="Times New Roman"/>
          <w:color w:val="auto"/>
          <w:sz w:val="26"/>
          <w:szCs w:val="26"/>
        </w:rPr>
        <w:t xml:space="preserve">2. Принципиальное содержание указанного режима (состава мероприятий) установлено </w:t>
      </w:r>
      <w:proofErr w:type="spellStart"/>
      <w:r w:rsidRPr="00DB1D1B">
        <w:rPr>
          <w:rFonts w:ascii="Times New Roman" w:hAnsi="Times New Roman"/>
          <w:color w:val="auto"/>
          <w:sz w:val="26"/>
          <w:szCs w:val="26"/>
        </w:rPr>
        <w:t>СанПиН</w:t>
      </w:r>
      <w:proofErr w:type="spellEnd"/>
      <w:r w:rsidRPr="00DB1D1B">
        <w:rPr>
          <w:rFonts w:ascii="Times New Roman" w:hAnsi="Times New Roman"/>
          <w:color w:val="auto"/>
          <w:sz w:val="26"/>
          <w:szCs w:val="26"/>
        </w:rPr>
        <w:t xml:space="preserve">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340F01" w:rsidRPr="00DB1D1B" w:rsidRDefault="00340F01" w:rsidP="00340F01">
      <w:pPr>
        <w:pStyle w:val="txt"/>
        <w:tabs>
          <w:tab w:val="left" w:pos="10145"/>
        </w:tabs>
        <w:spacing w:before="0" w:after="0"/>
        <w:ind w:left="0" w:right="0" w:firstLine="426"/>
        <w:rPr>
          <w:rFonts w:ascii="Times New Roman" w:hAnsi="Times New Roman"/>
          <w:color w:val="auto"/>
          <w:sz w:val="26"/>
          <w:szCs w:val="26"/>
        </w:rPr>
      </w:pPr>
      <w:r w:rsidRPr="00DB1D1B">
        <w:rPr>
          <w:rFonts w:ascii="Times New Roman" w:hAnsi="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4. Мероприятия по первому поясу ЗСО подземных источников водоснабжения: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lastRenderedPageBreak/>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5. Мероприятия по второму и третьему поясам ЗСО подземных источников водоснабжения: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 xml:space="preserve">4) запрещение размещения складов горюче-смазочных материалов, ядохимикатов и минеральных удобрений, накопителей промышленных стоков, </w:t>
      </w:r>
      <w:proofErr w:type="spellStart"/>
      <w:r w:rsidRPr="00DB1D1B">
        <w:rPr>
          <w:rFonts w:ascii="Times New Roman" w:hAnsi="Times New Roman"/>
          <w:sz w:val="26"/>
          <w:szCs w:val="26"/>
        </w:rPr>
        <w:t>шламохранилищ</w:t>
      </w:r>
      <w:proofErr w:type="spellEnd"/>
      <w:r w:rsidRPr="00DB1D1B">
        <w:rPr>
          <w:rFonts w:ascii="Times New Roman" w:hAnsi="Times New Roman"/>
          <w:sz w:val="26"/>
          <w:szCs w:val="26"/>
        </w:rPr>
        <w:t xml:space="preserve"> и других объектов, обусловливающих опасность химического загрязнения подземных вод.</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6. Мероприятия по второму поясу ЗСО подземных источников водоснабжения: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1) не допускается: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б) применение удобрений и ядохимикатов;</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в) рубка леса главного пользования и реконструкции;</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 xml:space="preserve">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w:t>
      </w:r>
      <w:r w:rsidRPr="00DB1D1B">
        <w:rPr>
          <w:rFonts w:ascii="Times New Roman" w:hAnsi="Times New Roman"/>
          <w:sz w:val="26"/>
          <w:szCs w:val="26"/>
        </w:rPr>
        <w:lastRenderedPageBreak/>
        <w:t>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7. Мероприятия по первому поясу ЗСО поверхностного источника водоснабжения:</w:t>
      </w:r>
    </w:p>
    <w:p w:rsidR="00340F01" w:rsidRPr="00DB1D1B" w:rsidRDefault="00340F01" w:rsidP="00340F01">
      <w:pPr>
        <w:pStyle w:val="FORMATTEXT"/>
        <w:ind w:firstLine="426"/>
        <w:jc w:val="both"/>
        <w:rPr>
          <w:sz w:val="26"/>
          <w:szCs w:val="26"/>
        </w:rPr>
      </w:pPr>
      <w:r w:rsidRPr="00DB1D1B">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340F01" w:rsidRPr="00DB1D1B" w:rsidRDefault="00340F01" w:rsidP="00340F01">
      <w:pPr>
        <w:pStyle w:val="FORMATTEXT"/>
        <w:ind w:firstLine="426"/>
        <w:jc w:val="both"/>
        <w:rPr>
          <w:sz w:val="26"/>
          <w:szCs w:val="26"/>
        </w:rPr>
      </w:pPr>
      <w:r w:rsidRPr="00DB1D1B">
        <w:rPr>
          <w:sz w:val="26"/>
          <w:szCs w:val="26"/>
        </w:rPr>
        <w:t xml:space="preserve">а) для водотоков: </w:t>
      </w:r>
    </w:p>
    <w:p w:rsidR="00340F01" w:rsidRPr="00DB1D1B" w:rsidRDefault="00340F01" w:rsidP="00340F01">
      <w:pPr>
        <w:pStyle w:val="FORMATTEXT"/>
        <w:ind w:firstLine="426"/>
        <w:jc w:val="both"/>
        <w:rPr>
          <w:sz w:val="26"/>
          <w:szCs w:val="26"/>
        </w:rPr>
      </w:pPr>
      <w:r w:rsidRPr="00DB1D1B">
        <w:rPr>
          <w:sz w:val="26"/>
          <w:szCs w:val="26"/>
        </w:rPr>
        <w:t xml:space="preserve">вверх по течению - не менее </w:t>
      </w:r>
      <w:smartTag w:uri="urn:schemas-microsoft-com:office:smarttags" w:element="metricconverter">
        <w:smartTagPr>
          <w:attr w:name="ProductID" w:val="200 м"/>
        </w:smartTagPr>
        <w:r w:rsidRPr="00DB1D1B">
          <w:rPr>
            <w:sz w:val="26"/>
            <w:szCs w:val="26"/>
          </w:rPr>
          <w:t>200 м</w:t>
        </w:r>
      </w:smartTag>
      <w:r w:rsidRPr="00DB1D1B">
        <w:rPr>
          <w:sz w:val="26"/>
          <w:szCs w:val="26"/>
        </w:rPr>
        <w:t xml:space="preserve"> от водозабора; </w:t>
      </w:r>
    </w:p>
    <w:p w:rsidR="00340F01" w:rsidRPr="00DB1D1B" w:rsidRDefault="00340F01" w:rsidP="00340F01">
      <w:pPr>
        <w:pStyle w:val="FORMATTEXT"/>
        <w:ind w:firstLine="426"/>
        <w:jc w:val="both"/>
        <w:rPr>
          <w:sz w:val="26"/>
          <w:szCs w:val="26"/>
        </w:rPr>
      </w:pPr>
      <w:r w:rsidRPr="00DB1D1B">
        <w:rPr>
          <w:sz w:val="26"/>
          <w:szCs w:val="26"/>
        </w:rPr>
        <w:t xml:space="preserve">вниз по течению - не менее </w:t>
      </w:r>
      <w:smartTag w:uri="urn:schemas-microsoft-com:office:smarttags" w:element="metricconverter">
        <w:smartTagPr>
          <w:attr w:name="ProductID" w:val="100 м"/>
        </w:smartTagPr>
        <w:r w:rsidRPr="00DB1D1B">
          <w:rPr>
            <w:sz w:val="26"/>
            <w:szCs w:val="26"/>
          </w:rPr>
          <w:t>100 м</w:t>
        </w:r>
      </w:smartTag>
      <w:r w:rsidRPr="00DB1D1B">
        <w:rPr>
          <w:sz w:val="26"/>
          <w:szCs w:val="26"/>
        </w:rPr>
        <w:t xml:space="preserve"> от водозабора; </w:t>
      </w:r>
    </w:p>
    <w:p w:rsidR="00340F01" w:rsidRPr="00DB1D1B" w:rsidRDefault="00340F01" w:rsidP="00340F01">
      <w:pPr>
        <w:pStyle w:val="FORMATTEXT"/>
        <w:ind w:firstLine="426"/>
        <w:jc w:val="both"/>
        <w:rPr>
          <w:sz w:val="26"/>
          <w:szCs w:val="26"/>
        </w:rPr>
      </w:pPr>
      <w:r w:rsidRPr="00DB1D1B">
        <w:rPr>
          <w:sz w:val="26"/>
          <w:szCs w:val="26"/>
        </w:rPr>
        <w:t xml:space="preserve">по прилегающему к водозабору берегу - не менее </w:t>
      </w:r>
      <w:smartTag w:uri="urn:schemas-microsoft-com:office:smarttags" w:element="metricconverter">
        <w:smartTagPr>
          <w:attr w:name="ProductID" w:val="100 м"/>
        </w:smartTagPr>
        <w:r w:rsidRPr="00DB1D1B">
          <w:rPr>
            <w:sz w:val="26"/>
            <w:szCs w:val="26"/>
          </w:rPr>
          <w:t>100 м</w:t>
        </w:r>
      </w:smartTag>
      <w:r w:rsidRPr="00DB1D1B">
        <w:rPr>
          <w:sz w:val="26"/>
          <w:szCs w:val="26"/>
        </w:rPr>
        <w:t xml:space="preserve"> от линии уреза воды летне-осенней межени; </w:t>
      </w:r>
    </w:p>
    <w:p w:rsidR="00340F01" w:rsidRPr="00DB1D1B" w:rsidRDefault="00340F01" w:rsidP="00340F01">
      <w:pPr>
        <w:pStyle w:val="FORMATTEXT"/>
        <w:ind w:firstLine="426"/>
        <w:jc w:val="both"/>
        <w:rPr>
          <w:sz w:val="26"/>
          <w:szCs w:val="26"/>
        </w:rPr>
      </w:pPr>
      <w:r w:rsidRPr="00DB1D1B">
        <w:rPr>
          <w:sz w:val="26"/>
          <w:szCs w:val="26"/>
        </w:rPr>
        <w:t xml:space="preserve">б) в направлении к противоположному от водозабора берегу при ширине реки или канала менее </w:t>
      </w:r>
      <w:smartTag w:uri="urn:schemas-microsoft-com:office:smarttags" w:element="metricconverter">
        <w:smartTagPr>
          <w:attr w:name="ProductID" w:val="100 м"/>
        </w:smartTagPr>
        <w:r w:rsidRPr="00DB1D1B">
          <w:rPr>
            <w:sz w:val="26"/>
            <w:szCs w:val="26"/>
          </w:rPr>
          <w:t>100 м</w:t>
        </w:r>
      </w:smartTag>
      <w:r w:rsidRPr="00DB1D1B">
        <w:rPr>
          <w:sz w:val="26"/>
          <w:szCs w:val="26"/>
        </w:rPr>
        <w:t xml:space="preserve"> - вся акватория и противоположный берег шириной </w:t>
      </w:r>
      <w:smartTag w:uri="urn:schemas-microsoft-com:office:smarttags" w:element="metricconverter">
        <w:smartTagPr>
          <w:attr w:name="ProductID" w:val="50 м"/>
        </w:smartTagPr>
        <w:r w:rsidRPr="00DB1D1B">
          <w:rPr>
            <w:sz w:val="26"/>
            <w:szCs w:val="26"/>
          </w:rPr>
          <w:t>50 м</w:t>
        </w:r>
      </w:smartTag>
      <w:r w:rsidRPr="00DB1D1B">
        <w:rPr>
          <w:sz w:val="26"/>
          <w:szCs w:val="26"/>
        </w:rPr>
        <w:t xml:space="preserve"> от линии уреза воды при летне-осенней межени, при ширине реки или канала более </w:t>
      </w:r>
      <w:smartTag w:uri="urn:schemas-microsoft-com:office:smarttags" w:element="metricconverter">
        <w:smartTagPr>
          <w:attr w:name="ProductID" w:val="100 м"/>
        </w:smartTagPr>
        <w:r w:rsidRPr="00DB1D1B">
          <w:rPr>
            <w:sz w:val="26"/>
            <w:szCs w:val="26"/>
          </w:rPr>
          <w:t>100 м</w:t>
        </w:r>
      </w:smartTag>
      <w:r w:rsidRPr="00DB1D1B">
        <w:rPr>
          <w:sz w:val="26"/>
          <w:szCs w:val="26"/>
        </w:rPr>
        <w:t xml:space="preserve"> - полоса акватории шириной не менее </w:t>
      </w:r>
      <w:smartTag w:uri="urn:schemas-microsoft-com:office:smarttags" w:element="metricconverter">
        <w:smartTagPr>
          <w:attr w:name="ProductID" w:val="100 м"/>
        </w:smartTagPr>
        <w:r w:rsidRPr="00DB1D1B">
          <w:rPr>
            <w:sz w:val="26"/>
            <w:szCs w:val="26"/>
          </w:rPr>
          <w:t>100 м</w:t>
        </w:r>
      </w:smartTag>
      <w:r w:rsidRPr="00DB1D1B">
        <w:rPr>
          <w:sz w:val="26"/>
          <w:szCs w:val="26"/>
        </w:rPr>
        <w:t xml:space="preserve">; </w:t>
      </w:r>
    </w:p>
    <w:p w:rsidR="00340F01" w:rsidRPr="00DB1D1B" w:rsidRDefault="00340F01" w:rsidP="00340F01">
      <w:pPr>
        <w:pStyle w:val="FORMATTEXT"/>
        <w:ind w:firstLine="426"/>
        <w:jc w:val="both"/>
        <w:rPr>
          <w:sz w:val="26"/>
          <w:szCs w:val="26"/>
        </w:rPr>
      </w:pPr>
      <w:r w:rsidRPr="00DB1D1B">
        <w:rPr>
          <w:sz w:val="26"/>
          <w:szCs w:val="26"/>
        </w:rPr>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w:t>
      </w:r>
      <w:smartTag w:uri="urn:schemas-microsoft-com:office:smarttags" w:element="metricconverter">
        <w:smartTagPr>
          <w:attr w:name="ProductID" w:val="100 м"/>
        </w:smartTagPr>
        <w:r w:rsidRPr="00DB1D1B">
          <w:rPr>
            <w:sz w:val="26"/>
            <w:szCs w:val="26"/>
          </w:rPr>
          <w:t>100 м</w:t>
        </w:r>
      </w:smartTag>
      <w:r w:rsidRPr="00DB1D1B">
        <w:rPr>
          <w:sz w:val="26"/>
          <w:szCs w:val="26"/>
        </w:rPr>
        <w:t xml:space="preserve"> во всех направлениях по акватории водозабора и по прилегающему к водозабору берегу от линии уреза воды при летне-осенней межени. </w:t>
      </w:r>
    </w:p>
    <w:p w:rsidR="00340F01" w:rsidRPr="00DB1D1B" w:rsidRDefault="00340F01" w:rsidP="00340F01">
      <w:pPr>
        <w:pStyle w:val="FORMATTEXT"/>
        <w:ind w:firstLine="426"/>
        <w:jc w:val="both"/>
        <w:rPr>
          <w:sz w:val="26"/>
          <w:szCs w:val="26"/>
        </w:rPr>
      </w:pPr>
      <w:r w:rsidRPr="00DB1D1B">
        <w:rPr>
          <w:sz w:val="26"/>
          <w:szCs w:val="26"/>
        </w:rPr>
        <w:t>8. Мероприятия по второму поясу ЗСО поверхностного источника водоснабжения:</w:t>
      </w:r>
    </w:p>
    <w:p w:rsidR="00340F01" w:rsidRPr="00DB1D1B" w:rsidRDefault="00340F01" w:rsidP="00340F01">
      <w:pPr>
        <w:pStyle w:val="FORMATTEXT"/>
        <w:ind w:firstLine="426"/>
        <w:jc w:val="both"/>
        <w:rPr>
          <w:sz w:val="26"/>
          <w:szCs w:val="26"/>
        </w:rPr>
      </w:pPr>
      <w:r w:rsidRPr="00DB1D1B">
        <w:rPr>
          <w:sz w:val="26"/>
          <w:szCs w:val="26"/>
        </w:rPr>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w:t>
      </w:r>
      <w:smartTag w:uri="urn:schemas-microsoft-com:office:smarttags" w:element="metricconverter">
        <w:smartTagPr>
          <w:attr w:name="ProductID" w:val="250 м"/>
        </w:smartTagPr>
        <w:r w:rsidRPr="00DB1D1B">
          <w:rPr>
            <w:sz w:val="26"/>
            <w:szCs w:val="26"/>
          </w:rPr>
          <w:t>250 м</w:t>
        </w:r>
      </w:smartTag>
      <w:r w:rsidRPr="00DB1D1B">
        <w:rPr>
          <w:sz w:val="26"/>
          <w:szCs w:val="26"/>
        </w:rPr>
        <w:t xml:space="preserve"> от водозабора; </w:t>
      </w:r>
    </w:p>
    <w:p w:rsidR="00340F01" w:rsidRPr="00DB1D1B" w:rsidRDefault="00340F01" w:rsidP="00340F01">
      <w:pPr>
        <w:pStyle w:val="FORMATTEXT"/>
        <w:ind w:firstLine="426"/>
        <w:jc w:val="both"/>
        <w:rPr>
          <w:sz w:val="26"/>
          <w:szCs w:val="26"/>
        </w:rPr>
      </w:pPr>
      <w:r w:rsidRPr="00DB1D1B">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 xml:space="preserve">-при равнинном рельефе местности - не менее </w:t>
      </w:r>
      <w:smartTag w:uri="urn:schemas-microsoft-com:office:smarttags" w:element="metricconverter">
        <w:smartTagPr>
          <w:attr w:name="ProductID" w:val="500 м"/>
        </w:smartTagPr>
        <w:r w:rsidRPr="00DB1D1B">
          <w:rPr>
            <w:rFonts w:ascii="Times New Roman" w:hAnsi="Times New Roman"/>
            <w:sz w:val="26"/>
            <w:szCs w:val="26"/>
          </w:rPr>
          <w:t>500 м</w:t>
        </w:r>
      </w:smartTag>
      <w:r w:rsidRPr="00DB1D1B">
        <w:rPr>
          <w:rFonts w:ascii="Times New Roman" w:hAnsi="Times New Roman"/>
          <w:sz w:val="26"/>
          <w:szCs w:val="26"/>
        </w:rPr>
        <w:t>;</w:t>
      </w:r>
    </w:p>
    <w:p w:rsidR="00340F01" w:rsidRPr="00DB1D1B" w:rsidRDefault="00340F01" w:rsidP="00340F01">
      <w:pPr>
        <w:pStyle w:val="FORMATTEXT"/>
        <w:ind w:firstLine="426"/>
        <w:jc w:val="both"/>
        <w:rPr>
          <w:sz w:val="26"/>
          <w:szCs w:val="26"/>
        </w:rPr>
      </w:pPr>
      <w:r w:rsidRPr="00DB1D1B">
        <w:rPr>
          <w:sz w:val="26"/>
          <w:szCs w:val="26"/>
        </w:rPr>
        <w:t xml:space="preserve">-при гористом рельефе местности - до вершины первого склона, обращенного в сторону источника водоснабжения, но не менее </w:t>
      </w:r>
      <w:smartTag w:uri="urn:schemas-microsoft-com:office:smarttags" w:element="metricconverter">
        <w:smartTagPr>
          <w:attr w:name="ProductID" w:val="750 м"/>
        </w:smartTagPr>
        <w:r w:rsidRPr="00DB1D1B">
          <w:rPr>
            <w:sz w:val="26"/>
            <w:szCs w:val="26"/>
          </w:rPr>
          <w:t>750 м</w:t>
        </w:r>
      </w:smartTag>
      <w:r w:rsidRPr="00DB1D1B">
        <w:rPr>
          <w:sz w:val="26"/>
          <w:szCs w:val="26"/>
        </w:rPr>
        <w:t xml:space="preserve"> при пологом склоне и не менее </w:t>
      </w:r>
      <w:smartTag w:uri="urn:schemas-microsoft-com:office:smarttags" w:element="metricconverter">
        <w:smartTagPr>
          <w:attr w:name="ProductID" w:val="1000 м"/>
        </w:smartTagPr>
        <w:r w:rsidRPr="00DB1D1B">
          <w:rPr>
            <w:sz w:val="26"/>
            <w:szCs w:val="26"/>
          </w:rPr>
          <w:t>1000 м</w:t>
        </w:r>
      </w:smartTag>
      <w:r w:rsidRPr="00DB1D1B">
        <w:rPr>
          <w:sz w:val="26"/>
          <w:szCs w:val="26"/>
        </w:rPr>
        <w:t xml:space="preserve"> при крутом; </w:t>
      </w:r>
    </w:p>
    <w:p w:rsidR="00340F01" w:rsidRPr="00DB1D1B" w:rsidRDefault="00340F01" w:rsidP="00340F01">
      <w:pPr>
        <w:pStyle w:val="FORMATTEXT"/>
        <w:ind w:firstLine="426"/>
        <w:jc w:val="both"/>
        <w:rPr>
          <w:sz w:val="26"/>
          <w:szCs w:val="26"/>
        </w:rPr>
      </w:pPr>
      <w:r w:rsidRPr="00DB1D1B">
        <w:rPr>
          <w:sz w:val="26"/>
          <w:szCs w:val="26"/>
        </w:rPr>
        <w:t xml:space="preserve">-граница второго пояса ЗСО на водоемах должна быть удалена по акватории во все стороны от водозабора на расстояние </w:t>
      </w:r>
      <w:smartTag w:uri="urn:schemas-microsoft-com:office:smarttags" w:element="metricconverter">
        <w:smartTagPr>
          <w:attr w:name="ProductID" w:val="3 км"/>
        </w:smartTagPr>
        <w:r w:rsidRPr="00DB1D1B">
          <w:rPr>
            <w:sz w:val="26"/>
            <w:szCs w:val="26"/>
          </w:rPr>
          <w:t>3 км</w:t>
        </w:r>
      </w:smartTag>
      <w:r w:rsidRPr="00DB1D1B">
        <w:rPr>
          <w:sz w:val="26"/>
          <w:szCs w:val="26"/>
        </w:rPr>
        <w:t xml:space="preserve"> - при наличии нагонных ветров до 10% и </w:t>
      </w:r>
      <w:smartTag w:uri="urn:schemas-microsoft-com:office:smarttags" w:element="metricconverter">
        <w:smartTagPr>
          <w:attr w:name="ProductID" w:val="5 км"/>
        </w:smartTagPr>
        <w:r w:rsidRPr="00DB1D1B">
          <w:rPr>
            <w:sz w:val="26"/>
            <w:szCs w:val="26"/>
          </w:rPr>
          <w:t>5 км</w:t>
        </w:r>
      </w:smartTag>
      <w:r w:rsidRPr="00DB1D1B">
        <w:rPr>
          <w:sz w:val="26"/>
          <w:szCs w:val="26"/>
        </w:rPr>
        <w:t xml:space="preserve"> - при наличии нагонных ветров более 10%;</w:t>
      </w:r>
    </w:p>
    <w:p w:rsidR="00340F01" w:rsidRPr="00DB1D1B" w:rsidRDefault="00340F01" w:rsidP="00340F01">
      <w:pPr>
        <w:pStyle w:val="FORMATTEXT"/>
        <w:ind w:firstLine="426"/>
        <w:jc w:val="both"/>
        <w:rPr>
          <w:sz w:val="26"/>
          <w:szCs w:val="26"/>
        </w:rPr>
      </w:pPr>
      <w:r w:rsidRPr="00DB1D1B">
        <w:rPr>
          <w:sz w:val="26"/>
          <w:szCs w:val="26"/>
        </w:rPr>
        <w:t>9. Мероприятия по третьему поясу ЗСО поверхностного источника водоснабжения:</w:t>
      </w:r>
    </w:p>
    <w:p w:rsidR="00340F01" w:rsidRPr="00DB1D1B" w:rsidRDefault="00340F01" w:rsidP="00340F01">
      <w:pPr>
        <w:pStyle w:val="FORMATTEXT"/>
        <w:ind w:firstLine="426"/>
        <w:jc w:val="both"/>
        <w:rPr>
          <w:sz w:val="26"/>
          <w:szCs w:val="26"/>
        </w:rPr>
      </w:pPr>
      <w:r w:rsidRPr="00DB1D1B">
        <w:rPr>
          <w:sz w:val="26"/>
          <w:szCs w:val="26"/>
        </w:rPr>
        <w:t>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w:t>
      </w:r>
      <w:smartTag w:uri="urn:schemas-microsoft-com:office:smarttags" w:element="metricconverter">
        <w:smartTagPr>
          <w:attr w:name="ProductID" w:val="5 километров"/>
        </w:smartTagPr>
        <w:r w:rsidRPr="00DB1D1B">
          <w:rPr>
            <w:sz w:val="26"/>
            <w:szCs w:val="26"/>
          </w:rPr>
          <w:t>5 километров</w:t>
        </w:r>
      </w:smartTag>
      <w:r w:rsidRPr="00DB1D1B">
        <w:rPr>
          <w:sz w:val="26"/>
          <w:szCs w:val="26"/>
        </w:rPr>
        <w:t xml:space="preserve">, включая притоки. Границы третьего пояса поверхностного источника на водоеме полностью совпадают с границами второго пояса. </w:t>
      </w:r>
    </w:p>
    <w:p w:rsidR="00340F01" w:rsidRPr="00DB1D1B" w:rsidRDefault="00340F01" w:rsidP="00340F01">
      <w:pPr>
        <w:pStyle w:val="ConsNormal"/>
        <w:widowControl/>
        <w:ind w:firstLine="426"/>
        <w:rPr>
          <w:rFonts w:ascii="Times New Roman" w:hAnsi="Times New Roman"/>
          <w:sz w:val="26"/>
          <w:szCs w:val="26"/>
        </w:rPr>
      </w:pPr>
      <w:r w:rsidRPr="00DB1D1B">
        <w:rPr>
          <w:rFonts w:ascii="Times New Roman" w:hAnsi="Times New Roman"/>
          <w:sz w:val="26"/>
          <w:szCs w:val="26"/>
        </w:rPr>
        <w:t>10. Мероприятия по санитарно – защитной полосе водоводов:</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1) в пределах санитарно - защитной полосы водоводов должны отсутствовать источники загрязнения почвы и грунтовых вод;</w:t>
      </w:r>
    </w:p>
    <w:p w:rsidR="00340F01" w:rsidRPr="00DB1D1B" w:rsidRDefault="00340F01" w:rsidP="00340F01">
      <w:pPr>
        <w:pStyle w:val="ConsNormal"/>
        <w:widowControl/>
        <w:ind w:firstLine="426"/>
        <w:jc w:val="both"/>
        <w:rPr>
          <w:rFonts w:ascii="Times New Roman" w:hAnsi="Times New Roman"/>
          <w:sz w:val="26"/>
          <w:szCs w:val="26"/>
        </w:rPr>
      </w:pPr>
      <w:r w:rsidRPr="00DB1D1B">
        <w:rPr>
          <w:rFonts w:ascii="Times New Roman" w:hAnsi="Times New Roman"/>
          <w:sz w:val="26"/>
          <w:szCs w:val="26"/>
        </w:rPr>
        <w:t xml:space="preserve">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340F01" w:rsidRPr="00DB1D1B" w:rsidRDefault="00340F01" w:rsidP="00340F01">
      <w:pPr>
        <w:pStyle w:val="3"/>
        <w:spacing w:before="240" w:after="240"/>
        <w:rPr>
          <w:rFonts w:ascii="Times New Roman" w:eastAsia="Arial" w:hAnsi="Times New Roman"/>
          <w:color w:val="auto"/>
          <w:sz w:val="26"/>
          <w:szCs w:val="26"/>
          <w:lang w:eastAsia="ar-SA"/>
        </w:rPr>
      </w:pPr>
      <w:bookmarkStart w:id="58" w:name="_Toc485978203"/>
      <w:bookmarkStart w:id="59" w:name="_Toc143170487"/>
      <w:r w:rsidRPr="00DB1D1B">
        <w:rPr>
          <w:rFonts w:ascii="Times New Roman" w:eastAsia="Arial" w:hAnsi="Times New Roman"/>
          <w:color w:val="auto"/>
          <w:sz w:val="26"/>
          <w:szCs w:val="26"/>
          <w:lang w:eastAsia="ar-SA"/>
        </w:rPr>
        <w:t xml:space="preserve">Статья 32. Ограничения использования земельных участков и объектов капитального строительства на территории </w:t>
      </w:r>
      <w:proofErr w:type="spellStart"/>
      <w:r w:rsidRPr="00DB1D1B">
        <w:rPr>
          <w:rFonts w:ascii="Times New Roman" w:eastAsia="Arial" w:hAnsi="Times New Roman"/>
          <w:color w:val="auto"/>
          <w:sz w:val="26"/>
          <w:szCs w:val="26"/>
          <w:lang w:eastAsia="ar-SA"/>
        </w:rPr>
        <w:t>водоохранных</w:t>
      </w:r>
      <w:proofErr w:type="spellEnd"/>
      <w:r w:rsidRPr="00DB1D1B">
        <w:rPr>
          <w:rFonts w:ascii="Times New Roman" w:eastAsia="Arial" w:hAnsi="Times New Roman"/>
          <w:color w:val="auto"/>
          <w:sz w:val="26"/>
          <w:szCs w:val="26"/>
          <w:lang w:eastAsia="ar-SA"/>
        </w:rPr>
        <w:t xml:space="preserve"> зон</w:t>
      </w:r>
      <w:bookmarkEnd w:id="58"/>
      <w:bookmarkEnd w:id="59"/>
    </w:p>
    <w:p w:rsidR="00340F01" w:rsidRPr="00DB1D1B" w:rsidRDefault="00340F01" w:rsidP="00340F01">
      <w:pPr>
        <w:tabs>
          <w:tab w:val="left" w:pos="0"/>
        </w:tabs>
        <w:suppressAutoHyphens/>
        <w:ind w:firstLine="709"/>
        <w:jc w:val="both"/>
        <w:rPr>
          <w:sz w:val="26"/>
          <w:szCs w:val="26"/>
          <w:lang w:eastAsia="ar-SA"/>
        </w:rPr>
      </w:pPr>
      <w:r w:rsidRPr="00DB1D1B">
        <w:rPr>
          <w:sz w:val="26"/>
          <w:szCs w:val="26"/>
          <w:lang w:eastAsia="ar-SA"/>
        </w:rPr>
        <w:t xml:space="preserve">1. На территории </w:t>
      </w:r>
      <w:proofErr w:type="spellStart"/>
      <w:r w:rsidRPr="00DB1D1B">
        <w:rPr>
          <w:sz w:val="26"/>
          <w:szCs w:val="26"/>
          <w:lang w:eastAsia="ar-SA"/>
        </w:rPr>
        <w:t>водоохранных</w:t>
      </w:r>
      <w:proofErr w:type="spellEnd"/>
      <w:r w:rsidRPr="00DB1D1B">
        <w:rPr>
          <w:sz w:val="26"/>
          <w:szCs w:val="26"/>
          <w:lang w:eastAsia="ar-SA"/>
        </w:rPr>
        <w:t xml:space="preserve">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w:t>
      </w:r>
      <w:r w:rsidRPr="00DB1D1B">
        <w:rPr>
          <w:sz w:val="26"/>
          <w:szCs w:val="26"/>
          <w:lang w:eastAsia="ar-SA"/>
        </w:rPr>
        <w:lastRenderedPageBreak/>
        <w:t>обитания водных биологических ресурсов и других объектов животного и растительного мира.</w:t>
      </w:r>
    </w:p>
    <w:p w:rsidR="00340F01" w:rsidRPr="00DB1D1B" w:rsidRDefault="00340F01" w:rsidP="00340F01">
      <w:pPr>
        <w:tabs>
          <w:tab w:val="left" w:pos="0"/>
        </w:tabs>
        <w:suppressAutoHyphens/>
        <w:ind w:firstLine="709"/>
        <w:jc w:val="both"/>
        <w:rPr>
          <w:sz w:val="26"/>
          <w:szCs w:val="26"/>
          <w:lang w:eastAsia="ar-SA"/>
        </w:rPr>
      </w:pPr>
      <w:r w:rsidRPr="00DB1D1B">
        <w:rPr>
          <w:sz w:val="26"/>
          <w:szCs w:val="26"/>
          <w:lang w:eastAsia="ar-SA"/>
        </w:rPr>
        <w:t xml:space="preserve">2. В соответствии с ним на территории </w:t>
      </w:r>
      <w:proofErr w:type="spellStart"/>
      <w:r w:rsidRPr="00DB1D1B">
        <w:rPr>
          <w:sz w:val="26"/>
          <w:szCs w:val="26"/>
          <w:lang w:eastAsia="ar-SA"/>
        </w:rPr>
        <w:t>водоохранных</w:t>
      </w:r>
      <w:proofErr w:type="spellEnd"/>
      <w:r w:rsidRPr="00DB1D1B">
        <w:rPr>
          <w:sz w:val="26"/>
          <w:szCs w:val="26"/>
          <w:lang w:eastAsia="ar-SA"/>
        </w:rPr>
        <w:t xml:space="preserve"> зон запрещается:</w:t>
      </w:r>
    </w:p>
    <w:p w:rsidR="00340F01" w:rsidRPr="00DB1D1B" w:rsidRDefault="00340F01" w:rsidP="00340F01">
      <w:pPr>
        <w:tabs>
          <w:tab w:val="left" w:pos="0"/>
        </w:tabs>
        <w:suppressAutoHyphens/>
        <w:ind w:firstLine="709"/>
        <w:jc w:val="both"/>
        <w:rPr>
          <w:sz w:val="26"/>
          <w:szCs w:val="26"/>
          <w:lang w:eastAsia="ar-SA"/>
        </w:rPr>
      </w:pPr>
      <w:r w:rsidRPr="00DB1D1B">
        <w:rPr>
          <w:sz w:val="26"/>
          <w:szCs w:val="26"/>
          <w:lang w:eastAsia="ar-SA"/>
        </w:rPr>
        <w:t>1) использование сточных вод для удобрения почв;</w:t>
      </w:r>
    </w:p>
    <w:p w:rsidR="00340F01" w:rsidRPr="00DB1D1B" w:rsidRDefault="00340F01" w:rsidP="00340F01">
      <w:pPr>
        <w:suppressAutoHyphens/>
        <w:ind w:firstLine="709"/>
        <w:jc w:val="both"/>
        <w:rPr>
          <w:sz w:val="26"/>
          <w:szCs w:val="26"/>
          <w:lang w:eastAsia="ar-SA"/>
        </w:rPr>
      </w:pPr>
      <w:r w:rsidRPr="00DB1D1B">
        <w:rPr>
          <w:sz w:val="26"/>
          <w:szCs w:val="26"/>
          <w:lang w:eastAsia="ar-SA"/>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340F01" w:rsidRPr="00DB1D1B" w:rsidRDefault="00340F01" w:rsidP="00340F01">
      <w:pPr>
        <w:suppressAutoHyphens/>
        <w:ind w:firstLine="709"/>
        <w:jc w:val="both"/>
        <w:rPr>
          <w:sz w:val="26"/>
          <w:szCs w:val="26"/>
          <w:lang w:eastAsia="ar-SA"/>
        </w:rPr>
      </w:pPr>
      <w:r w:rsidRPr="00DB1D1B">
        <w:rPr>
          <w:sz w:val="26"/>
          <w:szCs w:val="26"/>
          <w:lang w:eastAsia="ar-SA"/>
        </w:rPr>
        <w:t>3) осуществление авиационных мер по борьбе с вредителями и болезнями растений;</w:t>
      </w:r>
    </w:p>
    <w:p w:rsidR="00340F01" w:rsidRPr="00DB1D1B" w:rsidRDefault="00340F01" w:rsidP="00340F01">
      <w:pPr>
        <w:suppressAutoHyphens/>
        <w:ind w:firstLine="709"/>
        <w:jc w:val="both"/>
        <w:rPr>
          <w:sz w:val="26"/>
          <w:szCs w:val="26"/>
          <w:lang w:eastAsia="ar-SA"/>
        </w:rPr>
      </w:pPr>
      <w:r w:rsidRPr="00DB1D1B">
        <w:rPr>
          <w:sz w:val="26"/>
          <w:szCs w:val="26"/>
          <w:lang w:eastAsia="ar-SA"/>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DB1D1B">
        <w:rPr>
          <w:sz w:val="26"/>
          <w:szCs w:val="26"/>
          <w:lang w:eastAsia="ar-SA"/>
        </w:rPr>
        <w:tab/>
      </w:r>
    </w:p>
    <w:p w:rsidR="00340F01" w:rsidRPr="00DB1D1B" w:rsidRDefault="00340F01" w:rsidP="00340F01">
      <w:pPr>
        <w:suppressAutoHyphens/>
        <w:ind w:firstLine="709"/>
        <w:jc w:val="both"/>
        <w:rPr>
          <w:sz w:val="26"/>
          <w:szCs w:val="26"/>
          <w:lang w:eastAsia="ar-SA"/>
        </w:rPr>
      </w:pPr>
      <w:r w:rsidRPr="00DB1D1B">
        <w:rPr>
          <w:sz w:val="26"/>
          <w:szCs w:val="26"/>
          <w:lang w:eastAsia="ar-SA"/>
        </w:rPr>
        <w:t>3. В границах прибрежных защитных полос наряду с вышеперечисленными ограничениями запрещается:</w:t>
      </w:r>
    </w:p>
    <w:p w:rsidR="00340F01" w:rsidRPr="00DB1D1B" w:rsidRDefault="00340F01" w:rsidP="00340F01">
      <w:pPr>
        <w:suppressAutoHyphens/>
        <w:ind w:firstLine="709"/>
        <w:jc w:val="both"/>
        <w:rPr>
          <w:sz w:val="26"/>
          <w:szCs w:val="26"/>
          <w:lang w:eastAsia="ar-SA"/>
        </w:rPr>
      </w:pPr>
      <w:r w:rsidRPr="00DB1D1B">
        <w:rPr>
          <w:sz w:val="26"/>
          <w:szCs w:val="26"/>
          <w:lang w:eastAsia="ar-SA"/>
        </w:rPr>
        <w:t>1) распашка земель;</w:t>
      </w:r>
    </w:p>
    <w:p w:rsidR="00340F01" w:rsidRPr="00DB1D1B" w:rsidRDefault="00340F01" w:rsidP="00340F01">
      <w:pPr>
        <w:suppressAutoHyphens/>
        <w:ind w:firstLine="709"/>
        <w:jc w:val="both"/>
        <w:rPr>
          <w:sz w:val="26"/>
          <w:szCs w:val="26"/>
          <w:lang w:eastAsia="ar-SA"/>
        </w:rPr>
      </w:pPr>
      <w:r w:rsidRPr="00DB1D1B">
        <w:rPr>
          <w:sz w:val="26"/>
          <w:szCs w:val="26"/>
          <w:lang w:eastAsia="ar-SA"/>
        </w:rPr>
        <w:t>2) размещение отвалов размываемых грунтов;</w:t>
      </w:r>
    </w:p>
    <w:p w:rsidR="00340F01" w:rsidRPr="00DB1D1B" w:rsidRDefault="00340F01" w:rsidP="00340F01">
      <w:pPr>
        <w:suppressAutoHyphens/>
        <w:ind w:firstLine="709"/>
        <w:jc w:val="both"/>
        <w:rPr>
          <w:sz w:val="26"/>
          <w:szCs w:val="26"/>
          <w:lang w:eastAsia="ar-SA"/>
        </w:rPr>
      </w:pPr>
      <w:r w:rsidRPr="00DB1D1B">
        <w:rPr>
          <w:sz w:val="26"/>
          <w:szCs w:val="26"/>
          <w:lang w:eastAsia="ar-SA"/>
        </w:rPr>
        <w:t>3) выпас сельскохозяйственных животных и организация для них летних лагерей, ванн.</w:t>
      </w:r>
    </w:p>
    <w:p w:rsidR="00340F01" w:rsidRPr="00DB1D1B" w:rsidRDefault="00340F01" w:rsidP="00340F01">
      <w:pPr>
        <w:suppressAutoHyphens/>
        <w:ind w:firstLine="709"/>
        <w:jc w:val="both"/>
        <w:rPr>
          <w:sz w:val="26"/>
          <w:szCs w:val="26"/>
          <w:lang w:eastAsia="ar-SA"/>
        </w:rPr>
      </w:pPr>
      <w:r w:rsidRPr="00DB1D1B">
        <w:rPr>
          <w:sz w:val="26"/>
          <w:szCs w:val="26"/>
          <w:lang w:eastAsia="ar-SA"/>
        </w:rPr>
        <w:t xml:space="preserve">4. В границах </w:t>
      </w:r>
      <w:proofErr w:type="spellStart"/>
      <w:r w:rsidRPr="00DB1D1B">
        <w:rPr>
          <w:sz w:val="26"/>
          <w:szCs w:val="26"/>
          <w:lang w:eastAsia="ar-SA"/>
        </w:rPr>
        <w:t>водоохранных</w:t>
      </w:r>
      <w:proofErr w:type="spellEnd"/>
      <w:r w:rsidRPr="00DB1D1B">
        <w:rPr>
          <w:sz w:val="26"/>
          <w:szCs w:val="26"/>
          <w:lang w:eastAsia="ar-SA"/>
        </w:rPr>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340F01" w:rsidRPr="00DB1D1B" w:rsidRDefault="00340F01" w:rsidP="00340F01">
      <w:pPr>
        <w:pStyle w:val="3"/>
        <w:spacing w:before="240" w:after="240"/>
        <w:rPr>
          <w:rFonts w:ascii="Times New Roman" w:hAnsi="Times New Roman"/>
          <w:color w:val="auto"/>
          <w:sz w:val="26"/>
          <w:szCs w:val="26"/>
          <w:lang w:eastAsia="ar-SA"/>
        </w:rPr>
      </w:pPr>
      <w:bookmarkStart w:id="60" w:name="_Toc485978204"/>
      <w:bookmarkStart w:id="61" w:name="_Toc143170488"/>
      <w:r w:rsidRPr="00DB1D1B">
        <w:rPr>
          <w:rFonts w:ascii="Times New Roman" w:eastAsia="Arial" w:hAnsi="Times New Roman"/>
          <w:color w:val="auto"/>
          <w:sz w:val="26"/>
          <w:szCs w:val="26"/>
          <w:lang w:eastAsia="ar-SA"/>
        </w:rPr>
        <w:t>Статья 33. Ограничения использования земельных участков и объектов капитального</w:t>
      </w:r>
      <w:r w:rsidRPr="00DB1D1B">
        <w:rPr>
          <w:rFonts w:ascii="Times New Roman" w:hAnsi="Times New Roman"/>
          <w:color w:val="auto"/>
          <w:sz w:val="26"/>
          <w:szCs w:val="26"/>
          <w:lang w:eastAsia="ar-SA"/>
        </w:rPr>
        <w:t xml:space="preserve"> строительства на территории санитарных, защитных и санитарно-защитных зон</w:t>
      </w:r>
      <w:bookmarkEnd w:id="60"/>
      <w:bookmarkEnd w:id="61"/>
    </w:p>
    <w:p w:rsidR="00340F01" w:rsidRPr="00DB1D1B" w:rsidRDefault="00340F01" w:rsidP="00340F01">
      <w:pPr>
        <w:suppressAutoHyphens/>
        <w:ind w:firstLine="709"/>
        <w:jc w:val="both"/>
        <w:rPr>
          <w:sz w:val="26"/>
          <w:szCs w:val="26"/>
          <w:lang w:eastAsia="ar-SA"/>
        </w:rPr>
      </w:pPr>
      <w:r w:rsidRPr="00DB1D1B">
        <w:rPr>
          <w:sz w:val="26"/>
          <w:szCs w:val="26"/>
          <w:lang w:eastAsia="ar-SA"/>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340F01" w:rsidRPr="00DB1D1B" w:rsidRDefault="00340F01" w:rsidP="00340F01">
      <w:pPr>
        <w:suppressAutoHyphens/>
        <w:ind w:firstLine="709"/>
        <w:jc w:val="both"/>
        <w:rPr>
          <w:sz w:val="26"/>
          <w:szCs w:val="26"/>
          <w:lang w:eastAsia="ar-SA"/>
        </w:rPr>
      </w:pPr>
      <w:r w:rsidRPr="00DB1D1B">
        <w:rPr>
          <w:sz w:val="26"/>
          <w:szCs w:val="26"/>
          <w:lang w:eastAsia="ar-SA"/>
        </w:rPr>
        <w:t xml:space="preserve">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w:t>
      </w:r>
      <w:proofErr w:type="spellStart"/>
      <w:r w:rsidRPr="00DB1D1B">
        <w:rPr>
          <w:sz w:val="26"/>
          <w:szCs w:val="26"/>
          <w:lang w:eastAsia="ar-SA"/>
        </w:rPr>
        <w:t>СанПиН</w:t>
      </w:r>
      <w:proofErr w:type="spellEnd"/>
      <w:r w:rsidRPr="00DB1D1B">
        <w:rPr>
          <w:sz w:val="26"/>
          <w:szCs w:val="26"/>
          <w:lang w:eastAsia="ar-SA"/>
        </w:rPr>
        <w:t xml:space="preserve"> 2.2.1/2.1.1.1200-03» в составе требований к использованию, организации и благоустройству санитарно-защитных зон.</w:t>
      </w:r>
    </w:p>
    <w:p w:rsidR="00340F01" w:rsidRPr="00DB1D1B" w:rsidRDefault="00340F01" w:rsidP="00340F01">
      <w:pPr>
        <w:suppressAutoHyphens/>
        <w:ind w:firstLine="709"/>
        <w:jc w:val="both"/>
        <w:rPr>
          <w:sz w:val="26"/>
          <w:szCs w:val="26"/>
          <w:lang w:eastAsia="ar-SA"/>
        </w:rPr>
      </w:pPr>
      <w:r w:rsidRPr="00DB1D1B">
        <w:rPr>
          <w:sz w:val="26"/>
          <w:szCs w:val="26"/>
          <w:lang w:eastAsia="ar-SA"/>
        </w:rPr>
        <w:t xml:space="preserve"> 3. В соответствии с указанным режимом использования земельных участков и объектов капитального строительства:</w:t>
      </w:r>
    </w:p>
    <w:p w:rsidR="00340F01" w:rsidRPr="00DB1D1B" w:rsidRDefault="00340F01" w:rsidP="00340F01">
      <w:pPr>
        <w:suppressAutoHyphens/>
        <w:ind w:firstLine="709"/>
        <w:jc w:val="both"/>
        <w:rPr>
          <w:sz w:val="26"/>
          <w:szCs w:val="26"/>
          <w:lang w:eastAsia="ar-SA"/>
        </w:rPr>
      </w:pPr>
      <w:r w:rsidRPr="00DB1D1B">
        <w:rPr>
          <w:sz w:val="26"/>
          <w:szCs w:val="26"/>
          <w:lang w:eastAsia="ar-SA"/>
        </w:rPr>
        <w:t>1) в санитарно-защитных зонах не допускается размещение:</w:t>
      </w:r>
    </w:p>
    <w:p w:rsidR="00340F01" w:rsidRPr="00DB1D1B" w:rsidRDefault="00340F01" w:rsidP="00340F01">
      <w:pPr>
        <w:suppressAutoHyphens/>
        <w:ind w:firstLine="709"/>
        <w:jc w:val="both"/>
        <w:rPr>
          <w:sz w:val="26"/>
          <w:szCs w:val="26"/>
          <w:lang w:eastAsia="ar-SA"/>
        </w:rPr>
      </w:pPr>
      <w:r w:rsidRPr="00DB1D1B">
        <w:rPr>
          <w:sz w:val="26"/>
          <w:szCs w:val="26"/>
          <w:lang w:eastAsia="ar-SA"/>
        </w:rPr>
        <w:t>а) жилой застройки, включая отдельные жилые дома;</w:t>
      </w:r>
    </w:p>
    <w:p w:rsidR="00340F01" w:rsidRPr="00DB1D1B" w:rsidRDefault="00340F01" w:rsidP="00340F01">
      <w:pPr>
        <w:suppressAutoHyphens/>
        <w:ind w:firstLine="709"/>
        <w:jc w:val="both"/>
        <w:rPr>
          <w:sz w:val="26"/>
          <w:szCs w:val="26"/>
          <w:lang w:eastAsia="ar-SA"/>
        </w:rPr>
      </w:pPr>
      <w:r w:rsidRPr="00DB1D1B">
        <w:rPr>
          <w:sz w:val="26"/>
          <w:szCs w:val="26"/>
          <w:lang w:eastAsia="ar-SA"/>
        </w:rPr>
        <w:t>б) ландшафтно-рекреационных зон, зон отдыха, санаториев и домов отдыха;</w:t>
      </w:r>
    </w:p>
    <w:p w:rsidR="00340F01" w:rsidRPr="00DB1D1B" w:rsidRDefault="00340F01" w:rsidP="00340F01">
      <w:pPr>
        <w:suppressAutoHyphens/>
        <w:ind w:firstLine="709"/>
        <w:jc w:val="both"/>
        <w:rPr>
          <w:sz w:val="26"/>
          <w:szCs w:val="26"/>
          <w:lang w:eastAsia="ar-SA"/>
        </w:rPr>
      </w:pPr>
      <w:r w:rsidRPr="00DB1D1B">
        <w:rPr>
          <w:sz w:val="26"/>
          <w:szCs w:val="26"/>
          <w:lang w:eastAsia="ar-SA"/>
        </w:rPr>
        <w:t xml:space="preserve">в) территорий садоводческих товариществ и </w:t>
      </w:r>
      <w:proofErr w:type="spellStart"/>
      <w:r w:rsidRPr="00DB1D1B">
        <w:rPr>
          <w:sz w:val="26"/>
          <w:szCs w:val="26"/>
          <w:lang w:eastAsia="ar-SA"/>
        </w:rPr>
        <w:t>коттеджной</w:t>
      </w:r>
      <w:proofErr w:type="spellEnd"/>
      <w:r w:rsidRPr="00DB1D1B">
        <w:rPr>
          <w:sz w:val="26"/>
          <w:szCs w:val="26"/>
          <w:lang w:eastAsia="ar-SA"/>
        </w:rPr>
        <w:t xml:space="preserve"> застройки;</w:t>
      </w:r>
    </w:p>
    <w:p w:rsidR="00340F01" w:rsidRPr="00DB1D1B" w:rsidRDefault="00340F01" w:rsidP="00340F01">
      <w:pPr>
        <w:suppressAutoHyphens/>
        <w:ind w:firstLine="709"/>
        <w:jc w:val="both"/>
        <w:rPr>
          <w:sz w:val="26"/>
          <w:szCs w:val="26"/>
          <w:lang w:eastAsia="ar-SA"/>
        </w:rPr>
      </w:pPr>
      <w:r w:rsidRPr="00DB1D1B">
        <w:rPr>
          <w:sz w:val="26"/>
          <w:szCs w:val="26"/>
          <w:lang w:eastAsia="ar-SA"/>
        </w:rPr>
        <w:t>г) коллективных или индивидуальных дачных и садово-огородных участков;</w:t>
      </w:r>
    </w:p>
    <w:p w:rsidR="00340F01" w:rsidRPr="00DB1D1B" w:rsidRDefault="00340F01" w:rsidP="00340F01">
      <w:pPr>
        <w:suppressAutoHyphens/>
        <w:ind w:firstLine="709"/>
        <w:jc w:val="both"/>
        <w:rPr>
          <w:sz w:val="26"/>
          <w:szCs w:val="26"/>
          <w:lang w:eastAsia="ar-SA"/>
        </w:rPr>
      </w:pPr>
      <w:proofErr w:type="spellStart"/>
      <w:r w:rsidRPr="00DB1D1B">
        <w:rPr>
          <w:sz w:val="26"/>
          <w:szCs w:val="26"/>
          <w:lang w:eastAsia="ar-SA"/>
        </w:rPr>
        <w:t>д</w:t>
      </w:r>
      <w:proofErr w:type="spellEnd"/>
      <w:r w:rsidRPr="00DB1D1B">
        <w:rPr>
          <w:sz w:val="26"/>
          <w:szCs w:val="26"/>
          <w:lang w:eastAsia="ar-SA"/>
        </w:rPr>
        <w:t>) спортивных сооружений, детских площадок;</w:t>
      </w:r>
    </w:p>
    <w:p w:rsidR="00340F01" w:rsidRPr="00DB1D1B" w:rsidRDefault="00340F01" w:rsidP="00340F01">
      <w:pPr>
        <w:suppressAutoHyphens/>
        <w:ind w:firstLine="709"/>
        <w:jc w:val="both"/>
        <w:rPr>
          <w:sz w:val="26"/>
          <w:szCs w:val="26"/>
          <w:lang w:eastAsia="ar-SA"/>
        </w:rPr>
      </w:pPr>
      <w:r w:rsidRPr="00DB1D1B">
        <w:rPr>
          <w:sz w:val="26"/>
          <w:szCs w:val="26"/>
          <w:lang w:eastAsia="ar-SA"/>
        </w:rPr>
        <w:t>е) образовательных и детские учреждений;</w:t>
      </w:r>
    </w:p>
    <w:p w:rsidR="00340F01" w:rsidRPr="00DB1D1B" w:rsidRDefault="00340F01" w:rsidP="00340F01">
      <w:pPr>
        <w:suppressAutoHyphens/>
        <w:ind w:firstLine="709"/>
        <w:jc w:val="both"/>
        <w:rPr>
          <w:sz w:val="26"/>
          <w:szCs w:val="26"/>
          <w:lang w:eastAsia="ar-SA"/>
        </w:rPr>
      </w:pPr>
      <w:r w:rsidRPr="00DB1D1B">
        <w:rPr>
          <w:sz w:val="26"/>
          <w:szCs w:val="26"/>
          <w:lang w:eastAsia="ar-SA"/>
        </w:rPr>
        <w:t>ж) лечебно-профилактических и оздоровительных учреждений общего пользования;</w:t>
      </w:r>
    </w:p>
    <w:p w:rsidR="00340F01" w:rsidRPr="00DB1D1B" w:rsidRDefault="00340F01" w:rsidP="00340F01">
      <w:pPr>
        <w:suppressAutoHyphens/>
        <w:ind w:firstLine="709"/>
        <w:jc w:val="both"/>
        <w:rPr>
          <w:sz w:val="26"/>
          <w:szCs w:val="26"/>
          <w:lang w:eastAsia="ar-SA"/>
        </w:rPr>
      </w:pPr>
      <w:proofErr w:type="spellStart"/>
      <w:r w:rsidRPr="00DB1D1B">
        <w:rPr>
          <w:sz w:val="26"/>
          <w:szCs w:val="26"/>
          <w:lang w:eastAsia="ar-SA"/>
        </w:rPr>
        <w:t>з</w:t>
      </w:r>
      <w:proofErr w:type="spellEnd"/>
      <w:r w:rsidRPr="00DB1D1B">
        <w:rPr>
          <w:sz w:val="26"/>
          <w:szCs w:val="26"/>
          <w:lang w:eastAsia="ar-SA"/>
        </w:rPr>
        <w:t>) других территорий с нормируемыми показателями качества среды обитания;</w:t>
      </w:r>
    </w:p>
    <w:p w:rsidR="00340F01" w:rsidRPr="00DB1D1B" w:rsidRDefault="00340F01" w:rsidP="00340F01">
      <w:pPr>
        <w:suppressAutoHyphens/>
        <w:ind w:firstLine="709"/>
        <w:jc w:val="both"/>
        <w:rPr>
          <w:sz w:val="26"/>
          <w:szCs w:val="26"/>
          <w:lang w:eastAsia="ar-SA"/>
        </w:rPr>
      </w:pPr>
      <w:r w:rsidRPr="00DB1D1B">
        <w:rPr>
          <w:sz w:val="26"/>
          <w:szCs w:val="26"/>
          <w:lang w:eastAsia="ar-SA"/>
        </w:rPr>
        <w:t xml:space="preserve">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w:t>
      </w:r>
      <w:r w:rsidRPr="00DB1D1B">
        <w:rPr>
          <w:sz w:val="26"/>
          <w:szCs w:val="26"/>
          <w:lang w:eastAsia="ar-SA"/>
        </w:rPr>
        <w:lastRenderedPageBreak/>
        <w:t>форм складов сырья и полупродуктов для фармацевтических предприятий;</w:t>
      </w:r>
    </w:p>
    <w:p w:rsidR="00340F01" w:rsidRPr="00DB1D1B" w:rsidRDefault="00340F01" w:rsidP="00340F01">
      <w:pPr>
        <w:suppressAutoHyphens/>
        <w:ind w:firstLine="709"/>
        <w:jc w:val="both"/>
        <w:rPr>
          <w:sz w:val="26"/>
          <w:szCs w:val="26"/>
          <w:lang w:eastAsia="ar-SA"/>
        </w:rPr>
      </w:pPr>
      <w:r w:rsidRPr="00DB1D1B">
        <w:rPr>
          <w:sz w:val="26"/>
          <w:szCs w:val="26"/>
          <w:lang w:eastAsia="ar-SA"/>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340F01" w:rsidRPr="00DB1D1B" w:rsidRDefault="00340F01" w:rsidP="00340F01">
      <w:pPr>
        <w:suppressAutoHyphens/>
        <w:ind w:firstLine="709"/>
        <w:jc w:val="both"/>
        <w:rPr>
          <w:sz w:val="26"/>
          <w:szCs w:val="26"/>
          <w:lang w:eastAsia="ar-SA"/>
        </w:rPr>
      </w:pPr>
      <w:r w:rsidRPr="00DB1D1B">
        <w:rPr>
          <w:sz w:val="26"/>
          <w:szCs w:val="26"/>
          <w:lang w:eastAsia="ar-SA"/>
        </w:rPr>
        <w:t>4) в границах санитарно-защитной зоны допускается размещать:</w:t>
      </w:r>
    </w:p>
    <w:p w:rsidR="00340F01" w:rsidRPr="00DB1D1B" w:rsidRDefault="00340F01" w:rsidP="00340F01">
      <w:pPr>
        <w:suppressAutoHyphens/>
        <w:ind w:firstLine="709"/>
        <w:jc w:val="both"/>
        <w:rPr>
          <w:sz w:val="26"/>
          <w:szCs w:val="26"/>
          <w:lang w:eastAsia="ar-SA"/>
        </w:rPr>
      </w:pPr>
      <w:r w:rsidRPr="00DB1D1B">
        <w:rPr>
          <w:sz w:val="26"/>
          <w:szCs w:val="26"/>
          <w:lang w:eastAsia="ar-SA"/>
        </w:rPr>
        <w:t>а) сельскохозяйственные угодья для выращивания технических культур, не используемых для производства продуктов питания;</w:t>
      </w:r>
    </w:p>
    <w:p w:rsidR="00340F01" w:rsidRPr="00DB1D1B" w:rsidRDefault="00340F01" w:rsidP="00340F01">
      <w:pPr>
        <w:suppressAutoHyphens/>
        <w:ind w:firstLine="709"/>
        <w:jc w:val="both"/>
        <w:rPr>
          <w:sz w:val="26"/>
          <w:szCs w:val="26"/>
          <w:lang w:eastAsia="ar-SA"/>
        </w:rPr>
      </w:pPr>
      <w:r w:rsidRPr="00DB1D1B">
        <w:rPr>
          <w:sz w:val="26"/>
          <w:szCs w:val="26"/>
          <w:lang w:eastAsia="ar-SA"/>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340F01" w:rsidRPr="00DB1D1B" w:rsidRDefault="00340F01" w:rsidP="00340F01">
      <w:pPr>
        <w:suppressAutoHyphens/>
        <w:ind w:firstLine="709"/>
        <w:jc w:val="both"/>
        <w:rPr>
          <w:sz w:val="26"/>
          <w:szCs w:val="26"/>
          <w:lang w:eastAsia="ar-SA"/>
        </w:rPr>
      </w:pPr>
      <w:r w:rsidRPr="00DB1D1B">
        <w:rPr>
          <w:sz w:val="26"/>
          <w:szCs w:val="26"/>
          <w:lang w:eastAsia="ar-SA"/>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340F01" w:rsidRPr="00DB1D1B" w:rsidRDefault="00340F01" w:rsidP="00340F01">
      <w:pPr>
        <w:suppressAutoHyphens/>
        <w:ind w:firstLine="709"/>
        <w:jc w:val="both"/>
        <w:rPr>
          <w:sz w:val="26"/>
          <w:szCs w:val="26"/>
          <w:lang w:eastAsia="ar-SA"/>
        </w:rPr>
      </w:pPr>
      <w:proofErr w:type="gramStart"/>
      <w:r w:rsidRPr="00DB1D1B">
        <w:rPr>
          <w:sz w:val="26"/>
          <w:szCs w:val="26"/>
          <w:lang w:eastAsia="ar-SA"/>
        </w:rPr>
        <w:t xml:space="preserve">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w:t>
      </w:r>
      <w:proofErr w:type="spellStart"/>
      <w:r w:rsidRPr="00DB1D1B">
        <w:rPr>
          <w:sz w:val="26"/>
          <w:szCs w:val="26"/>
          <w:lang w:eastAsia="ar-SA"/>
        </w:rPr>
        <w:t>электроподстанции</w:t>
      </w:r>
      <w:proofErr w:type="spellEnd"/>
      <w:r w:rsidRPr="00DB1D1B">
        <w:rPr>
          <w:sz w:val="26"/>
          <w:szCs w:val="26"/>
          <w:lang w:eastAsia="ar-SA"/>
        </w:rPr>
        <w:t xml:space="preserve">, </w:t>
      </w:r>
      <w:proofErr w:type="spellStart"/>
      <w:r w:rsidRPr="00DB1D1B">
        <w:rPr>
          <w:sz w:val="26"/>
          <w:szCs w:val="26"/>
          <w:lang w:eastAsia="ar-SA"/>
        </w:rPr>
        <w:t>нефте</w:t>
      </w:r>
      <w:proofErr w:type="spellEnd"/>
      <w:r w:rsidRPr="00DB1D1B">
        <w:rPr>
          <w:sz w:val="26"/>
          <w:szCs w:val="26"/>
          <w:lang w:eastAsia="ar-SA"/>
        </w:rPr>
        <w:t xml:space="preserve">- и газопроводы, артезианские скважины для технического водоснабжения, </w:t>
      </w:r>
      <w:proofErr w:type="spellStart"/>
      <w:r w:rsidRPr="00DB1D1B">
        <w:rPr>
          <w:sz w:val="26"/>
          <w:szCs w:val="26"/>
          <w:lang w:eastAsia="ar-SA"/>
        </w:rPr>
        <w:t>водоохлаждающие</w:t>
      </w:r>
      <w:proofErr w:type="spellEnd"/>
      <w:r w:rsidRPr="00DB1D1B">
        <w:rPr>
          <w:sz w:val="26"/>
          <w:szCs w:val="26"/>
          <w:lang w:eastAsia="ar-SA"/>
        </w:rPr>
        <w:t xml:space="preserve"> сооружения для подготовки технической воды, канализационные насосные станции, сооружения оборотного водоснабжения, питомники растений для озеленения </w:t>
      </w:r>
      <w:proofErr w:type="spellStart"/>
      <w:r w:rsidRPr="00DB1D1B">
        <w:rPr>
          <w:sz w:val="26"/>
          <w:szCs w:val="26"/>
          <w:lang w:eastAsia="ar-SA"/>
        </w:rPr>
        <w:t>промплощадки</w:t>
      </w:r>
      <w:proofErr w:type="spellEnd"/>
      <w:r w:rsidRPr="00DB1D1B">
        <w:rPr>
          <w:sz w:val="26"/>
          <w:szCs w:val="26"/>
          <w:lang w:eastAsia="ar-SA"/>
        </w:rPr>
        <w:t>, предприятий и санитарно-защитной зоны;</w:t>
      </w:r>
      <w:proofErr w:type="gramEnd"/>
    </w:p>
    <w:p w:rsidR="00340F01" w:rsidRPr="00DB1D1B" w:rsidRDefault="00340F01" w:rsidP="00340F01">
      <w:pPr>
        <w:suppressAutoHyphens/>
        <w:ind w:firstLine="709"/>
        <w:jc w:val="both"/>
        <w:rPr>
          <w:sz w:val="26"/>
          <w:szCs w:val="26"/>
          <w:lang w:eastAsia="ar-SA"/>
        </w:rPr>
      </w:pPr>
      <w:proofErr w:type="spellStart"/>
      <w:r w:rsidRPr="00DB1D1B">
        <w:rPr>
          <w:sz w:val="26"/>
          <w:szCs w:val="26"/>
          <w:lang w:eastAsia="ar-SA"/>
        </w:rPr>
        <w:t>д</w:t>
      </w:r>
      <w:proofErr w:type="spellEnd"/>
      <w:r w:rsidRPr="00DB1D1B">
        <w:rPr>
          <w:sz w:val="26"/>
          <w:szCs w:val="26"/>
          <w:lang w:eastAsia="ar-SA"/>
        </w:rPr>
        <w:t>)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340F01" w:rsidRPr="00DB1D1B" w:rsidRDefault="00340F01" w:rsidP="00340F01">
      <w:pPr>
        <w:suppressAutoHyphens/>
        <w:ind w:firstLine="709"/>
        <w:jc w:val="both"/>
        <w:rPr>
          <w:sz w:val="26"/>
          <w:szCs w:val="26"/>
          <w:lang w:eastAsia="ar-SA"/>
        </w:rPr>
      </w:pPr>
      <w:r w:rsidRPr="00DB1D1B">
        <w:rPr>
          <w:sz w:val="26"/>
          <w:szCs w:val="26"/>
          <w:lang w:eastAsia="ar-SA"/>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340F01" w:rsidRPr="00DB1D1B" w:rsidRDefault="00340F01" w:rsidP="00340F01">
      <w:pPr>
        <w:pStyle w:val="3"/>
        <w:spacing w:before="240" w:after="240"/>
        <w:rPr>
          <w:rFonts w:ascii="Times New Roman" w:eastAsia="Arial" w:hAnsi="Times New Roman"/>
          <w:color w:val="auto"/>
          <w:sz w:val="26"/>
          <w:szCs w:val="26"/>
          <w:lang w:eastAsia="ar-SA"/>
        </w:rPr>
      </w:pPr>
      <w:bookmarkStart w:id="62" w:name="_Toc485978205"/>
      <w:bookmarkStart w:id="63" w:name="_Toc143170489"/>
      <w:r w:rsidRPr="00DB1D1B">
        <w:rPr>
          <w:rFonts w:ascii="Times New Roman" w:eastAsia="Arial" w:hAnsi="Times New Roman"/>
          <w:color w:val="auto"/>
          <w:sz w:val="26"/>
          <w:szCs w:val="26"/>
          <w:lang w:eastAsia="ar-SA"/>
        </w:rPr>
        <w:t xml:space="preserve">Статья 34. Ограничения использования земельных участков и объектов капитального строительства на территории охранных зон объектов </w:t>
      </w:r>
      <w:proofErr w:type="spellStart"/>
      <w:r w:rsidRPr="00DB1D1B">
        <w:rPr>
          <w:rFonts w:ascii="Times New Roman" w:eastAsia="Arial" w:hAnsi="Times New Roman"/>
          <w:color w:val="auto"/>
          <w:sz w:val="26"/>
          <w:szCs w:val="26"/>
          <w:lang w:eastAsia="ar-SA"/>
        </w:rPr>
        <w:t>электросетевого</w:t>
      </w:r>
      <w:proofErr w:type="spellEnd"/>
      <w:r w:rsidRPr="00DB1D1B">
        <w:rPr>
          <w:rFonts w:ascii="Times New Roman" w:eastAsia="Arial" w:hAnsi="Times New Roman"/>
          <w:color w:val="auto"/>
          <w:sz w:val="26"/>
          <w:szCs w:val="26"/>
          <w:lang w:eastAsia="ar-SA"/>
        </w:rPr>
        <w:t xml:space="preserve"> хозяйства</w:t>
      </w:r>
      <w:bookmarkEnd w:id="62"/>
      <w:bookmarkEnd w:id="63"/>
    </w:p>
    <w:p w:rsidR="00340F01" w:rsidRPr="00DB1D1B" w:rsidRDefault="00340F01" w:rsidP="00340F01">
      <w:pPr>
        <w:suppressAutoHyphens/>
        <w:ind w:firstLine="709"/>
        <w:jc w:val="both"/>
        <w:rPr>
          <w:sz w:val="26"/>
          <w:szCs w:val="26"/>
          <w:lang w:eastAsia="ar-SA"/>
        </w:rPr>
      </w:pPr>
      <w:r w:rsidRPr="00DB1D1B">
        <w:rPr>
          <w:bCs/>
          <w:iCs/>
          <w:sz w:val="26"/>
          <w:szCs w:val="26"/>
          <w:lang w:eastAsia="ar-SA"/>
        </w:rPr>
        <w:t>В</w:t>
      </w:r>
      <w:r w:rsidRPr="00DB1D1B">
        <w:rPr>
          <w:sz w:val="26"/>
          <w:szCs w:val="26"/>
          <w:lang w:eastAsia="ar-SA"/>
        </w:rPr>
        <w:t xml:space="preserve"> соответствии с законодательством Российской Федерации</w:t>
      </w:r>
      <w:r w:rsidRPr="00DB1D1B">
        <w:rPr>
          <w:bCs/>
          <w:iCs/>
          <w:sz w:val="26"/>
          <w:szCs w:val="26"/>
          <w:lang w:eastAsia="ar-SA"/>
        </w:rPr>
        <w:t xml:space="preserve"> в</w:t>
      </w:r>
      <w:r w:rsidRPr="00DB1D1B">
        <w:rPr>
          <w:sz w:val="26"/>
          <w:szCs w:val="26"/>
          <w:lang w:eastAsia="ar-SA"/>
        </w:rPr>
        <w:t xml:space="preserve"> целях обеспечения безопасных условий эксплуатации и исключения возможности повреждения линий электропередачи и иных объектов </w:t>
      </w:r>
      <w:proofErr w:type="spellStart"/>
      <w:r w:rsidRPr="00DB1D1B">
        <w:rPr>
          <w:sz w:val="26"/>
          <w:szCs w:val="26"/>
          <w:lang w:eastAsia="ar-SA"/>
        </w:rPr>
        <w:t>электросетевого</w:t>
      </w:r>
      <w:proofErr w:type="spellEnd"/>
      <w:r w:rsidRPr="00DB1D1B">
        <w:rPr>
          <w:sz w:val="26"/>
          <w:szCs w:val="26"/>
          <w:lang w:eastAsia="ar-SA"/>
        </w:rPr>
        <w:t xml:space="preserve"> хозяйства н</w:t>
      </w:r>
      <w:r w:rsidRPr="00DB1D1B">
        <w:rPr>
          <w:bCs/>
          <w:iCs/>
          <w:sz w:val="26"/>
          <w:szCs w:val="26"/>
          <w:lang w:eastAsia="ar-SA"/>
        </w:rPr>
        <w:t xml:space="preserve">а территории </w:t>
      </w:r>
      <w:r w:rsidRPr="00DB1D1B">
        <w:rPr>
          <w:sz w:val="26"/>
          <w:szCs w:val="26"/>
          <w:lang w:eastAsia="ar-SA"/>
        </w:rPr>
        <w:t xml:space="preserve">охранных зон объектов </w:t>
      </w:r>
      <w:proofErr w:type="spellStart"/>
      <w:r w:rsidRPr="00DB1D1B">
        <w:rPr>
          <w:sz w:val="26"/>
          <w:szCs w:val="26"/>
          <w:lang w:eastAsia="ar-SA"/>
        </w:rPr>
        <w:t>электросетевого</w:t>
      </w:r>
      <w:proofErr w:type="spellEnd"/>
      <w:r w:rsidRPr="00DB1D1B">
        <w:rPr>
          <w:sz w:val="26"/>
          <w:szCs w:val="26"/>
          <w:lang w:eastAsia="ar-SA"/>
        </w:rPr>
        <w:t xml:space="preserve"> хозяйства </w:t>
      </w:r>
      <w:proofErr w:type="gramStart"/>
      <w:r w:rsidRPr="00DB1D1B">
        <w:rPr>
          <w:sz w:val="26"/>
          <w:szCs w:val="26"/>
          <w:lang w:eastAsia="ar-SA"/>
        </w:rPr>
        <w:t>устанавливаются особые условия</w:t>
      </w:r>
      <w:proofErr w:type="gramEnd"/>
      <w:r w:rsidRPr="00DB1D1B">
        <w:rPr>
          <w:sz w:val="26"/>
          <w:szCs w:val="26"/>
          <w:lang w:eastAsia="ar-SA"/>
        </w:rPr>
        <w:t xml:space="preserve"> использования земельных участков и объектов капитального строительства.</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 xml:space="preserve">2. Содержание указанных условий определено «Правилами установления охранных зон объектов </w:t>
      </w:r>
      <w:proofErr w:type="spellStart"/>
      <w:r w:rsidRPr="00DB1D1B">
        <w:rPr>
          <w:rFonts w:eastAsia="Arial"/>
          <w:sz w:val="26"/>
          <w:szCs w:val="26"/>
          <w:lang w:eastAsia="ar-SA"/>
        </w:rPr>
        <w:t>электросетевого</w:t>
      </w:r>
      <w:proofErr w:type="spellEnd"/>
      <w:r w:rsidRPr="00DB1D1B">
        <w:rPr>
          <w:rFonts w:eastAsia="Arial"/>
          <w:sz w:val="26"/>
          <w:szCs w:val="26"/>
          <w:lang w:eastAsia="ar-SA"/>
        </w:rPr>
        <w:t xml:space="preserve">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340F01" w:rsidRPr="00DB1D1B" w:rsidRDefault="00340F01" w:rsidP="00340F01">
      <w:pPr>
        <w:suppressAutoHyphens/>
        <w:ind w:firstLine="709"/>
        <w:jc w:val="both"/>
        <w:rPr>
          <w:sz w:val="26"/>
          <w:szCs w:val="26"/>
          <w:lang w:eastAsia="ar-SA"/>
        </w:rPr>
      </w:pPr>
      <w:r w:rsidRPr="00DB1D1B">
        <w:rPr>
          <w:sz w:val="26"/>
          <w:szCs w:val="26"/>
          <w:lang w:eastAsia="ar-SA"/>
        </w:rPr>
        <w:t xml:space="preserve">3. В охранных зонах запрещается осуществлять любые действия, которые могут нарушить безопасную работу объектов </w:t>
      </w:r>
      <w:proofErr w:type="spellStart"/>
      <w:r w:rsidRPr="00DB1D1B">
        <w:rPr>
          <w:sz w:val="26"/>
          <w:szCs w:val="26"/>
          <w:lang w:eastAsia="ar-SA"/>
        </w:rPr>
        <w:t>электросетевого</w:t>
      </w:r>
      <w:proofErr w:type="spellEnd"/>
      <w:r w:rsidRPr="00DB1D1B">
        <w:rPr>
          <w:sz w:val="26"/>
          <w:szCs w:val="26"/>
          <w:lang w:eastAsia="ar-SA"/>
        </w:rPr>
        <w:t xml:space="preserve">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 xml:space="preserve">1) проводить любые работы и возводить сооружения, которые могут препятствовать доступу к объектам </w:t>
      </w:r>
      <w:proofErr w:type="spellStart"/>
      <w:r w:rsidRPr="00DB1D1B">
        <w:rPr>
          <w:rFonts w:eastAsia="Arial"/>
          <w:sz w:val="26"/>
          <w:szCs w:val="26"/>
          <w:lang w:eastAsia="ar-SA"/>
        </w:rPr>
        <w:t>электросетевого</w:t>
      </w:r>
      <w:proofErr w:type="spellEnd"/>
      <w:r w:rsidRPr="00DB1D1B">
        <w:rPr>
          <w:rFonts w:eastAsia="Arial"/>
          <w:sz w:val="26"/>
          <w:szCs w:val="26"/>
          <w:lang w:eastAsia="ar-SA"/>
        </w:rPr>
        <w:t xml:space="preserve"> хозяйства, без создания </w:t>
      </w:r>
      <w:r w:rsidRPr="00DB1D1B">
        <w:rPr>
          <w:rFonts w:eastAsia="Arial"/>
          <w:sz w:val="26"/>
          <w:szCs w:val="26"/>
          <w:lang w:eastAsia="ar-SA"/>
        </w:rPr>
        <w:lastRenderedPageBreak/>
        <w:t>необходимых для такого доступа проходов и подъездов;</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2) размещать свалки;</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3) складировать или размещать хранилища любых, в том числе горюче-смазочных, материалов;</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4. В пределах охранных зон без письменного решения о согласовании сетевых организаций запрещаются:</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1) строительство, капитальный ремонт, реконструкция или снос зданий и сооружений;</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2) горные, взрывные, мелиоративные работы, в том числе связанные с временным затоплением земель;</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3) посадка и вырубка деревьев и кустарников;</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 xml:space="preserve">5) земляные работы на глубине более </w:t>
      </w:r>
      <w:smartTag w:uri="urn:schemas-microsoft-com:office:smarttags" w:element="metricconverter">
        <w:smartTagPr>
          <w:attr w:name="ProductID" w:val="0,3 метра"/>
        </w:smartTagPr>
        <w:r w:rsidRPr="00DB1D1B">
          <w:rPr>
            <w:rFonts w:eastAsia="Arial"/>
            <w:sz w:val="26"/>
            <w:szCs w:val="26"/>
            <w:lang w:eastAsia="ar-SA"/>
          </w:rPr>
          <w:t>0,3 метра</w:t>
        </w:r>
      </w:smartTag>
      <w:r w:rsidRPr="00DB1D1B">
        <w:rPr>
          <w:rFonts w:eastAsia="Arial"/>
          <w:sz w:val="26"/>
          <w:szCs w:val="26"/>
          <w:lang w:eastAsia="ar-SA"/>
        </w:rPr>
        <w:t xml:space="preserve"> (на вспахиваемых землях на глубине более </w:t>
      </w:r>
      <w:smartTag w:uri="urn:schemas-microsoft-com:office:smarttags" w:element="metricconverter">
        <w:smartTagPr>
          <w:attr w:name="ProductID" w:val="0,45 метра"/>
        </w:smartTagPr>
        <w:r w:rsidRPr="00DB1D1B">
          <w:rPr>
            <w:rFonts w:eastAsia="Arial"/>
            <w:sz w:val="26"/>
            <w:szCs w:val="26"/>
            <w:lang w:eastAsia="ar-SA"/>
          </w:rPr>
          <w:t>0,45 метра</w:t>
        </w:r>
      </w:smartTag>
      <w:r w:rsidRPr="00DB1D1B">
        <w:rPr>
          <w:rFonts w:eastAsia="Arial"/>
          <w:sz w:val="26"/>
          <w:szCs w:val="26"/>
          <w:lang w:eastAsia="ar-SA"/>
        </w:rPr>
        <w:t>), а также планировка грунта (в охранных зонах подземных кабельных линий электропередачи);</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DB1D1B">
          <w:rPr>
            <w:rFonts w:eastAsia="Arial"/>
            <w:sz w:val="26"/>
            <w:szCs w:val="26"/>
            <w:lang w:eastAsia="ar-SA"/>
          </w:rPr>
          <w:t>3 метров</w:t>
        </w:r>
      </w:smartTag>
      <w:r w:rsidRPr="00DB1D1B">
        <w:rPr>
          <w:rFonts w:eastAsia="Arial"/>
          <w:sz w:val="26"/>
          <w:szCs w:val="26"/>
          <w:lang w:eastAsia="ar-SA"/>
        </w:rPr>
        <w:t xml:space="preserve"> (в охранных зонах воздушных линий электропередачи);</w:t>
      </w:r>
    </w:p>
    <w:p w:rsidR="00340F01" w:rsidRPr="00DB1D1B" w:rsidRDefault="00340F01" w:rsidP="00340F01">
      <w:pPr>
        <w:suppressAutoHyphens/>
        <w:ind w:firstLine="709"/>
        <w:jc w:val="both"/>
        <w:rPr>
          <w:rFonts w:eastAsia="Arial"/>
          <w:sz w:val="26"/>
          <w:szCs w:val="26"/>
          <w:lang w:eastAsia="ar-SA"/>
        </w:rPr>
      </w:pPr>
      <w:r w:rsidRPr="00DB1D1B">
        <w:rPr>
          <w:rFonts w:eastAsia="Arial"/>
          <w:sz w:val="26"/>
          <w:szCs w:val="26"/>
          <w:lang w:eastAsia="ar-SA"/>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DB1D1B">
          <w:rPr>
            <w:rFonts w:eastAsia="Arial"/>
            <w:sz w:val="26"/>
            <w:szCs w:val="26"/>
            <w:lang w:eastAsia="ar-SA"/>
          </w:rPr>
          <w:t>4 метров</w:t>
        </w:r>
      </w:smartTag>
      <w:r w:rsidRPr="00DB1D1B">
        <w:rPr>
          <w:rFonts w:eastAsia="Arial"/>
          <w:sz w:val="26"/>
          <w:szCs w:val="26"/>
          <w:lang w:eastAsia="ar-SA"/>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340F01" w:rsidRPr="00DB1D1B" w:rsidRDefault="00340F01" w:rsidP="00340F01">
      <w:pPr>
        <w:pStyle w:val="3"/>
        <w:spacing w:before="240" w:after="240"/>
        <w:rPr>
          <w:rFonts w:ascii="Times New Roman" w:hAnsi="Times New Roman"/>
          <w:color w:val="auto"/>
          <w:sz w:val="26"/>
          <w:szCs w:val="26"/>
        </w:rPr>
      </w:pPr>
      <w:bookmarkStart w:id="64" w:name="_Toc143170490"/>
      <w:r w:rsidRPr="00DB1D1B">
        <w:rPr>
          <w:rFonts w:ascii="Times New Roman" w:hAnsi="Times New Roman"/>
          <w:color w:val="auto"/>
          <w:sz w:val="26"/>
          <w:szCs w:val="26"/>
        </w:rPr>
        <w:t>Статья 35. Ограничения использования земельных участков и объектов капитального строительства на территории охранных зон газораспределительных сетей</w:t>
      </w:r>
      <w:bookmarkEnd w:id="64"/>
    </w:p>
    <w:p w:rsidR="00340F01" w:rsidRPr="00DB1D1B" w:rsidRDefault="00340F01" w:rsidP="00340F01">
      <w:pPr>
        <w:pStyle w:val="a5"/>
        <w:ind w:firstLine="709"/>
        <w:jc w:val="both"/>
        <w:rPr>
          <w:sz w:val="26"/>
          <w:szCs w:val="26"/>
        </w:rPr>
      </w:pPr>
      <w:r w:rsidRPr="00DB1D1B">
        <w:rPr>
          <w:sz w:val="26"/>
          <w:szCs w:val="26"/>
        </w:rPr>
        <w:t xml:space="preserve">1. </w:t>
      </w:r>
      <w:proofErr w:type="gramStart"/>
      <w:r w:rsidRPr="00DB1D1B">
        <w:rPr>
          <w:sz w:val="26"/>
          <w:szCs w:val="26"/>
        </w:rPr>
        <w:t>Согласно законодательству Российской Федерации</w:t>
      </w:r>
      <w:r w:rsidRPr="00DB1D1B">
        <w:rPr>
          <w:bCs/>
          <w:sz w:val="26"/>
          <w:szCs w:val="26"/>
        </w:rPr>
        <w:t xml:space="preserve"> н</w:t>
      </w:r>
      <w:r w:rsidRPr="00DB1D1B">
        <w:rPr>
          <w:sz w:val="26"/>
          <w:szCs w:val="26"/>
        </w:rPr>
        <w:t>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w:t>
      </w:r>
      <w:proofErr w:type="gramEnd"/>
      <w:r w:rsidRPr="00DB1D1B">
        <w:rPr>
          <w:sz w:val="26"/>
          <w:szCs w:val="26"/>
        </w:rPr>
        <w:t xml:space="preserve">, либо </w:t>
      </w:r>
      <w:proofErr w:type="gramStart"/>
      <w:r w:rsidRPr="00DB1D1B">
        <w:rPr>
          <w:sz w:val="26"/>
          <w:szCs w:val="26"/>
        </w:rPr>
        <w:t>осуществляющим</w:t>
      </w:r>
      <w:proofErr w:type="gramEnd"/>
      <w:r w:rsidRPr="00DB1D1B">
        <w:rPr>
          <w:sz w:val="26"/>
          <w:szCs w:val="26"/>
        </w:rPr>
        <w:t xml:space="preserve"> в границах указанных земельных участков любую хозяйственную деятельность: </w:t>
      </w:r>
    </w:p>
    <w:p w:rsidR="00340F01" w:rsidRPr="00DB1D1B" w:rsidRDefault="00340F01" w:rsidP="00340F01">
      <w:pPr>
        <w:pStyle w:val="a5"/>
        <w:ind w:firstLine="709"/>
        <w:jc w:val="both"/>
        <w:rPr>
          <w:sz w:val="26"/>
          <w:szCs w:val="26"/>
        </w:rPr>
      </w:pPr>
      <w:r w:rsidRPr="00DB1D1B">
        <w:rPr>
          <w:sz w:val="26"/>
          <w:szCs w:val="26"/>
        </w:rPr>
        <w:t xml:space="preserve">1) строить объекты жилищно-гражданского и производственного назначения; </w:t>
      </w:r>
    </w:p>
    <w:p w:rsidR="00340F01" w:rsidRPr="00DB1D1B" w:rsidRDefault="00340F01" w:rsidP="00340F01">
      <w:pPr>
        <w:pStyle w:val="a5"/>
        <w:ind w:firstLine="709"/>
        <w:jc w:val="both"/>
        <w:rPr>
          <w:sz w:val="26"/>
          <w:szCs w:val="26"/>
        </w:rPr>
      </w:pPr>
      <w:r w:rsidRPr="00DB1D1B">
        <w:rPr>
          <w:sz w:val="26"/>
          <w:szCs w:val="26"/>
        </w:rPr>
        <w:t>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340F01" w:rsidRPr="00DB1D1B" w:rsidRDefault="00340F01" w:rsidP="00340F01">
      <w:pPr>
        <w:pStyle w:val="a5"/>
        <w:ind w:firstLine="709"/>
        <w:jc w:val="both"/>
        <w:rPr>
          <w:sz w:val="26"/>
          <w:szCs w:val="26"/>
        </w:rPr>
      </w:pPr>
      <w:r w:rsidRPr="00DB1D1B">
        <w:rPr>
          <w:sz w:val="26"/>
          <w:szCs w:val="26"/>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340F01" w:rsidRPr="00DB1D1B" w:rsidRDefault="00340F01" w:rsidP="00340F01">
      <w:pPr>
        <w:pStyle w:val="a5"/>
        <w:ind w:firstLine="709"/>
        <w:jc w:val="both"/>
        <w:rPr>
          <w:sz w:val="26"/>
          <w:szCs w:val="26"/>
        </w:rPr>
      </w:pPr>
      <w:r w:rsidRPr="00DB1D1B">
        <w:rPr>
          <w:sz w:val="26"/>
          <w:szCs w:val="26"/>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340F01" w:rsidRPr="00DB1D1B" w:rsidRDefault="00340F01" w:rsidP="00340F01">
      <w:pPr>
        <w:pStyle w:val="a5"/>
        <w:ind w:firstLine="709"/>
        <w:jc w:val="both"/>
        <w:rPr>
          <w:sz w:val="26"/>
          <w:szCs w:val="26"/>
        </w:rPr>
      </w:pPr>
      <w:r w:rsidRPr="00DB1D1B">
        <w:rPr>
          <w:sz w:val="26"/>
          <w:szCs w:val="26"/>
        </w:rPr>
        <w:t>5) устраивать свалки и склады, разливать растворы кислот, солей, щелочей и других химически активных веществ;</w:t>
      </w:r>
    </w:p>
    <w:p w:rsidR="00340F01" w:rsidRPr="00DB1D1B" w:rsidRDefault="00340F01" w:rsidP="00340F01">
      <w:pPr>
        <w:pStyle w:val="a5"/>
        <w:ind w:firstLine="709"/>
        <w:jc w:val="both"/>
        <w:rPr>
          <w:sz w:val="26"/>
          <w:szCs w:val="26"/>
        </w:rPr>
      </w:pPr>
      <w:r w:rsidRPr="00DB1D1B">
        <w:rPr>
          <w:sz w:val="26"/>
          <w:szCs w:val="26"/>
        </w:rPr>
        <w:lastRenderedPageBreak/>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340F01" w:rsidRPr="00DB1D1B" w:rsidRDefault="00340F01" w:rsidP="00340F01">
      <w:pPr>
        <w:pStyle w:val="a5"/>
        <w:ind w:firstLine="709"/>
        <w:jc w:val="both"/>
        <w:rPr>
          <w:sz w:val="26"/>
          <w:szCs w:val="26"/>
        </w:rPr>
      </w:pPr>
      <w:r w:rsidRPr="00DB1D1B">
        <w:rPr>
          <w:sz w:val="26"/>
          <w:szCs w:val="26"/>
        </w:rPr>
        <w:t xml:space="preserve">7) разводить огонь и размещать источники огня; </w:t>
      </w:r>
    </w:p>
    <w:p w:rsidR="00340F01" w:rsidRPr="00DB1D1B" w:rsidRDefault="00340F01" w:rsidP="00340F01">
      <w:pPr>
        <w:pStyle w:val="a5"/>
        <w:ind w:firstLine="709"/>
        <w:jc w:val="both"/>
        <w:rPr>
          <w:sz w:val="26"/>
          <w:szCs w:val="26"/>
        </w:rPr>
      </w:pPr>
      <w:r w:rsidRPr="00DB1D1B">
        <w:rPr>
          <w:sz w:val="26"/>
          <w:szCs w:val="26"/>
        </w:rPr>
        <w:t xml:space="preserve">8) рыть погреба, копать и обрабатывать почву сельскохозяйственными и мелиоративными орудиями и механизмами на глубину более 0,3 м; </w:t>
      </w:r>
    </w:p>
    <w:p w:rsidR="00340F01" w:rsidRPr="00DB1D1B" w:rsidRDefault="00340F01" w:rsidP="00340F01">
      <w:pPr>
        <w:pStyle w:val="a5"/>
        <w:ind w:firstLine="709"/>
        <w:jc w:val="both"/>
        <w:rPr>
          <w:sz w:val="26"/>
          <w:szCs w:val="26"/>
        </w:rPr>
      </w:pPr>
      <w:r w:rsidRPr="00DB1D1B">
        <w:rPr>
          <w:sz w:val="26"/>
          <w:szCs w:val="26"/>
        </w:rPr>
        <w:t>9)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B1D1B">
        <w:rPr>
          <w:sz w:val="26"/>
          <w:szCs w:val="26"/>
        </w:rPr>
        <w:t>дств св</w:t>
      </w:r>
      <w:proofErr w:type="gramEnd"/>
      <w:r w:rsidRPr="00DB1D1B">
        <w:rPr>
          <w:sz w:val="26"/>
          <w:szCs w:val="26"/>
        </w:rPr>
        <w:t>язи, освещения и систем телемеханики;</w:t>
      </w:r>
    </w:p>
    <w:p w:rsidR="00340F01" w:rsidRPr="00DB1D1B" w:rsidRDefault="00340F01" w:rsidP="00340F01">
      <w:pPr>
        <w:pStyle w:val="a5"/>
        <w:ind w:firstLine="709"/>
        <w:jc w:val="both"/>
        <w:rPr>
          <w:sz w:val="26"/>
          <w:szCs w:val="26"/>
        </w:rPr>
      </w:pPr>
      <w:r w:rsidRPr="00DB1D1B">
        <w:rPr>
          <w:sz w:val="26"/>
          <w:szCs w:val="26"/>
        </w:rPr>
        <w:t>10)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340F01" w:rsidRPr="00DB1D1B" w:rsidRDefault="00340F01" w:rsidP="00340F01">
      <w:pPr>
        <w:pStyle w:val="a5"/>
        <w:ind w:firstLine="709"/>
        <w:jc w:val="both"/>
        <w:rPr>
          <w:sz w:val="26"/>
          <w:szCs w:val="26"/>
        </w:rPr>
      </w:pPr>
      <w:r w:rsidRPr="00DB1D1B">
        <w:rPr>
          <w:sz w:val="26"/>
          <w:szCs w:val="26"/>
        </w:rPr>
        <w:t>11) самовольно подключаться к газораспределительным сетям.</w:t>
      </w:r>
    </w:p>
    <w:p w:rsidR="00340F01" w:rsidRPr="00DB1D1B" w:rsidRDefault="00340F01" w:rsidP="00340F01">
      <w:pPr>
        <w:pStyle w:val="a5"/>
        <w:ind w:firstLine="709"/>
        <w:jc w:val="both"/>
        <w:rPr>
          <w:sz w:val="26"/>
          <w:szCs w:val="26"/>
        </w:rPr>
      </w:pPr>
      <w:r w:rsidRPr="00DB1D1B">
        <w:rPr>
          <w:sz w:val="26"/>
          <w:szCs w:val="26"/>
        </w:rPr>
        <w:t xml:space="preserve">2. </w:t>
      </w:r>
      <w:proofErr w:type="gramStart"/>
      <w:r w:rsidRPr="00DB1D1B">
        <w:rPr>
          <w:sz w:val="26"/>
          <w:szCs w:val="26"/>
        </w:rPr>
        <w:t>Лесохозяйственные, сельскохозяйственные и другие работы, не подпадающие под ограничения, указанные в пункте 1 настоящей статьи, и не связанные с нарушением земельного горизонта и обработкой почвы на глубину более 0,3 м,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340F01" w:rsidRPr="00DB1D1B" w:rsidRDefault="00340F01" w:rsidP="00997A91">
      <w:pPr>
        <w:pStyle w:val="a5"/>
        <w:ind w:firstLine="709"/>
        <w:jc w:val="both"/>
        <w:rPr>
          <w:sz w:val="26"/>
          <w:szCs w:val="26"/>
        </w:rPr>
      </w:pPr>
      <w:r w:rsidRPr="00DB1D1B">
        <w:rPr>
          <w:sz w:val="26"/>
          <w:szCs w:val="26"/>
        </w:rPr>
        <w:t xml:space="preserve">3. Хозяйственная деятельность в охранных зонах газораспределительных сетей, не предусмотренная пунктами 1 и 2 настоящей статьи, при которой производится нарушение поверхности земельного участка и обработка почвы на глубину более 0,3 м, осуществляется на основании письменного разрешения эксплуатационной организации газораспределительных сетей. </w:t>
      </w:r>
    </w:p>
    <w:p w:rsidR="00340F01" w:rsidRPr="00DB1D1B" w:rsidRDefault="00340F01" w:rsidP="00340F01">
      <w:pPr>
        <w:pStyle w:val="3"/>
        <w:spacing w:before="240" w:after="240"/>
        <w:rPr>
          <w:rFonts w:ascii="Times New Roman" w:hAnsi="Times New Roman"/>
          <w:color w:val="auto"/>
          <w:sz w:val="26"/>
          <w:szCs w:val="26"/>
        </w:rPr>
      </w:pPr>
      <w:bookmarkStart w:id="65" w:name="_Toc143170491"/>
      <w:r w:rsidRPr="00DB1D1B">
        <w:rPr>
          <w:rFonts w:ascii="Times New Roman" w:hAnsi="Times New Roman"/>
          <w:color w:val="auto"/>
          <w:sz w:val="26"/>
          <w:szCs w:val="26"/>
        </w:rPr>
        <w:t>Статья 36. Ограничения использования земельных участков и объектов капитального строительства на территории охранных зон магистральных газопроводов</w:t>
      </w:r>
      <w:bookmarkEnd w:id="65"/>
    </w:p>
    <w:p w:rsidR="00340F01" w:rsidRPr="00DB1D1B" w:rsidRDefault="00340F01" w:rsidP="00340F01">
      <w:pPr>
        <w:pStyle w:val="a5"/>
        <w:ind w:firstLine="709"/>
        <w:jc w:val="both"/>
        <w:rPr>
          <w:sz w:val="26"/>
          <w:szCs w:val="26"/>
        </w:rPr>
      </w:pPr>
      <w:r w:rsidRPr="00DB1D1B">
        <w:rPr>
          <w:bCs/>
          <w:sz w:val="26"/>
          <w:szCs w:val="26"/>
        </w:rPr>
        <w:t xml:space="preserve">1. </w:t>
      </w:r>
      <w:proofErr w:type="gramStart"/>
      <w:r w:rsidRPr="00DB1D1B">
        <w:rPr>
          <w:bCs/>
          <w:sz w:val="26"/>
          <w:szCs w:val="26"/>
        </w:rPr>
        <w:t>Постановлением Правительства Российской Федерации от 08 сентября 2017 г.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w:t>
      </w:r>
      <w:proofErr w:type="gramEnd"/>
      <w:r w:rsidRPr="00DB1D1B">
        <w:rPr>
          <w:bCs/>
          <w:sz w:val="26"/>
          <w:szCs w:val="26"/>
        </w:rPr>
        <w:t xml:space="preserve">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 установлены ограничения использования земельных участков на территории охранных зон магистральных газопроводов.</w:t>
      </w:r>
    </w:p>
    <w:p w:rsidR="00340F01" w:rsidRPr="00DB1D1B" w:rsidRDefault="00340F01" w:rsidP="00340F01">
      <w:pPr>
        <w:pStyle w:val="a5"/>
        <w:ind w:firstLine="709"/>
        <w:jc w:val="both"/>
        <w:rPr>
          <w:sz w:val="26"/>
          <w:szCs w:val="26"/>
        </w:rPr>
      </w:pPr>
      <w:r w:rsidRPr="00DB1D1B">
        <w:rPr>
          <w:sz w:val="26"/>
          <w:szCs w:val="26"/>
        </w:rPr>
        <w:t>2. В охранных зонах запрещается:</w:t>
      </w:r>
    </w:p>
    <w:p w:rsidR="00340F01" w:rsidRPr="00DB1D1B" w:rsidRDefault="00340F01" w:rsidP="00340F01">
      <w:pPr>
        <w:pStyle w:val="a5"/>
        <w:ind w:firstLine="709"/>
        <w:jc w:val="both"/>
        <w:rPr>
          <w:sz w:val="26"/>
          <w:szCs w:val="26"/>
        </w:rPr>
      </w:pPr>
      <w:r w:rsidRPr="00DB1D1B">
        <w:rPr>
          <w:sz w:val="26"/>
          <w:szCs w:val="26"/>
        </w:rPr>
        <w:t>1)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rsidR="00340F01" w:rsidRPr="00DB1D1B" w:rsidRDefault="00340F01" w:rsidP="00340F01">
      <w:pPr>
        <w:pStyle w:val="a5"/>
        <w:ind w:firstLine="709"/>
        <w:jc w:val="both"/>
        <w:rPr>
          <w:sz w:val="26"/>
          <w:szCs w:val="26"/>
        </w:rPr>
      </w:pPr>
      <w:r w:rsidRPr="00DB1D1B">
        <w:rPr>
          <w:sz w:val="26"/>
          <w:szCs w:val="26"/>
        </w:rPr>
        <w:t>2)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340F01" w:rsidRPr="00DB1D1B" w:rsidRDefault="00340F01" w:rsidP="00340F01">
      <w:pPr>
        <w:pStyle w:val="a5"/>
        <w:ind w:firstLine="709"/>
        <w:jc w:val="both"/>
        <w:rPr>
          <w:sz w:val="26"/>
          <w:szCs w:val="26"/>
        </w:rPr>
      </w:pPr>
      <w:r w:rsidRPr="00DB1D1B">
        <w:rPr>
          <w:sz w:val="26"/>
          <w:szCs w:val="26"/>
        </w:rPr>
        <w:t>3) устраивать свалки, осуществлять сброс и слив едких и коррозионно-агрессивных веществ и горюче-смазочных материалов;</w:t>
      </w:r>
    </w:p>
    <w:p w:rsidR="00340F01" w:rsidRPr="00DB1D1B" w:rsidRDefault="00340F01" w:rsidP="00340F01">
      <w:pPr>
        <w:pStyle w:val="a5"/>
        <w:ind w:firstLine="709"/>
        <w:jc w:val="both"/>
        <w:rPr>
          <w:sz w:val="26"/>
          <w:szCs w:val="26"/>
        </w:rPr>
      </w:pPr>
      <w:r w:rsidRPr="00DB1D1B">
        <w:rPr>
          <w:sz w:val="26"/>
          <w:szCs w:val="26"/>
        </w:rPr>
        <w:t>4) складировать любые материалы, в том числе горюче-смазочные, или размещать хранилища любых материалов;</w:t>
      </w:r>
    </w:p>
    <w:p w:rsidR="00340F01" w:rsidRPr="00DB1D1B" w:rsidRDefault="00340F01" w:rsidP="00340F01">
      <w:pPr>
        <w:pStyle w:val="a5"/>
        <w:ind w:firstLine="709"/>
        <w:jc w:val="both"/>
        <w:rPr>
          <w:sz w:val="26"/>
          <w:szCs w:val="26"/>
        </w:rPr>
      </w:pPr>
      <w:r w:rsidRPr="00DB1D1B">
        <w:rPr>
          <w:sz w:val="26"/>
          <w:szCs w:val="26"/>
        </w:rPr>
        <w:lastRenderedPageBreak/>
        <w:t>5)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340F01" w:rsidRPr="00DB1D1B" w:rsidRDefault="00340F01" w:rsidP="00340F01">
      <w:pPr>
        <w:pStyle w:val="a5"/>
        <w:ind w:firstLine="709"/>
        <w:jc w:val="both"/>
        <w:rPr>
          <w:sz w:val="26"/>
          <w:szCs w:val="26"/>
        </w:rPr>
      </w:pPr>
      <w:r w:rsidRPr="00DB1D1B">
        <w:rPr>
          <w:sz w:val="26"/>
          <w:szCs w:val="26"/>
        </w:rPr>
        <w:t xml:space="preserve">6)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w:t>
      </w:r>
      <w:proofErr w:type="gramStart"/>
      <w:r w:rsidRPr="00DB1D1B">
        <w:rPr>
          <w:sz w:val="26"/>
          <w:szCs w:val="26"/>
        </w:rPr>
        <w:t>с</w:t>
      </w:r>
      <w:proofErr w:type="gramEnd"/>
      <w:r w:rsidRPr="00DB1D1B">
        <w:rPr>
          <w:sz w:val="26"/>
          <w:szCs w:val="26"/>
        </w:rPr>
        <w:t xml:space="preserve"> вытравленной </w:t>
      </w:r>
      <w:proofErr w:type="spellStart"/>
      <w:r w:rsidRPr="00DB1D1B">
        <w:rPr>
          <w:sz w:val="26"/>
          <w:szCs w:val="26"/>
        </w:rPr>
        <w:t>якорь-цепью</w:t>
      </w:r>
      <w:proofErr w:type="spellEnd"/>
      <w:r w:rsidRPr="00DB1D1B">
        <w:rPr>
          <w:sz w:val="26"/>
          <w:szCs w:val="26"/>
        </w:rPr>
        <w:t>;</w:t>
      </w:r>
    </w:p>
    <w:p w:rsidR="00340F01" w:rsidRPr="00DB1D1B" w:rsidRDefault="00340F01" w:rsidP="00340F01">
      <w:pPr>
        <w:pStyle w:val="a5"/>
        <w:ind w:firstLine="709"/>
        <w:jc w:val="both"/>
        <w:rPr>
          <w:sz w:val="26"/>
          <w:szCs w:val="26"/>
        </w:rPr>
      </w:pPr>
      <w:r w:rsidRPr="00DB1D1B">
        <w:rPr>
          <w:sz w:val="26"/>
          <w:szCs w:val="26"/>
        </w:rPr>
        <w:t>7)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340F01" w:rsidRPr="00DB1D1B" w:rsidRDefault="00340F01" w:rsidP="00340F01">
      <w:pPr>
        <w:pStyle w:val="a5"/>
        <w:ind w:firstLine="709"/>
        <w:jc w:val="both"/>
        <w:rPr>
          <w:sz w:val="26"/>
          <w:szCs w:val="26"/>
        </w:rPr>
      </w:pPr>
      <w:r w:rsidRPr="00DB1D1B">
        <w:rPr>
          <w:sz w:val="26"/>
          <w:szCs w:val="26"/>
        </w:rPr>
        <w:t>8) проводить работы с использованием ударно-импульсных устройств и вспомогательных механизмов, сбрасывать грузы;</w:t>
      </w:r>
    </w:p>
    <w:p w:rsidR="00340F01" w:rsidRPr="00DB1D1B" w:rsidRDefault="00340F01" w:rsidP="00340F01">
      <w:pPr>
        <w:pStyle w:val="a5"/>
        <w:ind w:firstLine="709"/>
        <w:jc w:val="both"/>
        <w:rPr>
          <w:sz w:val="26"/>
          <w:szCs w:val="26"/>
        </w:rPr>
      </w:pPr>
      <w:r w:rsidRPr="00DB1D1B">
        <w:rPr>
          <w:sz w:val="26"/>
          <w:szCs w:val="26"/>
        </w:rPr>
        <w:t xml:space="preserve">9) осуществлять рекреационную деятельность, кроме деятельности, предусмотренной </w:t>
      </w:r>
      <w:hyperlink r:id="rId17" w:anchor="block_1067" w:history="1">
        <w:r w:rsidRPr="00DB1D1B">
          <w:rPr>
            <w:rStyle w:val="af0"/>
            <w:rFonts w:eastAsiaTheme="majorEastAsia"/>
            <w:color w:val="auto"/>
            <w:sz w:val="26"/>
            <w:szCs w:val="26"/>
          </w:rPr>
          <w:t>подпунктом 7 пункта 4</w:t>
        </w:r>
      </w:hyperlink>
      <w:r w:rsidRPr="00DB1D1B">
        <w:rPr>
          <w:sz w:val="26"/>
          <w:szCs w:val="26"/>
        </w:rPr>
        <w:t xml:space="preserve"> настоящей статьи, разводить костры и размещать источники огня;</w:t>
      </w:r>
    </w:p>
    <w:p w:rsidR="00340F01" w:rsidRPr="00DB1D1B" w:rsidRDefault="00340F01" w:rsidP="00340F01">
      <w:pPr>
        <w:pStyle w:val="a5"/>
        <w:ind w:firstLine="709"/>
        <w:jc w:val="both"/>
        <w:rPr>
          <w:sz w:val="26"/>
          <w:szCs w:val="26"/>
        </w:rPr>
      </w:pPr>
      <w:r w:rsidRPr="00DB1D1B">
        <w:rPr>
          <w:sz w:val="26"/>
          <w:szCs w:val="26"/>
        </w:rPr>
        <w:t>10) огораживать и перегораживать охранные зоны;</w:t>
      </w:r>
    </w:p>
    <w:p w:rsidR="00340F01" w:rsidRPr="00DB1D1B" w:rsidRDefault="00340F01" w:rsidP="00340F01">
      <w:pPr>
        <w:pStyle w:val="a5"/>
        <w:ind w:firstLine="709"/>
        <w:jc w:val="both"/>
        <w:rPr>
          <w:sz w:val="26"/>
          <w:szCs w:val="26"/>
        </w:rPr>
      </w:pPr>
      <w:proofErr w:type="gramStart"/>
      <w:r w:rsidRPr="00DB1D1B">
        <w:rPr>
          <w:sz w:val="26"/>
          <w:szCs w:val="26"/>
        </w:rPr>
        <w:t xml:space="preserve">11) размещать какие-либо здания, строения, сооружения, не относящиеся к линейной части магистрального газопровода, компрессорным станциям, </w:t>
      </w:r>
      <w:proofErr w:type="spellStart"/>
      <w:r w:rsidRPr="00DB1D1B">
        <w:rPr>
          <w:sz w:val="26"/>
          <w:szCs w:val="26"/>
        </w:rPr>
        <w:t>газоизмерительным</w:t>
      </w:r>
      <w:proofErr w:type="spellEnd"/>
      <w:r w:rsidRPr="00DB1D1B">
        <w:rPr>
          <w:sz w:val="26"/>
          <w:szCs w:val="26"/>
        </w:rPr>
        <w:t xml:space="preserve"> станциям, газораспределительным станциям, узлам и пунктам редуцирования газа, станциям охлаждения газа, подземным хранилищам газа, включая трубопроводы, соединяющие объекты подземных хранилищ газа, за исключением объектов, указанных в </w:t>
      </w:r>
      <w:hyperlink r:id="rId18" w:anchor="block_1065" w:history="1">
        <w:r w:rsidRPr="00DB1D1B">
          <w:rPr>
            <w:rStyle w:val="af0"/>
            <w:rFonts w:eastAsiaTheme="majorEastAsia"/>
            <w:color w:val="auto"/>
            <w:sz w:val="26"/>
            <w:szCs w:val="26"/>
          </w:rPr>
          <w:t>подпунктах 5 – 10</w:t>
        </w:r>
      </w:hyperlink>
      <w:r w:rsidRPr="00DB1D1B">
        <w:rPr>
          <w:sz w:val="26"/>
          <w:szCs w:val="26"/>
        </w:rPr>
        <w:t xml:space="preserve"> и      12 пункта 4 настоящей статьи;</w:t>
      </w:r>
      <w:proofErr w:type="gramEnd"/>
    </w:p>
    <w:p w:rsidR="00340F01" w:rsidRPr="00DB1D1B" w:rsidRDefault="00340F01" w:rsidP="00340F01">
      <w:pPr>
        <w:pStyle w:val="a5"/>
        <w:ind w:firstLine="709"/>
        <w:jc w:val="both"/>
        <w:rPr>
          <w:sz w:val="26"/>
          <w:szCs w:val="26"/>
        </w:rPr>
      </w:pPr>
      <w:r w:rsidRPr="00DB1D1B">
        <w:rPr>
          <w:sz w:val="26"/>
          <w:szCs w:val="26"/>
        </w:rPr>
        <w:t>12) осуществлять несанкционированное подключение (присоединение) к магистральному газопроводу.</w:t>
      </w:r>
    </w:p>
    <w:p w:rsidR="00340F01" w:rsidRPr="00DB1D1B" w:rsidRDefault="00340F01" w:rsidP="00340F01">
      <w:pPr>
        <w:pStyle w:val="a5"/>
        <w:ind w:firstLine="709"/>
        <w:jc w:val="both"/>
        <w:rPr>
          <w:sz w:val="26"/>
          <w:szCs w:val="26"/>
        </w:rPr>
      </w:pPr>
      <w:r w:rsidRPr="00DB1D1B">
        <w:rPr>
          <w:sz w:val="26"/>
          <w:szCs w:val="26"/>
        </w:rPr>
        <w:t>3. 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
    <w:p w:rsidR="00340F01" w:rsidRPr="00DB1D1B" w:rsidRDefault="00340F01" w:rsidP="00340F01">
      <w:pPr>
        <w:pStyle w:val="a5"/>
        <w:ind w:firstLine="709"/>
        <w:jc w:val="both"/>
        <w:rPr>
          <w:sz w:val="26"/>
          <w:szCs w:val="26"/>
        </w:rPr>
      </w:pPr>
      <w:r w:rsidRPr="00DB1D1B">
        <w:rPr>
          <w:sz w:val="26"/>
          <w:szCs w:val="26"/>
        </w:rPr>
        <w:t>4. В охранных зонах с письменного разрешения собственника магистрального газопровода или организации, эксплуатирующей магистральный газопровод (далее – разрешение на производство работ), допускается:</w:t>
      </w:r>
    </w:p>
    <w:p w:rsidR="00340F01" w:rsidRPr="00DB1D1B" w:rsidRDefault="00340F01" w:rsidP="00340F01">
      <w:pPr>
        <w:pStyle w:val="a5"/>
        <w:ind w:firstLine="709"/>
        <w:jc w:val="both"/>
        <w:rPr>
          <w:sz w:val="26"/>
          <w:szCs w:val="26"/>
        </w:rPr>
      </w:pPr>
      <w:r w:rsidRPr="00DB1D1B">
        <w:rPr>
          <w:sz w:val="26"/>
          <w:szCs w:val="26"/>
        </w:rPr>
        <w:t>1) проведение горных, взрывных, строительных, монтажных, мелиоративных работ, в том числе работ, связанных с затоплением земель;</w:t>
      </w:r>
    </w:p>
    <w:p w:rsidR="00340F01" w:rsidRPr="00DB1D1B" w:rsidRDefault="00340F01" w:rsidP="00340F01">
      <w:pPr>
        <w:pStyle w:val="a5"/>
        <w:ind w:firstLine="709"/>
        <w:jc w:val="both"/>
        <w:rPr>
          <w:sz w:val="26"/>
          <w:szCs w:val="26"/>
        </w:rPr>
      </w:pPr>
      <w:r w:rsidRPr="00DB1D1B">
        <w:rPr>
          <w:sz w:val="26"/>
          <w:szCs w:val="26"/>
        </w:rPr>
        <w:t>2) осуществление посадки и вырубки деревьев и кустарников;</w:t>
      </w:r>
    </w:p>
    <w:p w:rsidR="00340F01" w:rsidRPr="00DB1D1B" w:rsidRDefault="00340F01" w:rsidP="00340F01">
      <w:pPr>
        <w:pStyle w:val="a5"/>
        <w:ind w:firstLine="709"/>
        <w:jc w:val="both"/>
        <w:rPr>
          <w:sz w:val="26"/>
          <w:szCs w:val="26"/>
        </w:rPr>
      </w:pPr>
      <w:r w:rsidRPr="00DB1D1B">
        <w:rPr>
          <w:sz w:val="26"/>
          <w:szCs w:val="26"/>
        </w:rPr>
        <w:t>3) проведение погрузочно-разгрузочных работ, устройство водопоев скота, колка и заготовка льда;</w:t>
      </w:r>
    </w:p>
    <w:p w:rsidR="00340F01" w:rsidRPr="00DB1D1B" w:rsidRDefault="00340F01" w:rsidP="00340F01">
      <w:pPr>
        <w:pStyle w:val="a5"/>
        <w:ind w:firstLine="709"/>
        <w:jc w:val="both"/>
        <w:rPr>
          <w:sz w:val="26"/>
          <w:szCs w:val="26"/>
        </w:rPr>
      </w:pPr>
      <w:r w:rsidRPr="00DB1D1B">
        <w:rPr>
          <w:sz w:val="26"/>
          <w:szCs w:val="26"/>
        </w:rPr>
        <w:t>4) проведение земляных работ на глубине более чем 0,3 м, планировка грунта;</w:t>
      </w:r>
    </w:p>
    <w:p w:rsidR="00340F01" w:rsidRPr="00DB1D1B" w:rsidRDefault="00340F01" w:rsidP="00340F01">
      <w:pPr>
        <w:pStyle w:val="a5"/>
        <w:ind w:firstLine="709"/>
        <w:jc w:val="both"/>
        <w:rPr>
          <w:sz w:val="26"/>
          <w:szCs w:val="26"/>
        </w:rPr>
      </w:pPr>
      <w:r w:rsidRPr="00DB1D1B">
        <w:rPr>
          <w:sz w:val="26"/>
          <w:szCs w:val="26"/>
        </w:rPr>
        <w:t>5) сооружение запруд на реках и ручьях;</w:t>
      </w:r>
    </w:p>
    <w:p w:rsidR="00340F01" w:rsidRPr="00DB1D1B" w:rsidRDefault="00340F01" w:rsidP="00340F01">
      <w:pPr>
        <w:pStyle w:val="a5"/>
        <w:ind w:firstLine="709"/>
        <w:jc w:val="both"/>
        <w:rPr>
          <w:sz w:val="26"/>
          <w:szCs w:val="26"/>
        </w:rPr>
      </w:pPr>
      <w:r w:rsidRPr="00DB1D1B">
        <w:rPr>
          <w:sz w:val="26"/>
          <w:szCs w:val="26"/>
        </w:rPr>
        <w:t>6) складирование кормов, удобрений, сена, соломы, размещение полевых станов и загонов для скота;</w:t>
      </w:r>
    </w:p>
    <w:p w:rsidR="00340F01" w:rsidRPr="00DB1D1B" w:rsidRDefault="00340F01" w:rsidP="00340F01">
      <w:pPr>
        <w:pStyle w:val="a5"/>
        <w:ind w:firstLine="709"/>
        <w:jc w:val="both"/>
        <w:rPr>
          <w:sz w:val="26"/>
          <w:szCs w:val="26"/>
        </w:rPr>
      </w:pPr>
      <w:r w:rsidRPr="00DB1D1B">
        <w:rPr>
          <w:sz w:val="26"/>
          <w:szCs w:val="26"/>
        </w:rPr>
        <w:t>7) размещение туристских стоянок;</w:t>
      </w:r>
    </w:p>
    <w:p w:rsidR="00340F01" w:rsidRPr="00DB1D1B" w:rsidRDefault="00340F01" w:rsidP="00340F01">
      <w:pPr>
        <w:pStyle w:val="a5"/>
        <w:ind w:firstLine="709"/>
        <w:jc w:val="both"/>
        <w:rPr>
          <w:sz w:val="26"/>
          <w:szCs w:val="26"/>
        </w:rPr>
      </w:pPr>
      <w:r w:rsidRPr="00DB1D1B">
        <w:rPr>
          <w:sz w:val="26"/>
          <w:szCs w:val="26"/>
        </w:rPr>
        <w:t>8) размещение гаражей, стоянок и парковок транспортных средств;</w:t>
      </w:r>
    </w:p>
    <w:p w:rsidR="00340F01" w:rsidRPr="00DB1D1B" w:rsidRDefault="00340F01" w:rsidP="00340F01">
      <w:pPr>
        <w:pStyle w:val="a5"/>
        <w:ind w:firstLine="709"/>
        <w:jc w:val="both"/>
        <w:rPr>
          <w:sz w:val="26"/>
          <w:szCs w:val="26"/>
        </w:rPr>
      </w:pPr>
      <w:r w:rsidRPr="00DB1D1B">
        <w:rPr>
          <w:sz w:val="26"/>
          <w:szCs w:val="26"/>
        </w:rPr>
        <w:t>9) сооружение переездов через магистральные газопроводы;</w:t>
      </w:r>
    </w:p>
    <w:p w:rsidR="00340F01" w:rsidRPr="00DB1D1B" w:rsidRDefault="00340F01" w:rsidP="00340F01">
      <w:pPr>
        <w:pStyle w:val="a5"/>
        <w:ind w:firstLine="709"/>
        <w:jc w:val="both"/>
        <w:rPr>
          <w:sz w:val="26"/>
          <w:szCs w:val="26"/>
        </w:rPr>
      </w:pPr>
      <w:r w:rsidRPr="00DB1D1B">
        <w:rPr>
          <w:sz w:val="26"/>
          <w:szCs w:val="26"/>
        </w:rPr>
        <w:t>10) прокладка инженерных коммуникаций;</w:t>
      </w:r>
    </w:p>
    <w:p w:rsidR="00340F01" w:rsidRPr="00DB1D1B" w:rsidRDefault="00340F01" w:rsidP="00340F01">
      <w:pPr>
        <w:pStyle w:val="a5"/>
        <w:ind w:firstLine="709"/>
        <w:jc w:val="both"/>
        <w:rPr>
          <w:sz w:val="26"/>
          <w:szCs w:val="26"/>
        </w:rPr>
      </w:pPr>
      <w:r w:rsidRPr="00DB1D1B">
        <w:rPr>
          <w:sz w:val="26"/>
          <w:szCs w:val="26"/>
        </w:rPr>
        <w:t xml:space="preserve">11) проведение инженерных изысканий, связанных с бурением скважин и устройством </w:t>
      </w:r>
      <w:proofErr w:type="spellStart"/>
      <w:r w:rsidRPr="00DB1D1B">
        <w:rPr>
          <w:sz w:val="26"/>
          <w:szCs w:val="26"/>
        </w:rPr>
        <w:t>шукодексов</w:t>
      </w:r>
      <w:proofErr w:type="spellEnd"/>
      <w:r w:rsidRPr="00DB1D1B">
        <w:rPr>
          <w:sz w:val="26"/>
          <w:szCs w:val="26"/>
        </w:rPr>
        <w:t>;</w:t>
      </w:r>
    </w:p>
    <w:p w:rsidR="00340F01" w:rsidRPr="00DB1D1B" w:rsidRDefault="00340F01" w:rsidP="00340F01">
      <w:pPr>
        <w:pStyle w:val="a5"/>
        <w:ind w:firstLine="709"/>
        <w:jc w:val="both"/>
        <w:rPr>
          <w:sz w:val="26"/>
          <w:szCs w:val="26"/>
        </w:rPr>
      </w:pPr>
      <w:r w:rsidRPr="00DB1D1B">
        <w:rPr>
          <w:sz w:val="26"/>
          <w:szCs w:val="26"/>
        </w:rPr>
        <w:t>12) устройство причалов для судов и пляжей;</w:t>
      </w:r>
    </w:p>
    <w:p w:rsidR="00340F01" w:rsidRPr="00DB1D1B" w:rsidRDefault="00340F01" w:rsidP="00340F01">
      <w:pPr>
        <w:pStyle w:val="a5"/>
        <w:ind w:firstLine="709"/>
        <w:jc w:val="both"/>
        <w:rPr>
          <w:sz w:val="26"/>
          <w:szCs w:val="26"/>
        </w:rPr>
      </w:pPr>
      <w:r w:rsidRPr="00DB1D1B">
        <w:rPr>
          <w:sz w:val="26"/>
          <w:szCs w:val="26"/>
        </w:rPr>
        <w:t>13) проведение работ на объектах транспортной инфраструктуры, находящихся на территории охранной зоны;</w:t>
      </w:r>
    </w:p>
    <w:p w:rsidR="00340F01" w:rsidRPr="00DB1D1B" w:rsidRDefault="00340F01" w:rsidP="00340F01">
      <w:pPr>
        <w:pStyle w:val="a5"/>
        <w:ind w:firstLine="709"/>
        <w:jc w:val="both"/>
        <w:rPr>
          <w:sz w:val="26"/>
          <w:szCs w:val="26"/>
        </w:rPr>
      </w:pPr>
      <w:r w:rsidRPr="00DB1D1B">
        <w:rPr>
          <w:sz w:val="26"/>
          <w:szCs w:val="26"/>
        </w:rPr>
        <w:t>14) проведение работ, связанных с временным затоплением земель, не относящихся к землям сельскохозяйственного назначения.</w:t>
      </w:r>
    </w:p>
    <w:p w:rsidR="00340F01" w:rsidRPr="00DB1D1B" w:rsidRDefault="00340F01" w:rsidP="00340F01">
      <w:pPr>
        <w:pStyle w:val="a5"/>
        <w:ind w:firstLine="709"/>
        <w:jc w:val="both"/>
        <w:rPr>
          <w:sz w:val="26"/>
          <w:szCs w:val="26"/>
        </w:rPr>
      </w:pPr>
      <w:r w:rsidRPr="00DB1D1B">
        <w:rPr>
          <w:sz w:val="26"/>
          <w:szCs w:val="26"/>
        </w:rPr>
        <w:t>5. При проектировании, строительстве и реконструкции зданий, строений и сооружений должны соблюдаться минимальные расстояния от указанных объектов до магистрального газопровода, предусмотренные нормативными документами в области технического регулирования.</w:t>
      </w:r>
    </w:p>
    <w:p w:rsidR="00340F01" w:rsidRPr="00DB1D1B" w:rsidRDefault="00340F01" w:rsidP="00340F01">
      <w:pPr>
        <w:pStyle w:val="a5"/>
        <w:ind w:firstLine="709"/>
        <w:jc w:val="both"/>
        <w:rPr>
          <w:sz w:val="26"/>
          <w:szCs w:val="26"/>
        </w:rPr>
      </w:pPr>
      <w:r w:rsidRPr="00DB1D1B">
        <w:rPr>
          <w:sz w:val="26"/>
          <w:szCs w:val="26"/>
        </w:rPr>
        <w:lastRenderedPageBreak/>
        <w:t xml:space="preserve">6. Сведения о границах охранных зон и предусмотренных </w:t>
      </w:r>
      <w:hyperlink r:id="rId19" w:anchor="block_1022" w:history="1">
        <w:r w:rsidRPr="00DB1D1B">
          <w:rPr>
            <w:rStyle w:val="af0"/>
            <w:rFonts w:eastAsiaTheme="majorEastAsia"/>
            <w:color w:val="auto"/>
            <w:sz w:val="26"/>
            <w:szCs w:val="26"/>
          </w:rPr>
          <w:t>пунктом 5</w:t>
        </w:r>
      </w:hyperlink>
      <w:r w:rsidRPr="00DB1D1B">
        <w:rPr>
          <w:sz w:val="26"/>
          <w:szCs w:val="26"/>
        </w:rPr>
        <w:t xml:space="preserve"> настоящей статьи минимальных расстояниях указываются в проектной документации магистрального газопровода, а также отображаются в документации по планировке территории и подлежат включению в федеральную государственную информационную систему территориального планирования.</w:t>
      </w:r>
    </w:p>
    <w:p w:rsidR="00340F01" w:rsidRPr="00DB1D1B" w:rsidRDefault="00340F01" w:rsidP="00340F01">
      <w:pPr>
        <w:pStyle w:val="a5"/>
        <w:ind w:firstLine="709"/>
        <w:jc w:val="both"/>
        <w:rPr>
          <w:sz w:val="26"/>
          <w:szCs w:val="26"/>
        </w:rPr>
      </w:pPr>
      <w:r w:rsidRPr="00DB1D1B">
        <w:rPr>
          <w:sz w:val="26"/>
          <w:szCs w:val="26"/>
        </w:rPr>
        <w:t>7. При проведении работ в охранных зонах (в том числе при строительстве коммуникаций параллельно действующим магистральным газопроводам) осуществление отвала грунта из траншеи на магистральный газопровод запрещается.</w:t>
      </w:r>
    </w:p>
    <w:p w:rsidR="00340F01" w:rsidRPr="00DB1D1B" w:rsidRDefault="00340F01" w:rsidP="00340F01">
      <w:pPr>
        <w:pStyle w:val="3"/>
        <w:spacing w:before="240" w:after="240"/>
        <w:rPr>
          <w:rFonts w:ascii="Times New Roman" w:hAnsi="Times New Roman"/>
          <w:color w:val="auto"/>
          <w:sz w:val="26"/>
          <w:szCs w:val="26"/>
        </w:rPr>
      </w:pPr>
      <w:bookmarkStart w:id="66" w:name="_Toc143170492"/>
      <w:r w:rsidRPr="00DB1D1B">
        <w:rPr>
          <w:rFonts w:ascii="Times New Roman" w:hAnsi="Times New Roman"/>
          <w:color w:val="auto"/>
          <w:sz w:val="26"/>
          <w:szCs w:val="26"/>
        </w:rPr>
        <w:t xml:space="preserve">Статья 37. Ограничения использования земельных участков и объектов капитального строительства на территории зон </w:t>
      </w:r>
      <w:proofErr w:type="spellStart"/>
      <w:r w:rsidRPr="00DB1D1B">
        <w:rPr>
          <w:rFonts w:ascii="Times New Roman" w:hAnsi="Times New Roman"/>
          <w:color w:val="auto"/>
          <w:sz w:val="26"/>
          <w:szCs w:val="26"/>
        </w:rPr>
        <w:t>недропользования</w:t>
      </w:r>
      <w:bookmarkEnd w:id="66"/>
      <w:proofErr w:type="spellEnd"/>
    </w:p>
    <w:p w:rsidR="00340F01" w:rsidRPr="00DB1D1B" w:rsidRDefault="00340F01" w:rsidP="00340F01">
      <w:pPr>
        <w:pStyle w:val="a5"/>
        <w:ind w:firstLine="709"/>
        <w:jc w:val="both"/>
        <w:rPr>
          <w:sz w:val="26"/>
          <w:szCs w:val="26"/>
        </w:rPr>
      </w:pPr>
      <w:r w:rsidRPr="00DB1D1B">
        <w:rPr>
          <w:sz w:val="26"/>
          <w:szCs w:val="26"/>
        </w:rPr>
        <w:t>1. Согласно Федеральному закону от 21 февраля 1992 г. № 2396-1                   «О недрах» пользование отдельными участками недр может быть ограничено или запрещено в целях обеспечения национальной безопасности и охраны окружающей среды.</w:t>
      </w:r>
    </w:p>
    <w:p w:rsidR="00340F01" w:rsidRPr="00DB1D1B" w:rsidRDefault="00340F01" w:rsidP="00340F01">
      <w:pPr>
        <w:pStyle w:val="a5"/>
        <w:ind w:firstLine="709"/>
        <w:jc w:val="both"/>
        <w:rPr>
          <w:sz w:val="26"/>
          <w:szCs w:val="26"/>
        </w:rPr>
      </w:pPr>
      <w:r w:rsidRPr="00DB1D1B">
        <w:rPr>
          <w:sz w:val="26"/>
          <w:szCs w:val="26"/>
        </w:rPr>
        <w:t>2. Пользование недрами на территориях населенных пунктов, пригородных зон, объектов промышленности, транспорта и связи может быть частично или полностью запрещено в случаях, если это пользование может создать угрозу жизни и здоровью людей, нанести ущерб хозяйственным объектам или окружающей среде.</w:t>
      </w:r>
    </w:p>
    <w:p w:rsidR="00340F01" w:rsidRPr="00DB1D1B" w:rsidRDefault="00340F01" w:rsidP="00340F01">
      <w:pPr>
        <w:pStyle w:val="a5"/>
        <w:ind w:firstLine="709"/>
        <w:jc w:val="both"/>
        <w:rPr>
          <w:sz w:val="26"/>
          <w:szCs w:val="26"/>
        </w:rPr>
      </w:pPr>
      <w:r w:rsidRPr="00DB1D1B">
        <w:rPr>
          <w:sz w:val="26"/>
          <w:szCs w:val="26"/>
        </w:rPr>
        <w:t>3. Пользование недрами на особо охраняемых территориях производится в соответствии со статусом этих территорий.</w:t>
      </w:r>
    </w:p>
    <w:p w:rsidR="00340F01" w:rsidRPr="00DB1D1B" w:rsidRDefault="00340F01" w:rsidP="00340F01">
      <w:pPr>
        <w:pStyle w:val="3"/>
        <w:spacing w:before="240" w:after="240"/>
        <w:rPr>
          <w:rFonts w:ascii="Times New Roman" w:hAnsi="Times New Roman"/>
          <w:color w:val="auto"/>
          <w:sz w:val="26"/>
          <w:szCs w:val="26"/>
        </w:rPr>
      </w:pPr>
      <w:bookmarkStart w:id="67" w:name="_Toc142988493"/>
      <w:bookmarkStart w:id="68" w:name="_Toc142999134"/>
      <w:bookmarkStart w:id="69" w:name="_Toc143004097"/>
      <w:r w:rsidRPr="00DB1D1B">
        <w:rPr>
          <w:rFonts w:ascii="Times New Roman" w:hAnsi="Times New Roman"/>
          <w:color w:val="auto"/>
          <w:sz w:val="26"/>
          <w:szCs w:val="26"/>
        </w:rPr>
        <w:t>Статья 38. Требования к архитектурно-градостроительному облику объектов капитального строительства</w:t>
      </w:r>
      <w:bookmarkEnd w:id="67"/>
      <w:bookmarkEnd w:id="68"/>
      <w:bookmarkEnd w:id="69"/>
    </w:p>
    <w:p w:rsidR="00340F01" w:rsidRPr="00DB1D1B" w:rsidRDefault="00340F01" w:rsidP="00340F01">
      <w:pPr>
        <w:ind w:firstLine="680"/>
        <w:jc w:val="both"/>
        <w:rPr>
          <w:sz w:val="26"/>
          <w:szCs w:val="26"/>
        </w:rPr>
      </w:pPr>
      <w:r w:rsidRPr="00DB1D1B">
        <w:rPr>
          <w:sz w:val="26"/>
          <w:szCs w:val="26"/>
        </w:rPr>
        <w:t>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 в соответствии с Постановлением Правительства РФ от 29 мая 2023г №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p>
    <w:p w:rsidR="00340F01" w:rsidRPr="00DB1D1B" w:rsidRDefault="00340F01" w:rsidP="00340F01">
      <w:pPr>
        <w:ind w:firstLine="680"/>
        <w:jc w:val="both"/>
        <w:rPr>
          <w:sz w:val="26"/>
          <w:szCs w:val="26"/>
        </w:rPr>
      </w:pPr>
      <w:r w:rsidRPr="00DB1D1B">
        <w:rPr>
          <w:sz w:val="26"/>
          <w:szCs w:val="26"/>
        </w:rPr>
        <w:t>1. Требования к архитектурно-градостроительному облику объекта капитального строительства:</w:t>
      </w:r>
    </w:p>
    <w:p w:rsidR="00340F01" w:rsidRPr="00DB1D1B" w:rsidRDefault="00340F01" w:rsidP="00340F01">
      <w:pPr>
        <w:ind w:firstLine="680"/>
        <w:jc w:val="both"/>
        <w:rPr>
          <w:sz w:val="26"/>
          <w:szCs w:val="26"/>
        </w:rPr>
      </w:pPr>
      <w:r w:rsidRPr="00DB1D1B">
        <w:rPr>
          <w:sz w:val="26"/>
          <w:szCs w:val="26"/>
        </w:rPr>
        <w:t>1) требования к объемно-пространственным характеристикам объекта капитального строительства — не устанавливаются;</w:t>
      </w:r>
    </w:p>
    <w:p w:rsidR="00340F01" w:rsidRPr="00DB1D1B" w:rsidRDefault="00340F01" w:rsidP="00340F01">
      <w:pPr>
        <w:ind w:firstLine="680"/>
        <w:jc w:val="both"/>
        <w:rPr>
          <w:sz w:val="26"/>
          <w:szCs w:val="26"/>
        </w:rPr>
      </w:pPr>
      <w:r w:rsidRPr="00DB1D1B">
        <w:rPr>
          <w:sz w:val="26"/>
          <w:szCs w:val="26"/>
        </w:rPr>
        <w:t>2) требования к архитектурно-стилистическим характеристикам объекта капитального строительства — не устанавливаются;</w:t>
      </w:r>
    </w:p>
    <w:p w:rsidR="00340F01" w:rsidRPr="00DB1D1B" w:rsidRDefault="00340F01" w:rsidP="00340F01">
      <w:pPr>
        <w:ind w:firstLine="680"/>
        <w:jc w:val="both"/>
        <w:rPr>
          <w:sz w:val="26"/>
          <w:szCs w:val="26"/>
        </w:rPr>
      </w:pPr>
      <w:r w:rsidRPr="00DB1D1B">
        <w:rPr>
          <w:sz w:val="26"/>
          <w:szCs w:val="26"/>
        </w:rPr>
        <w:t>3) требования к цветовым решениям объектов капитального строительства:</w:t>
      </w:r>
    </w:p>
    <w:p w:rsidR="00340F01" w:rsidRPr="00DB1D1B" w:rsidRDefault="00340F01" w:rsidP="00340F01">
      <w:pPr>
        <w:spacing w:line="180" w:lineRule="atLeast"/>
        <w:ind w:firstLine="540"/>
        <w:jc w:val="both"/>
        <w:rPr>
          <w:sz w:val="26"/>
          <w:szCs w:val="26"/>
        </w:rPr>
      </w:pPr>
      <w:r w:rsidRPr="00DB1D1B">
        <w:rPr>
          <w:sz w:val="26"/>
          <w:szCs w:val="26"/>
        </w:rPr>
        <w:t>фасады объектов капитального строительства выполняются с применением цветового решения, нейтрального по отношению к сложившейся застройке территории (цвета фасадов выбираются из цветовой палитры отделки фасадов объектов капитального строительства, расположенных по сложившейся линии застройки в границах квартала);</w:t>
      </w:r>
    </w:p>
    <w:p w:rsidR="00340F01" w:rsidRPr="00DB1D1B" w:rsidRDefault="00340F01" w:rsidP="00340F01">
      <w:pPr>
        <w:spacing w:line="180" w:lineRule="atLeast"/>
        <w:ind w:firstLine="540"/>
        <w:jc w:val="both"/>
        <w:rPr>
          <w:sz w:val="26"/>
          <w:szCs w:val="26"/>
        </w:rPr>
      </w:pPr>
      <w:r w:rsidRPr="00DB1D1B">
        <w:rPr>
          <w:sz w:val="26"/>
          <w:szCs w:val="26"/>
        </w:rPr>
        <w:t>в случае если для территории, в границах которой планируется строительство и реконструкция объекта капитального строительства, решением Администрации утверждена концепция архитектурно-средового оформления, цветовое решение объекта капитального строительства выполняется в соответствии с данной концепцией;</w:t>
      </w:r>
    </w:p>
    <w:p w:rsidR="00340F01" w:rsidRPr="00DB1D1B" w:rsidRDefault="00340F01" w:rsidP="00340F01">
      <w:pPr>
        <w:ind w:firstLine="680"/>
        <w:jc w:val="both"/>
        <w:rPr>
          <w:sz w:val="26"/>
          <w:szCs w:val="26"/>
        </w:rPr>
      </w:pPr>
      <w:r w:rsidRPr="00DB1D1B">
        <w:rPr>
          <w:sz w:val="26"/>
          <w:szCs w:val="26"/>
        </w:rPr>
        <w:t>4) требования к отделочным и (или) строительным материалам, определяющие архитектурный облик объектов капитального строительства — не устанавливаются;</w:t>
      </w:r>
    </w:p>
    <w:p w:rsidR="00340F01" w:rsidRPr="00DB1D1B" w:rsidRDefault="00340F01" w:rsidP="00340F01">
      <w:pPr>
        <w:ind w:firstLine="680"/>
        <w:jc w:val="both"/>
        <w:rPr>
          <w:sz w:val="26"/>
          <w:szCs w:val="26"/>
        </w:rPr>
      </w:pPr>
      <w:r w:rsidRPr="00DB1D1B">
        <w:rPr>
          <w:sz w:val="26"/>
          <w:szCs w:val="26"/>
        </w:rPr>
        <w:t>5) требования к размещению технического и инженерного оборудования на фасадах и кровлях объектов капитального строительства — не устанавливаются;</w:t>
      </w:r>
    </w:p>
    <w:p w:rsidR="00340F01" w:rsidRPr="00DB1D1B" w:rsidRDefault="00340F01" w:rsidP="00340F01">
      <w:pPr>
        <w:ind w:firstLine="680"/>
        <w:jc w:val="both"/>
        <w:rPr>
          <w:sz w:val="26"/>
          <w:szCs w:val="26"/>
        </w:rPr>
      </w:pPr>
      <w:r w:rsidRPr="00DB1D1B">
        <w:rPr>
          <w:sz w:val="26"/>
          <w:szCs w:val="26"/>
        </w:rPr>
        <w:t>6) требования к подсветке фасадов объектов капитального строительства:</w:t>
      </w:r>
    </w:p>
    <w:p w:rsidR="00340F01" w:rsidRPr="00DB1D1B" w:rsidRDefault="00340F01" w:rsidP="00340F01">
      <w:pPr>
        <w:ind w:firstLine="680"/>
        <w:jc w:val="both"/>
        <w:rPr>
          <w:sz w:val="26"/>
          <w:szCs w:val="26"/>
        </w:rPr>
      </w:pPr>
      <w:r w:rsidRPr="00DB1D1B">
        <w:rPr>
          <w:sz w:val="26"/>
          <w:szCs w:val="26"/>
        </w:rPr>
        <w:t xml:space="preserve">входные группы зданий должны быть оборудованы осветительными приборами. </w:t>
      </w:r>
      <w:r w:rsidRPr="00DB1D1B">
        <w:rPr>
          <w:sz w:val="26"/>
          <w:szCs w:val="26"/>
        </w:rPr>
        <w:lastRenderedPageBreak/>
        <w:t>При установке осветительных приборов на фасадах здания необходимо исключать возможность попадания прямого света в окна жилых помещений в ночное время суток.</w:t>
      </w:r>
    </w:p>
    <w:p w:rsidR="00340F01" w:rsidRPr="00DB1D1B" w:rsidRDefault="00340F01" w:rsidP="00340F01">
      <w:pPr>
        <w:ind w:firstLine="680"/>
        <w:jc w:val="both"/>
        <w:rPr>
          <w:sz w:val="26"/>
          <w:szCs w:val="26"/>
        </w:rPr>
      </w:pPr>
      <w:r w:rsidRPr="00DB1D1B">
        <w:rPr>
          <w:sz w:val="26"/>
          <w:szCs w:val="26"/>
        </w:rPr>
        <w:t>2. Требования к архитектурно-градостроительному облику объекта капитального строительства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и правил благоустройства территорий.</w:t>
      </w:r>
    </w:p>
    <w:p w:rsidR="00340F01" w:rsidRPr="00DB1D1B" w:rsidRDefault="00340F01" w:rsidP="00340F01">
      <w:pPr>
        <w:ind w:firstLine="680"/>
        <w:jc w:val="both"/>
        <w:rPr>
          <w:sz w:val="26"/>
          <w:szCs w:val="26"/>
        </w:rPr>
      </w:pPr>
      <w:r w:rsidRPr="00DB1D1B">
        <w:rPr>
          <w:sz w:val="26"/>
          <w:szCs w:val="26"/>
        </w:rPr>
        <w:t>3. Согласование архитектурно-градостроительного облика объекта капитального строительства не требуется в отношении:</w:t>
      </w:r>
    </w:p>
    <w:p w:rsidR="00340F01" w:rsidRPr="00DB1D1B" w:rsidRDefault="00340F01" w:rsidP="00340F01">
      <w:pPr>
        <w:ind w:firstLine="680"/>
        <w:jc w:val="both"/>
        <w:rPr>
          <w:sz w:val="26"/>
          <w:szCs w:val="26"/>
        </w:rPr>
      </w:pPr>
      <w:r w:rsidRPr="00DB1D1B">
        <w:rPr>
          <w:sz w:val="26"/>
          <w:szCs w:val="26"/>
        </w:rPr>
        <w:t>1) 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340F01" w:rsidRPr="00DB1D1B" w:rsidRDefault="00340F01" w:rsidP="00340F01">
      <w:pPr>
        <w:ind w:firstLine="680"/>
        <w:jc w:val="both"/>
        <w:rPr>
          <w:sz w:val="26"/>
          <w:szCs w:val="26"/>
        </w:rPr>
      </w:pPr>
      <w:r w:rsidRPr="00DB1D1B">
        <w:rPr>
          <w:sz w:val="26"/>
          <w:szCs w:val="26"/>
        </w:rPr>
        <w:t>2) объектов, для строительства или реконструкции которых не требуется получение разрешения на строительство;</w:t>
      </w:r>
    </w:p>
    <w:p w:rsidR="00340F01" w:rsidRPr="00DB1D1B" w:rsidRDefault="00340F01" w:rsidP="00340F01">
      <w:pPr>
        <w:ind w:firstLine="680"/>
        <w:jc w:val="both"/>
        <w:rPr>
          <w:sz w:val="26"/>
          <w:szCs w:val="26"/>
        </w:rPr>
      </w:pPr>
      <w:r w:rsidRPr="00DB1D1B">
        <w:rPr>
          <w:sz w:val="26"/>
          <w:szCs w:val="26"/>
        </w:rPr>
        <w:t>3) объектов, расположенных на земельных участках, находящихся в пользовании учреждений, исполняющих наказание;</w:t>
      </w:r>
    </w:p>
    <w:p w:rsidR="00340F01" w:rsidRPr="00DB1D1B" w:rsidRDefault="00340F01" w:rsidP="00340F01">
      <w:pPr>
        <w:ind w:firstLine="680"/>
        <w:jc w:val="both"/>
        <w:rPr>
          <w:sz w:val="26"/>
          <w:szCs w:val="26"/>
        </w:rPr>
      </w:pPr>
      <w:r w:rsidRPr="00DB1D1B">
        <w:rPr>
          <w:sz w:val="26"/>
          <w:szCs w:val="26"/>
        </w:rPr>
        <w:t>4) 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340F01" w:rsidRPr="00DB1D1B" w:rsidRDefault="00340F01" w:rsidP="00340F01">
      <w:pPr>
        <w:ind w:firstLine="680"/>
        <w:jc w:val="both"/>
        <w:rPr>
          <w:sz w:val="26"/>
          <w:szCs w:val="26"/>
        </w:rPr>
      </w:pPr>
      <w:r w:rsidRPr="00DB1D1B">
        <w:rPr>
          <w:sz w:val="26"/>
          <w:szCs w:val="26"/>
        </w:rPr>
        <w:t>5) 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340F01" w:rsidRPr="00DB1D1B" w:rsidRDefault="00340F01" w:rsidP="00340F01">
      <w:pPr>
        <w:ind w:firstLine="680"/>
        <w:jc w:val="both"/>
        <w:rPr>
          <w:sz w:val="26"/>
          <w:szCs w:val="26"/>
        </w:rPr>
      </w:pPr>
      <w:r w:rsidRPr="00DB1D1B">
        <w:rPr>
          <w:sz w:val="26"/>
          <w:szCs w:val="26"/>
        </w:rPr>
        <w:t>4. Требования к архитектурно-градостроительному облику объекта капитального строительства в отношении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применяются в части, не противоречащей требованиям охран</w:t>
      </w:r>
      <w:r w:rsidR="0001789A" w:rsidRPr="00DB1D1B">
        <w:rPr>
          <w:sz w:val="26"/>
          <w:szCs w:val="26"/>
        </w:rPr>
        <w:t>ы объектов культурного наследия».</w:t>
      </w:r>
    </w:p>
    <w:p w:rsidR="0001789A" w:rsidRPr="00DB1D1B" w:rsidRDefault="0001789A" w:rsidP="00340F01">
      <w:pPr>
        <w:ind w:firstLine="680"/>
        <w:jc w:val="both"/>
        <w:rPr>
          <w:sz w:val="26"/>
          <w:szCs w:val="26"/>
        </w:rPr>
      </w:pPr>
      <w:r w:rsidRPr="00DB1D1B">
        <w:rPr>
          <w:sz w:val="26"/>
          <w:szCs w:val="26"/>
        </w:rPr>
        <w:t>2. Настоящее решение вступает в силу после его официального опубликования.</w:t>
      </w:r>
    </w:p>
    <w:p w:rsidR="0001789A" w:rsidRPr="00DB1D1B" w:rsidRDefault="0001789A" w:rsidP="00340F01">
      <w:pPr>
        <w:ind w:firstLine="680"/>
        <w:jc w:val="both"/>
        <w:rPr>
          <w:sz w:val="26"/>
          <w:szCs w:val="26"/>
        </w:rPr>
      </w:pPr>
    </w:p>
    <w:p w:rsidR="00307A08" w:rsidRPr="00DB1D1B" w:rsidRDefault="00307A08" w:rsidP="00C079C4">
      <w:pPr>
        <w:pStyle w:val="ConsPlusNormal"/>
        <w:widowControl/>
        <w:ind w:right="498" w:firstLine="0"/>
        <w:jc w:val="both"/>
        <w:rPr>
          <w:rFonts w:ascii="Times New Roman" w:hAnsi="Times New Roman" w:cs="Times New Roman"/>
          <w:sz w:val="26"/>
          <w:szCs w:val="26"/>
        </w:rPr>
      </w:pPr>
    </w:p>
    <w:p w:rsidR="00307A08" w:rsidRPr="00DB1D1B" w:rsidRDefault="00307A08" w:rsidP="00C079C4">
      <w:pPr>
        <w:pStyle w:val="ConsPlusNormal"/>
        <w:widowControl/>
        <w:ind w:right="498" w:firstLine="0"/>
        <w:jc w:val="both"/>
        <w:rPr>
          <w:rFonts w:ascii="Times New Roman" w:hAnsi="Times New Roman" w:cs="Times New Roman"/>
          <w:sz w:val="26"/>
          <w:szCs w:val="26"/>
        </w:rPr>
      </w:pPr>
    </w:p>
    <w:p w:rsidR="00307A08" w:rsidRPr="00DB1D1B" w:rsidRDefault="00307A08" w:rsidP="00C079C4">
      <w:pPr>
        <w:pStyle w:val="ConsPlusNormal"/>
        <w:widowControl/>
        <w:ind w:right="498" w:firstLine="0"/>
        <w:jc w:val="both"/>
        <w:rPr>
          <w:rFonts w:ascii="Times New Roman" w:hAnsi="Times New Roman" w:cs="Times New Roman"/>
          <w:sz w:val="26"/>
          <w:szCs w:val="26"/>
        </w:rPr>
      </w:pPr>
    </w:p>
    <w:p w:rsidR="00C079C4" w:rsidRPr="00DB1D1B" w:rsidRDefault="00C079C4" w:rsidP="00C079C4">
      <w:pPr>
        <w:pStyle w:val="ConsPlusNormal"/>
        <w:widowControl/>
        <w:ind w:right="498" w:firstLine="0"/>
        <w:jc w:val="both"/>
        <w:rPr>
          <w:rFonts w:ascii="Times New Roman" w:hAnsi="Times New Roman" w:cs="Times New Roman"/>
          <w:sz w:val="26"/>
          <w:szCs w:val="26"/>
        </w:rPr>
      </w:pPr>
      <w:r w:rsidRPr="00DB1D1B">
        <w:rPr>
          <w:rFonts w:ascii="Times New Roman" w:hAnsi="Times New Roman" w:cs="Times New Roman"/>
          <w:sz w:val="26"/>
          <w:szCs w:val="26"/>
        </w:rPr>
        <w:t xml:space="preserve">Председатель </w:t>
      </w:r>
      <w:proofErr w:type="spellStart"/>
      <w:r w:rsidRPr="00DB1D1B">
        <w:rPr>
          <w:rFonts w:ascii="Times New Roman" w:hAnsi="Times New Roman" w:cs="Times New Roman"/>
          <w:sz w:val="26"/>
          <w:szCs w:val="26"/>
        </w:rPr>
        <w:t>Фроловской</w:t>
      </w:r>
      <w:proofErr w:type="spellEnd"/>
      <w:r w:rsidRPr="00DB1D1B">
        <w:rPr>
          <w:rFonts w:ascii="Times New Roman" w:hAnsi="Times New Roman" w:cs="Times New Roman"/>
          <w:sz w:val="26"/>
          <w:szCs w:val="26"/>
        </w:rPr>
        <w:t xml:space="preserve">                                      Глава </w:t>
      </w:r>
      <w:proofErr w:type="spellStart"/>
      <w:r w:rsidRPr="00DB1D1B">
        <w:rPr>
          <w:rFonts w:ascii="Times New Roman" w:hAnsi="Times New Roman" w:cs="Times New Roman"/>
          <w:sz w:val="26"/>
          <w:szCs w:val="26"/>
        </w:rPr>
        <w:t>Фроловского</w:t>
      </w:r>
      <w:proofErr w:type="spellEnd"/>
      <w:r w:rsidRPr="00DB1D1B">
        <w:rPr>
          <w:rFonts w:ascii="Times New Roman" w:hAnsi="Times New Roman" w:cs="Times New Roman"/>
          <w:sz w:val="26"/>
          <w:szCs w:val="26"/>
        </w:rPr>
        <w:t xml:space="preserve">     </w:t>
      </w:r>
    </w:p>
    <w:p w:rsidR="00C079C4" w:rsidRPr="00DB1D1B" w:rsidRDefault="00C079C4" w:rsidP="00C079C4">
      <w:pPr>
        <w:pStyle w:val="ConsPlusNormal"/>
        <w:widowControl/>
        <w:tabs>
          <w:tab w:val="left" w:pos="8085"/>
        </w:tabs>
        <w:ind w:right="498" w:firstLine="0"/>
        <w:jc w:val="both"/>
        <w:rPr>
          <w:rFonts w:ascii="Times New Roman" w:hAnsi="Times New Roman" w:cs="Times New Roman"/>
          <w:sz w:val="26"/>
          <w:szCs w:val="26"/>
        </w:rPr>
      </w:pPr>
      <w:r w:rsidRPr="00DB1D1B">
        <w:rPr>
          <w:rFonts w:ascii="Times New Roman" w:hAnsi="Times New Roman" w:cs="Times New Roman"/>
          <w:sz w:val="26"/>
          <w:szCs w:val="26"/>
        </w:rPr>
        <w:t>районной Думы                                                        муниципального района</w:t>
      </w:r>
      <w:r w:rsidRPr="00DB1D1B">
        <w:rPr>
          <w:rFonts w:ascii="Times New Roman" w:hAnsi="Times New Roman" w:cs="Times New Roman"/>
          <w:sz w:val="26"/>
          <w:szCs w:val="26"/>
        </w:rPr>
        <w:tab/>
      </w:r>
    </w:p>
    <w:p w:rsidR="00C079C4" w:rsidRPr="00DB1D1B" w:rsidRDefault="00C079C4" w:rsidP="00C079C4">
      <w:pPr>
        <w:pStyle w:val="ConsPlusNormal"/>
        <w:widowControl/>
        <w:ind w:firstLine="0"/>
        <w:jc w:val="both"/>
        <w:rPr>
          <w:rFonts w:ascii="Times New Roman" w:hAnsi="Times New Roman" w:cs="Times New Roman"/>
          <w:sz w:val="26"/>
          <w:szCs w:val="26"/>
        </w:rPr>
        <w:sectPr w:rsidR="00C079C4" w:rsidRPr="00DB1D1B" w:rsidSect="00C079C4">
          <w:pgSz w:w="11910" w:h="16840"/>
          <w:pgMar w:top="426" w:right="711" w:bottom="142" w:left="1276" w:header="720" w:footer="720" w:gutter="0"/>
          <w:cols w:space="720"/>
        </w:sectPr>
      </w:pPr>
      <w:proofErr w:type="spellStart"/>
      <w:r w:rsidRPr="00DB1D1B">
        <w:rPr>
          <w:rFonts w:ascii="Times New Roman" w:hAnsi="Times New Roman" w:cs="Times New Roman"/>
          <w:sz w:val="26"/>
          <w:szCs w:val="26"/>
        </w:rPr>
        <w:t>_____________М.Е.Алеулова</w:t>
      </w:r>
      <w:proofErr w:type="spellEnd"/>
      <w:r w:rsidRPr="00DB1D1B">
        <w:rPr>
          <w:rFonts w:ascii="Times New Roman" w:hAnsi="Times New Roman" w:cs="Times New Roman"/>
          <w:sz w:val="26"/>
          <w:szCs w:val="26"/>
        </w:rPr>
        <w:t xml:space="preserve">            ______________  </w:t>
      </w:r>
      <w:proofErr w:type="spellStart"/>
      <w:r w:rsidRPr="00DB1D1B">
        <w:rPr>
          <w:rFonts w:ascii="Times New Roman" w:hAnsi="Times New Roman" w:cs="Times New Roman"/>
          <w:sz w:val="26"/>
          <w:szCs w:val="26"/>
        </w:rPr>
        <w:t>В.С.</w:t>
      </w:r>
      <w:r w:rsidR="00256956" w:rsidRPr="00DB1D1B">
        <w:rPr>
          <w:rFonts w:ascii="Times New Roman" w:hAnsi="Times New Roman" w:cs="Times New Roman"/>
          <w:sz w:val="26"/>
          <w:szCs w:val="26"/>
        </w:rPr>
        <w:t>Шкарупелов</w:t>
      </w:r>
      <w:proofErr w:type="spellEnd"/>
    </w:p>
    <w:p w:rsidR="00603259" w:rsidRDefault="006348E9">
      <w:pPr>
        <w:rPr>
          <w:sz w:val="26"/>
          <w:szCs w:val="26"/>
        </w:rPr>
      </w:pPr>
      <w:r>
        <w:rPr>
          <w:noProof/>
          <w:sz w:val="26"/>
          <w:szCs w:val="26"/>
          <w:lang w:eastAsia="ru-RU"/>
        </w:rPr>
        <w:lastRenderedPageBreak/>
        <w:drawing>
          <wp:anchor distT="0" distB="0" distL="114300" distR="114300" simplePos="0" relativeHeight="251658240" behindDoc="0" locked="0" layoutInCell="1" allowOverlap="1">
            <wp:simplePos x="0" y="0"/>
            <wp:positionH relativeFrom="margin">
              <wp:align>center</wp:align>
            </wp:positionH>
            <wp:positionV relativeFrom="margin">
              <wp:posOffset>-428625</wp:posOffset>
            </wp:positionV>
            <wp:extent cx="8488680" cy="4969510"/>
            <wp:effectExtent l="19050" t="0" r="7620" b="0"/>
            <wp:wrapSquare wrapText="bothSides"/>
            <wp:docPr id="2" name="Рисунок 1" descr="C:\Users\Юдина\Desktop\Карта градостроительного зонировани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дина\Desktop\Карта градостроительного зонирования_1.jpg"/>
                    <pic:cNvPicPr>
                      <a:picLocks noChangeAspect="1" noChangeArrowheads="1"/>
                    </pic:cNvPicPr>
                  </pic:nvPicPr>
                  <pic:blipFill>
                    <a:blip r:embed="rId20" cstate="print"/>
                    <a:srcRect/>
                    <a:stretch>
                      <a:fillRect/>
                    </a:stretch>
                  </pic:blipFill>
                  <pic:spPr bwMode="auto">
                    <a:xfrm>
                      <a:off x="0" y="0"/>
                      <a:ext cx="8488680" cy="4969510"/>
                    </a:xfrm>
                    <a:prstGeom prst="rect">
                      <a:avLst/>
                    </a:prstGeom>
                    <a:noFill/>
                    <a:ln w="9525">
                      <a:noFill/>
                      <a:miter lim="800000"/>
                      <a:headEnd/>
                      <a:tailEnd/>
                    </a:ln>
                  </pic:spPr>
                </pic:pic>
              </a:graphicData>
            </a:graphic>
          </wp:anchor>
        </w:drawing>
      </w:r>
    </w:p>
    <w:p w:rsidR="006348E9" w:rsidRDefault="006348E9">
      <w:pPr>
        <w:rPr>
          <w:sz w:val="26"/>
          <w:szCs w:val="26"/>
        </w:rPr>
      </w:pPr>
    </w:p>
    <w:p w:rsidR="006348E9" w:rsidRDefault="006348E9">
      <w:pPr>
        <w:rPr>
          <w:sz w:val="26"/>
          <w:szCs w:val="26"/>
        </w:rPr>
      </w:pPr>
    </w:p>
    <w:p w:rsidR="006348E9" w:rsidRDefault="006348E9">
      <w:pPr>
        <w:rPr>
          <w:sz w:val="26"/>
          <w:szCs w:val="26"/>
        </w:rPr>
      </w:pPr>
    </w:p>
    <w:p w:rsidR="006348E9" w:rsidRDefault="006348E9">
      <w:pPr>
        <w:rPr>
          <w:sz w:val="26"/>
          <w:szCs w:val="26"/>
        </w:rPr>
      </w:pPr>
    </w:p>
    <w:p w:rsidR="006348E9" w:rsidRDefault="006348E9">
      <w:pPr>
        <w:rPr>
          <w:sz w:val="26"/>
          <w:szCs w:val="26"/>
        </w:rPr>
      </w:pPr>
    </w:p>
    <w:p w:rsidR="006348E9" w:rsidRDefault="006348E9">
      <w:pPr>
        <w:widowControl/>
        <w:autoSpaceDE/>
        <w:autoSpaceDN/>
        <w:spacing w:after="200" w:line="276" w:lineRule="auto"/>
        <w:rPr>
          <w:sz w:val="26"/>
          <w:szCs w:val="26"/>
        </w:rPr>
      </w:pPr>
      <w:r>
        <w:rPr>
          <w:sz w:val="26"/>
          <w:szCs w:val="26"/>
        </w:rPr>
        <w:br w:type="page"/>
      </w:r>
    </w:p>
    <w:p w:rsidR="006348E9" w:rsidRDefault="006348E9">
      <w:pPr>
        <w:rPr>
          <w:sz w:val="26"/>
          <w:szCs w:val="26"/>
        </w:rPr>
      </w:pPr>
      <w:r>
        <w:rPr>
          <w:noProof/>
          <w:sz w:val="26"/>
          <w:szCs w:val="26"/>
          <w:lang w:eastAsia="ru-RU"/>
        </w:rPr>
        <w:lastRenderedPageBreak/>
        <w:drawing>
          <wp:anchor distT="0" distB="0" distL="114300" distR="114300" simplePos="0" relativeHeight="251660288" behindDoc="0" locked="0" layoutInCell="1" allowOverlap="1">
            <wp:simplePos x="0" y="0"/>
            <wp:positionH relativeFrom="margin">
              <wp:posOffset>586740</wp:posOffset>
            </wp:positionH>
            <wp:positionV relativeFrom="margin">
              <wp:posOffset>-428625</wp:posOffset>
            </wp:positionV>
            <wp:extent cx="8846185" cy="5573395"/>
            <wp:effectExtent l="19050" t="0" r="0" b="0"/>
            <wp:wrapSquare wrapText="bothSides"/>
            <wp:docPr id="5" name="Рисунок 2" descr="C:\Users\Юдина\Desktop\Карта градостроительного зонирования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дина\Desktop\Карта градостроительного зонирования_2.jpg"/>
                    <pic:cNvPicPr>
                      <a:picLocks noChangeAspect="1" noChangeArrowheads="1"/>
                    </pic:cNvPicPr>
                  </pic:nvPicPr>
                  <pic:blipFill>
                    <a:blip r:embed="rId21" cstate="print"/>
                    <a:srcRect/>
                    <a:stretch>
                      <a:fillRect/>
                    </a:stretch>
                  </pic:blipFill>
                  <pic:spPr bwMode="auto">
                    <a:xfrm>
                      <a:off x="0" y="0"/>
                      <a:ext cx="8846185" cy="5573395"/>
                    </a:xfrm>
                    <a:prstGeom prst="rect">
                      <a:avLst/>
                    </a:prstGeom>
                    <a:noFill/>
                    <a:ln w="9525">
                      <a:noFill/>
                      <a:miter lim="800000"/>
                      <a:headEnd/>
                      <a:tailEnd/>
                    </a:ln>
                  </pic:spPr>
                </pic:pic>
              </a:graphicData>
            </a:graphic>
          </wp:anchor>
        </w:drawing>
      </w:r>
    </w:p>
    <w:p w:rsidR="00780A42" w:rsidRDefault="00780A42" w:rsidP="00001939">
      <w:pPr>
        <w:widowControl/>
        <w:autoSpaceDE/>
        <w:autoSpaceDN/>
        <w:spacing w:after="200" w:line="276" w:lineRule="auto"/>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780A42">
      <w:pPr>
        <w:rPr>
          <w:sz w:val="26"/>
          <w:szCs w:val="26"/>
        </w:rPr>
      </w:pPr>
    </w:p>
    <w:p w:rsidR="00780A42" w:rsidRDefault="00001939">
      <w:pPr>
        <w:rPr>
          <w:sz w:val="26"/>
          <w:szCs w:val="26"/>
        </w:rPr>
      </w:pPr>
      <w:r>
        <w:rPr>
          <w:noProof/>
          <w:sz w:val="26"/>
          <w:szCs w:val="26"/>
          <w:lang w:eastAsia="ru-RU"/>
        </w:rPr>
        <w:lastRenderedPageBreak/>
        <w:drawing>
          <wp:anchor distT="0" distB="0" distL="114300" distR="114300" simplePos="0" relativeHeight="251661312" behindDoc="0" locked="0" layoutInCell="1" allowOverlap="1">
            <wp:simplePos x="0" y="0"/>
            <wp:positionH relativeFrom="margin">
              <wp:align>center</wp:align>
            </wp:positionH>
            <wp:positionV relativeFrom="margin">
              <wp:posOffset>-770255</wp:posOffset>
            </wp:positionV>
            <wp:extent cx="8289290" cy="6074410"/>
            <wp:effectExtent l="19050" t="0" r="0" b="0"/>
            <wp:wrapSquare wrapText="bothSides"/>
            <wp:docPr id="4" name="Рисунок 3" descr="C:\Users\Юдина\Desktop\Карта градостроительного зонирования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дина\Desktop\Карта градостроительного зонирования_3.jpg"/>
                    <pic:cNvPicPr>
                      <a:picLocks noChangeAspect="1" noChangeArrowheads="1"/>
                    </pic:cNvPicPr>
                  </pic:nvPicPr>
                  <pic:blipFill>
                    <a:blip r:embed="rId22" cstate="print"/>
                    <a:srcRect/>
                    <a:stretch>
                      <a:fillRect/>
                    </a:stretch>
                  </pic:blipFill>
                  <pic:spPr bwMode="auto">
                    <a:xfrm>
                      <a:off x="0" y="0"/>
                      <a:ext cx="8289290" cy="6074410"/>
                    </a:xfrm>
                    <a:prstGeom prst="rect">
                      <a:avLst/>
                    </a:prstGeom>
                    <a:noFill/>
                    <a:ln w="9525">
                      <a:noFill/>
                      <a:miter lim="800000"/>
                      <a:headEnd/>
                      <a:tailEnd/>
                    </a:ln>
                  </pic:spPr>
                </pic:pic>
              </a:graphicData>
            </a:graphic>
          </wp:anchor>
        </w:drawing>
      </w:r>
    </w:p>
    <w:p w:rsidR="00001939" w:rsidRDefault="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Default="00001939" w:rsidP="00001939">
      <w:pPr>
        <w:rPr>
          <w:sz w:val="26"/>
          <w:szCs w:val="26"/>
        </w:rPr>
      </w:pPr>
    </w:p>
    <w:p w:rsidR="006348E9" w:rsidRDefault="00001939" w:rsidP="00001939">
      <w:pPr>
        <w:tabs>
          <w:tab w:val="left" w:pos="3494"/>
        </w:tabs>
        <w:rPr>
          <w:sz w:val="26"/>
          <w:szCs w:val="26"/>
        </w:rPr>
      </w:pPr>
      <w:r>
        <w:rPr>
          <w:sz w:val="26"/>
          <w:szCs w:val="26"/>
        </w:rPr>
        <w:tab/>
      </w:r>
    </w:p>
    <w:p w:rsidR="00E03786" w:rsidRDefault="00E03786" w:rsidP="00001939">
      <w:pPr>
        <w:tabs>
          <w:tab w:val="left" w:pos="3494"/>
        </w:tabs>
        <w:rPr>
          <w:sz w:val="26"/>
          <w:szCs w:val="26"/>
        </w:rPr>
      </w:pPr>
    </w:p>
    <w:p w:rsidR="00E03786" w:rsidRDefault="00E03786">
      <w:pPr>
        <w:widowControl/>
        <w:autoSpaceDE/>
        <w:autoSpaceDN/>
        <w:spacing w:after="200" w:line="276" w:lineRule="auto"/>
        <w:rPr>
          <w:sz w:val="26"/>
          <w:szCs w:val="26"/>
        </w:rPr>
      </w:pPr>
      <w:r>
        <w:rPr>
          <w:sz w:val="26"/>
          <w:szCs w:val="26"/>
        </w:rPr>
        <w:br w:type="page"/>
      </w:r>
    </w:p>
    <w:p w:rsidR="00001939" w:rsidRDefault="00001939" w:rsidP="00001939">
      <w:pPr>
        <w:tabs>
          <w:tab w:val="left" w:pos="3494"/>
        </w:tabs>
        <w:rPr>
          <w:sz w:val="26"/>
          <w:szCs w:val="26"/>
        </w:rPr>
      </w:pPr>
    </w:p>
    <w:p w:rsidR="00001939" w:rsidRDefault="00001939" w:rsidP="00001939">
      <w:pPr>
        <w:tabs>
          <w:tab w:val="left" w:pos="3494"/>
        </w:tabs>
        <w:rPr>
          <w:sz w:val="26"/>
          <w:szCs w:val="26"/>
        </w:rPr>
      </w:pPr>
    </w:p>
    <w:p w:rsidR="00001939" w:rsidRDefault="00001939" w:rsidP="00001939">
      <w:pPr>
        <w:tabs>
          <w:tab w:val="left" w:pos="3494"/>
        </w:tabs>
        <w:rPr>
          <w:sz w:val="26"/>
          <w:szCs w:val="26"/>
        </w:rPr>
      </w:pPr>
      <w:r>
        <w:rPr>
          <w:noProof/>
          <w:sz w:val="26"/>
          <w:szCs w:val="26"/>
          <w:lang w:eastAsia="ru-RU"/>
        </w:rPr>
        <w:drawing>
          <wp:anchor distT="0" distB="0" distL="114300" distR="114300" simplePos="0" relativeHeight="251662336" behindDoc="0" locked="0" layoutInCell="1" allowOverlap="1">
            <wp:simplePos x="0" y="0"/>
            <wp:positionH relativeFrom="margin">
              <wp:posOffset>1927225</wp:posOffset>
            </wp:positionH>
            <wp:positionV relativeFrom="margin">
              <wp:posOffset>-826135</wp:posOffset>
            </wp:positionV>
            <wp:extent cx="6042660" cy="6746240"/>
            <wp:effectExtent l="19050" t="0" r="0" b="0"/>
            <wp:wrapSquare wrapText="bothSides"/>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6042660" cy="6746240"/>
                    </a:xfrm>
                    <a:prstGeom prst="rect">
                      <a:avLst/>
                    </a:prstGeom>
                    <a:noFill/>
                    <a:ln w="9525">
                      <a:noFill/>
                      <a:miter lim="800000"/>
                      <a:headEnd/>
                      <a:tailEnd/>
                    </a:ln>
                  </pic:spPr>
                </pic:pic>
              </a:graphicData>
            </a:graphic>
          </wp:anchor>
        </w:drawing>
      </w: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Pr="00001939" w:rsidRDefault="00001939" w:rsidP="00001939">
      <w:pPr>
        <w:rPr>
          <w:sz w:val="26"/>
          <w:szCs w:val="26"/>
        </w:rPr>
      </w:pPr>
    </w:p>
    <w:p w:rsidR="00001939" w:rsidRDefault="00001939" w:rsidP="00001939">
      <w:pPr>
        <w:rPr>
          <w:sz w:val="26"/>
          <w:szCs w:val="26"/>
        </w:rPr>
      </w:pPr>
    </w:p>
    <w:p w:rsidR="00001939" w:rsidRDefault="00001939" w:rsidP="00001939">
      <w:pPr>
        <w:tabs>
          <w:tab w:val="left" w:pos="1903"/>
        </w:tabs>
        <w:rPr>
          <w:sz w:val="26"/>
          <w:szCs w:val="26"/>
        </w:rPr>
      </w:pPr>
      <w:r>
        <w:rPr>
          <w:sz w:val="26"/>
          <w:szCs w:val="26"/>
        </w:rPr>
        <w:tab/>
      </w:r>
    </w:p>
    <w:p w:rsidR="00A00BC9" w:rsidRDefault="00A00BC9" w:rsidP="00001939">
      <w:pPr>
        <w:tabs>
          <w:tab w:val="left" w:pos="1903"/>
        </w:tabs>
        <w:rPr>
          <w:sz w:val="26"/>
          <w:szCs w:val="26"/>
        </w:rPr>
      </w:pPr>
    </w:p>
    <w:p w:rsidR="00A00BC9" w:rsidRDefault="00A00BC9" w:rsidP="00001939">
      <w:pPr>
        <w:tabs>
          <w:tab w:val="left" w:pos="1903"/>
        </w:tabs>
        <w:rPr>
          <w:sz w:val="26"/>
          <w:szCs w:val="26"/>
        </w:rPr>
      </w:pPr>
      <w:r>
        <w:rPr>
          <w:noProof/>
          <w:sz w:val="26"/>
          <w:szCs w:val="26"/>
          <w:lang w:eastAsia="ru-RU"/>
        </w:rPr>
        <w:drawing>
          <wp:anchor distT="0" distB="0" distL="114300" distR="114300" simplePos="0" relativeHeight="251664384" behindDoc="0" locked="0" layoutInCell="1" allowOverlap="1">
            <wp:simplePos x="0" y="0"/>
            <wp:positionH relativeFrom="margin">
              <wp:posOffset>1664970</wp:posOffset>
            </wp:positionH>
            <wp:positionV relativeFrom="margin">
              <wp:posOffset>-842010</wp:posOffset>
            </wp:positionV>
            <wp:extent cx="6352540" cy="7081520"/>
            <wp:effectExtent l="1905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6352540" cy="7081520"/>
                    </a:xfrm>
                    <a:prstGeom prst="rect">
                      <a:avLst/>
                    </a:prstGeom>
                    <a:noFill/>
                    <a:ln w="9525">
                      <a:noFill/>
                      <a:miter lim="800000"/>
                      <a:headEnd/>
                      <a:tailEnd/>
                    </a:ln>
                  </pic:spPr>
                </pic:pic>
              </a:graphicData>
            </a:graphic>
          </wp:anchor>
        </w:drawing>
      </w: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r>
        <w:rPr>
          <w:noProof/>
          <w:sz w:val="26"/>
          <w:szCs w:val="26"/>
          <w:lang w:eastAsia="ru-RU"/>
        </w:rPr>
        <w:drawing>
          <wp:anchor distT="0" distB="0" distL="114300" distR="114300" simplePos="0" relativeHeight="251663360" behindDoc="0" locked="0" layoutInCell="1" allowOverlap="1">
            <wp:simplePos x="0" y="0"/>
            <wp:positionH relativeFrom="margin">
              <wp:posOffset>1930400</wp:posOffset>
            </wp:positionH>
            <wp:positionV relativeFrom="margin">
              <wp:posOffset>-929640</wp:posOffset>
            </wp:positionV>
            <wp:extent cx="5872480" cy="6567170"/>
            <wp:effectExtent l="1905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872480" cy="6567170"/>
                    </a:xfrm>
                    <a:prstGeom prst="rect">
                      <a:avLst/>
                    </a:prstGeom>
                    <a:noFill/>
                    <a:ln w="9525">
                      <a:noFill/>
                      <a:miter lim="800000"/>
                      <a:headEnd/>
                      <a:tailEnd/>
                    </a:ln>
                  </pic:spPr>
                </pic:pic>
              </a:graphicData>
            </a:graphic>
          </wp:anchor>
        </w:drawing>
      </w: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Default="00A00BC9" w:rsidP="00001939">
      <w:pPr>
        <w:tabs>
          <w:tab w:val="left" w:pos="1903"/>
        </w:tabs>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Pr="00A00BC9" w:rsidRDefault="00A00BC9" w:rsidP="00A00BC9">
      <w:pPr>
        <w:rPr>
          <w:sz w:val="26"/>
          <w:szCs w:val="26"/>
        </w:rPr>
      </w:pPr>
    </w:p>
    <w:p w:rsidR="00A00BC9" w:rsidRDefault="00A00BC9" w:rsidP="00A00BC9">
      <w:pPr>
        <w:rPr>
          <w:sz w:val="26"/>
          <w:szCs w:val="26"/>
        </w:rPr>
      </w:pPr>
    </w:p>
    <w:p w:rsidR="00001939" w:rsidRDefault="00A00BC9" w:rsidP="00A00BC9">
      <w:pPr>
        <w:tabs>
          <w:tab w:val="left" w:pos="4533"/>
        </w:tabs>
        <w:rPr>
          <w:sz w:val="26"/>
          <w:szCs w:val="26"/>
        </w:rPr>
      </w:pPr>
      <w:r>
        <w:rPr>
          <w:sz w:val="26"/>
          <w:szCs w:val="26"/>
        </w:rPr>
        <w:tab/>
      </w:r>
    </w:p>
    <w:p w:rsidR="00A00BC9" w:rsidRDefault="00A00BC9" w:rsidP="00A00BC9">
      <w:pPr>
        <w:tabs>
          <w:tab w:val="left" w:pos="4533"/>
        </w:tabs>
        <w:rPr>
          <w:sz w:val="26"/>
          <w:szCs w:val="26"/>
        </w:rPr>
      </w:pPr>
    </w:p>
    <w:p w:rsidR="00D000E3" w:rsidRDefault="008005FF" w:rsidP="00A00BC9">
      <w:pPr>
        <w:tabs>
          <w:tab w:val="left" w:pos="4533"/>
        </w:tabs>
        <w:rPr>
          <w:sz w:val="26"/>
          <w:szCs w:val="26"/>
        </w:rPr>
      </w:pPr>
      <w:r>
        <w:rPr>
          <w:noProof/>
          <w:sz w:val="26"/>
          <w:szCs w:val="26"/>
          <w:lang w:eastAsia="ru-RU"/>
        </w:rPr>
        <w:drawing>
          <wp:anchor distT="0" distB="0" distL="114300" distR="114300" simplePos="0" relativeHeight="251666432" behindDoc="0" locked="0" layoutInCell="1" allowOverlap="1">
            <wp:simplePos x="0" y="0"/>
            <wp:positionH relativeFrom="margin">
              <wp:posOffset>2141855</wp:posOffset>
            </wp:positionH>
            <wp:positionV relativeFrom="margin">
              <wp:posOffset>-415925</wp:posOffset>
            </wp:positionV>
            <wp:extent cx="5659755" cy="6315710"/>
            <wp:effectExtent l="1905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5659755" cy="6315710"/>
                    </a:xfrm>
                    <a:prstGeom prst="rect">
                      <a:avLst/>
                    </a:prstGeom>
                    <a:noFill/>
                    <a:ln w="9525">
                      <a:noFill/>
                      <a:miter lim="800000"/>
                      <a:headEnd/>
                      <a:tailEnd/>
                    </a:ln>
                  </pic:spPr>
                </pic:pic>
              </a:graphicData>
            </a:graphic>
          </wp:anchor>
        </w:drawing>
      </w:r>
    </w:p>
    <w:p w:rsidR="00D000E3" w:rsidRDefault="00D000E3" w:rsidP="00A00BC9">
      <w:pPr>
        <w:tabs>
          <w:tab w:val="left" w:pos="4533"/>
        </w:tabs>
        <w:rPr>
          <w:sz w:val="26"/>
          <w:szCs w:val="26"/>
        </w:rPr>
      </w:pPr>
    </w:p>
    <w:p w:rsidR="00D000E3" w:rsidRDefault="00D000E3" w:rsidP="00A00BC9">
      <w:pPr>
        <w:tabs>
          <w:tab w:val="left" w:pos="4533"/>
        </w:tabs>
        <w:rPr>
          <w:sz w:val="26"/>
          <w:szCs w:val="26"/>
        </w:rPr>
      </w:pPr>
    </w:p>
    <w:p w:rsidR="00D000E3" w:rsidRDefault="00D000E3" w:rsidP="00A00BC9">
      <w:pPr>
        <w:tabs>
          <w:tab w:val="left" w:pos="4533"/>
        </w:tabs>
        <w:rPr>
          <w:sz w:val="26"/>
          <w:szCs w:val="26"/>
        </w:rPr>
      </w:pPr>
    </w:p>
    <w:p w:rsidR="00D000E3" w:rsidRDefault="00D000E3" w:rsidP="00A00BC9">
      <w:pPr>
        <w:tabs>
          <w:tab w:val="left" w:pos="4533"/>
        </w:tabs>
        <w:rPr>
          <w:sz w:val="26"/>
          <w:szCs w:val="26"/>
        </w:rPr>
      </w:pPr>
    </w:p>
    <w:p w:rsidR="00D000E3" w:rsidRDefault="00D000E3" w:rsidP="00A00BC9">
      <w:pPr>
        <w:tabs>
          <w:tab w:val="left" w:pos="4533"/>
        </w:tabs>
        <w:rPr>
          <w:sz w:val="26"/>
          <w:szCs w:val="26"/>
        </w:rPr>
      </w:pPr>
    </w:p>
    <w:p w:rsidR="008005FF" w:rsidRDefault="008005FF" w:rsidP="00A00BC9">
      <w:pPr>
        <w:tabs>
          <w:tab w:val="left" w:pos="4533"/>
        </w:tabs>
        <w:rPr>
          <w:sz w:val="26"/>
          <w:szCs w:val="26"/>
        </w:rPr>
      </w:pPr>
    </w:p>
    <w:p w:rsidR="008005FF" w:rsidRDefault="008005FF" w:rsidP="00A00BC9">
      <w:pPr>
        <w:tabs>
          <w:tab w:val="left" w:pos="4533"/>
        </w:tabs>
        <w:rPr>
          <w:sz w:val="26"/>
          <w:szCs w:val="26"/>
        </w:rPr>
      </w:pPr>
    </w:p>
    <w:p w:rsidR="008005FF" w:rsidRDefault="008005FF" w:rsidP="00A00BC9">
      <w:pPr>
        <w:tabs>
          <w:tab w:val="left" w:pos="4533"/>
        </w:tabs>
        <w:rPr>
          <w:sz w:val="26"/>
          <w:szCs w:val="26"/>
        </w:rPr>
      </w:pPr>
    </w:p>
    <w:p w:rsidR="008005FF" w:rsidRDefault="008005FF" w:rsidP="00A00BC9">
      <w:pPr>
        <w:tabs>
          <w:tab w:val="left" w:pos="4533"/>
        </w:tabs>
        <w:rPr>
          <w:sz w:val="26"/>
          <w:szCs w:val="26"/>
        </w:rPr>
      </w:pPr>
    </w:p>
    <w:p w:rsidR="008005FF" w:rsidRDefault="008005FF" w:rsidP="00A00BC9">
      <w:pPr>
        <w:tabs>
          <w:tab w:val="left" w:pos="4533"/>
        </w:tabs>
        <w:rPr>
          <w:sz w:val="26"/>
          <w:szCs w:val="26"/>
        </w:rPr>
      </w:pPr>
    </w:p>
    <w:p w:rsidR="008005FF" w:rsidRDefault="008005FF" w:rsidP="00A00BC9">
      <w:pPr>
        <w:tabs>
          <w:tab w:val="left" w:pos="4533"/>
        </w:tabs>
        <w:rPr>
          <w:sz w:val="26"/>
          <w:szCs w:val="26"/>
        </w:rPr>
      </w:pPr>
    </w:p>
    <w:p w:rsidR="008005FF" w:rsidRDefault="008005FF">
      <w:pPr>
        <w:widowControl/>
        <w:autoSpaceDE/>
        <w:autoSpaceDN/>
        <w:spacing w:after="200" w:line="276" w:lineRule="auto"/>
        <w:rPr>
          <w:sz w:val="26"/>
          <w:szCs w:val="26"/>
        </w:rPr>
      </w:pPr>
      <w:r>
        <w:rPr>
          <w:sz w:val="26"/>
          <w:szCs w:val="26"/>
        </w:rPr>
        <w:br w:type="page"/>
      </w:r>
    </w:p>
    <w:p w:rsidR="008005FF" w:rsidRDefault="006461B6" w:rsidP="00A00BC9">
      <w:pPr>
        <w:tabs>
          <w:tab w:val="left" w:pos="4533"/>
        </w:tabs>
        <w:rPr>
          <w:sz w:val="26"/>
          <w:szCs w:val="26"/>
        </w:rPr>
      </w:pPr>
      <w:r>
        <w:rPr>
          <w:noProof/>
          <w:sz w:val="26"/>
          <w:szCs w:val="26"/>
          <w:lang w:eastAsia="ru-RU"/>
        </w:rPr>
        <w:lastRenderedPageBreak/>
        <w:drawing>
          <wp:anchor distT="0" distB="0" distL="114300" distR="114300" simplePos="0" relativeHeight="251667456" behindDoc="0" locked="0" layoutInCell="1" allowOverlap="1">
            <wp:simplePos x="0" y="0"/>
            <wp:positionH relativeFrom="margin">
              <wp:posOffset>1938655</wp:posOffset>
            </wp:positionH>
            <wp:positionV relativeFrom="margin">
              <wp:posOffset>-460375</wp:posOffset>
            </wp:positionV>
            <wp:extent cx="5506720" cy="6146165"/>
            <wp:effectExtent l="1905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506720" cy="6146165"/>
                    </a:xfrm>
                    <a:prstGeom prst="rect">
                      <a:avLst/>
                    </a:prstGeom>
                    <a:noFill/>
                    <a:ln w="9525">
                      <a:noFill/>
                      <a:miter lim="800000"/>
                      <a:headEnd/>
                      <a:tailEnd/>
                    </a:ln>
                  </pic:spPr>
                </pic:pic>
              </a:graphicData>
            </a:graphic>
          </wp:anchor>
        </w:drawing>
      </w:r>
    </w:p>
    <w:p w:rsidR="008005FF" w:rsidRDefault="008005FF">
      <w:pPr>
        <w:widowControl/>
        <w:autoSpaceDE/>
        <w:autoSpaceDN/>
        <w:spacing w:after="200" w:line="276" w:lineRule="auto"/>
        <w:rPr>
          <w:sz w:val="26"/>
          <w:szCs w:val="26"/>
        </w:rPr>
      </w:pPr>
      <w:r>
        <w:rPr>
          <w:sz w:val="26"/>
          <w:szCs w:val="26"/>
        </w:rPr>
        <w:br w:type="page"/>
      </w:r>
    </w:p>
    <w:p w:rsidR="008005FF" w:rsidRDefault="006461B6" w:rsidP="00A00BC9">
      <w:pPr>
        <w:tabs>
          <w:tab w:val="left" w:pos="4533"/>
        </w:tabs>
        <w:rPr>
          <w:sz w:val="26"/>
          <w:szCs w:val="26"/>
        </w:rPr>
      </w:pPr>
      <w:r>
        <w:rPr>
          <w:noProof/>
          <w:sz w:val="26"/>
          <w:szCs w:val="26"/>
          <w:lang w:eastAsia="ru-RU"/>
        </w:rPr>
        <w:lastRenderedPageBreak/>
        <w:drawing>
          <wp:anchor distT="0" distB="0" distL="114300" distR="114300" simplePos="0" relativeHeight="251668480" behindDoc="0" locked="0" layoutInCell="1" allowOverlap="1">
            <wp:simplePos x="0" y="0"/>
            <wp:positionH relativeFrom="margin">
              <wp:posOffset>1791970</wp:posOffset>
            </wp:positionH>
            <wp:positionV relativeFrom="margin">
              <wp:posOffset>-554355</wp:posOffset>
            </wp:positionV>
            <wp:extent cx="5605145" cy="5904865"/>
            <wp:effectExtent l="1905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srcRect/>
                    <a:stretch>
                      <a:fillRect/>
                    </a:stretch>
                  </pic:blipFill>
                  <pic:spPr bwMode="auto">
                    <a:xfrm>
                      <a:off x="0" y="0"/>
                      <a:ext cx="5605145" cy="5904865"/>
                    </a:xfrm>
                    <a:prstGeom prst="rect">
                      <a:avLst/>
                    </a:prstGeom>
                    <a:noFill/>
                    <a:ln w="9525">
                      <a:noFill/>
                      <a:miter lim="800000"/>
                      <a:headEnd/>
                      <a:tailEnd/>
                    </a:ln>
                  </pic:spPr>
                </pic:pic>
              </a:graphicData>
            </a:graphic>
          </wp:anchor>
        </w:drawing>
      </w: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rsidP="00A00BC9">
      <w:pPr>
        <w:tabs>
          <w:tab w:val="left" w:pos="4533"/>
        </w:tabs>
        <w:rPr>
          <w:sz w:val="26"/>
          <w:szCs w:val="26"/>
        </w:rPr>
      </w:pPr>
    </w:p>
    <w:p w:rsidR="006461B6" w:rsidRDefault="006461B6">
      <w:pPr>
        <w:widowControl/>
        <w:autoSpaceDE/>
        <w:autoSpaceDN/>
        <w:spacing w:after="200" w:line="276" w:lineRule="auto"/>
        <w:rPr>
          <w:sz w:val="26"/>
          <w:szCs w:val="26"/>
        </w:rPr>
      </w:pPr>
      <w:r>
        <w:rPr>
          <w:sz w:val="26"/>
          <w:szCs w:val="26"/>
        </w:rPr>
        <w:br w:type="page"/>
      </w:r>
    </w:p>
    <w:p w:rsidR="006461B6" w:rsidRDefault="00E03786" w:rsidP="00A00BC9">
      <w:pPr>
        <w:tabs>
          <w:tab w:val="left" w:pos="4533"/>
        </w:tabs>
        <w:rPr>
          <w:sz w:val="26"/>
          <w:szCs w:val="26"/>
        </w:rPr>
      </w:pPr>
      <w:r>
        <w:rPr>
          <w:noProof/>
          <w:sz w:val="26"/>
          <w:szCs w:val="26"/>
          <w:lang w:eastAsia="ru-RU"/>
        </w:rPr>
        <w:lastRenderedPageBreak/>
        <w:drawing>
          <wp:anchor distT="0" distB="0" distL="114300" distR="114300" simplePos="0" relativeHeight="251669504" behindDoc="0" locked="0" layoutInCell="1" allowOverlap="1">
            <wp:simplePos x="0" y="0"/>
            <wp:positionH relativeFrom="margin">
              <wp:posOffset>1795145</wp:posOffset>
            </wp:positionH>
            <wp:positionV relativeFrom="margin">
              <wp:posOffset>-476250</wp:posOffset>
            </wp:positionV>
            <wp:extent cx="5461635" cy="6098540"/>
            <wp:effectExtent l="19050" t="0" r="5715"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srcRect/>
                    <a:stretch>
                      <a:fillRect/>
                    </a:stretch>
                  </pic:blipFill>
                  <pic:spPr bwMode="auto">
                    <a:xfrm>
                      <a:off x="0" y="0"/>
                      <a:ext cx="5461635" cy="6098540"/>
                    </a:xfrm>
                    <a:prstGeom prst="rect">
                      <a:avLst/>
                    </a:prstGeom>
                    <a:noFill/>
                    <a:ln w="9525">
                      <a:noFill/>
                      <a:miter lim="800000"/>
                      <a:headEnd/>
                      <a:tailEnd/>
                    </a:ln>
                  </pic:spPr>
                </pic:pic>
              </a:graphicData>
            </a:graphic>
          </wp:anchor>
        </w:drawing>
      </w:r>
    </w:p>
    <w:p w:rsidR="00A00BC9" w:rsidRPr="00A00BC9" w:rsidRDefault="006461B6" w:rsidP="00E03786">
      <w:pPr>
        <w:widowControl/>
        <w:autoSpaceDE/>
        <w:autoSpaceDN/>
        <w:spacing w:after="200" w:line="276" w:lineRule="auto"/>
        <w:rPr>
          <w:sz w:val="26"/>
          <w:szCs w:val="26"/>
        </w:rPr>
      </w:pPr>
      <w:r>
        <w:rPr>
          <w:sz w:val="26"/>
          <w:szCs w:val="26"/>
        </w:rPr>
        <w:br w:type="page"/>
      </w:r>
      <w:r w:rsidR="00A00BC9">
        <w:rPr>
          <w:noProof/>
          <w:sz w:val="26"/>
          <w:szCs w:val="26"/>
          <w:lang w:eastAsia="ru-RU"/>
        </w:rPr>
        <w:lastRenderedPageBreak/>
        <w:drawing>
          <wp:anchor distT="0" distB="0" distL="114300" distR="114300" simplePos="0" relativeHeight="251665408" behindDoc="0" locked="0" layoutInCell="1" allowOverlap="1">
            <wp:simplePos x="0" y="0"/>
            <wp:positionH relativeFrom="margin">
              <wp:align>center</wp:align>
            </wp:positionH>
            <wp:positionV relativeFrom="margin">
              <wp:align>top</wp:align>
            </wp:positionV>
            <wp:extent cx="8550275" cy="5142230"/>
            <wp:effectExtent l="19050" t="0" r="317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8550275" cy="5142230"/>
                    </a:xfrm>
                    <a:prstGeom prst="rect">
                      <a:avLst/>
                    </a:prstGeom>
                    <a:noFill/>
                    <a:ln w="9525">
                      <a:noFill/>
                      <a:miter lim="800000"/>
                      <a:headEnd/>
                      <a:tailEnd/>
                    </a:ln>
                  </pic:spPr>
                </pic:pic>
              </a:graphicData>
            </a:graphic>
          </wp:anchor>
        </w:drawing>
      </w:r>
    </w:p>
    <w:sectPr w:rsidR="00A00BC9" w:rsidRPr="00A00BC9" w:rsidSect="00780A42">
      <w:pgSz w:w="16838" w:h="11906" w:orient="landscape"/>
      <w:pgMar w:top="1701" w:right="1134" w:bottom="28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3B9A" w:rsidRDefault="00893B9A" w:rsidP="00001939">
      <w:r>
        <w:separator/>
      </w:r>
    </w:p>
  </w:endnote>
  <w:endnote w:type="continuationSeparator" w:id="0">
    <w:p w:rsidR="00893B9A" w:rsidRDefault="00893B9A" w:rsidP="0000193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3B9A" w:rsidRDefault="00893B9A" w:rsidP="00001939">
      <w:r>
        <w:separator/>
      </w:r>
    </w:p>
  </w:footnote>
  <w:footnote w:type="continuationSeparator" w:id="0">
    <w:p w:rsidR="00893B9A" w:rsidRDefault="00893B9A" w:rsidP="0000193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none"/>
      <w:lvlText w:val=""/>
      <w:lvlJc w:val="left"/>
      <w:pPr>
        <w:tabs>
          <w:tab w:val="num" w:pos="579"/>
        </w:tabs>
        <w:ind w:left="579" w:hanging="432"/>
      </w:pPr>
    </w:lvl>
    <w:lvl w:ilvl="1">
      <w:start w:val="1"/>
      <w:numFmt w:val="none"/>
      <w:lvlText w:val=""/>
      <w:lvlJc w:val="left"/>
      <w:pPr>
        <w:tabs>
          <w:tab w:val="num" w:pos="723"/>
        </w:tabs>
        <w:ind w:left="723" w:hanging="576"/>
      </w:pPr>
    </w:lvl>
    <w:lvl w:ilvl="2">
      <w:start w:val="1"/>
      <w:numFmt w:val="none"/>
      <w:lvlText w:val=""/>
      <w:lvlJc w:val="left"/>
      <w:pPr>
        <w:tabs>
          <w:tab w:val="num" w:pos="867"/>
        </w:tabs>
        <w:ind w:left="867" w:hanging="720"/>
      </w:pPr>
    </w:lvl>
    <w:lvl w:ilvl="3">
      <w:start w:val="1"/>
      <w:numFmt w:val="none"/>
      <w:lvlText w:val=""/>
      <w:lvlJc w:val="left"/>
      <w:pPr>
        <w:tabs>
          <w:tab w:val="num" w:pos="1011"/>
        </w:tabs>
        <w:ind w:left="1011" w:hanging="864"/>
      </w:pPr>
    </w:lvl>
    <w:lvl w:ilvl="4">
      <w:start w:val="1"/>
      <w:numFmt w:val="none"/>
      <w:lvlText w:val=""/>
      <w:lvlJc w:val="left"/>
      <w:pPr>
        <w:tabs>
          <w:tab w:val="num" w:pos="1155"/>
        </w:tabs>
        <w:ind w:left="1155" w:hanging="1008"/>
      </w:pPr>
    </w:lvl>
    <w:lvl w:ilvl="5">
      <w:start w:val="1"/>
      <w:numFmt w:val="none"/>
      <w:lvlText w:val=""/>
      <w:lvlJc w:val="left"/>
      <w:pPr>
        <w:tabs>
          <w:tab w:val="num" w:pos="1299"/>
        </w:tabs>
        <w:ind w:left="1299" w:hanging="1152"/>
      </w:pPr>
    </w:lvl>
    <w:lvl w:ilvl="6">
      <w:start w:val="1"/>
      <w:numFmt w:val="none"/>
      <w:lvlText w:val=""/>
      <w:lvlJc w:val="left"/>
      <w:pPr>
        <w:tabs>
          <w:tab w:val="num" w:pos="1443"/>
        </w:tabs>
        <w:ind w:left="1443" w:hanging="1296"/>
      </w:pPr>
    </w:lvl>
    <w:lvl w:ilvl="7">
      <w:start w:val="1"/>
      <w:numFmt w:val="none"/>
      <w:lvlText w:val=""/>
      <w:lvlJc w:val="left"/>
      <w:pPr>
        <w:tabs>
          <w:tab w:val="num" w:pos="1587"/>
        </w:tabs>
        <w:ind w:left="1587" w:hanging="1440"/>
      </w:pPr>
    </w:lvl>
    <w:lvl w:ilvl="8">
      <w:start w:val="1"/>
      <w:numFmt w:val="none"/>
      <w:lvlText w:val=""/>
      <w:lvlJc w:val="left"/>
      <w:pPr>
        <w:tabs>
          <w:tab w:val="num" w:pos="1731"/>
        </w:tabs>
        <w:ind w:left="1731"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00671676"/>
    <w:multiLevelType w:val="hybridMultilevel"/>
    <w:tmpl w:val="D6503220"/>
    <w:lvl w:ilvl="0" w:tplc="21F281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778EC"/>
    <w:multiLevelType w:val="hybridMultilevel"/>
    <w:tmpl w:val="7FA8BE6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38E20A0"/>
    <w:multiLevelType w:val="hybridMultilevel"/>
    <w:tmpl w:val="948649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1E0A52"/>
    <w:multiLevelType w:val="hybridMultilevel"/>
    <w:tmpl w:val="4B8003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0689666F"/>
    <w:multiLevelType w:val="hybridMultilevel"/>
    <w:tmpl w:val="15D4C800"/>
    <w:lvl w:ilvl="0" w:tplc="7E6C69CC">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7">
    <w:nsid w:val="072D686D"/>
    <w:multiLevelType w:val="hybridMultilevel"/>
    <w:tmpl w:val="C2C46CA0"/>
    <w:lvl w:ilvl="0" w:tplc="67BC078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9D138DE"/>
    <w:multiLevelType w:val="hybridMultilevel"/>
    <w:tmpl w:val="AB240CE0"/>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DAE6F13"/>
    <w:multiLevelType w:val="hybridMultilevel"/>
    <w:tmpl w:val="E73A4DE6"/>
    <w:lvl w:ilvl="0" w:tplc="1C6CDBEA">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E2B3D45"/>
    <w:multiLevelType w:val="hybridMultilevel"/>
    <w:tmpl w:val="86665D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0D43538"/>
    <w:multiLevelType w:val="hybridMultilevel"/>
    <w:tmpl w:val="CEAE6DC6"/>
    <w:lvl w:ilvl="0" w:tplc="9692C4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8D5563B"/>
    <w:multiLevelType w:val="hybridMultilevel"/>
    <w:tmpl w:val="A568F340"/>
    <w:lvl w:ilvl="0" w:tplc="EFEE26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04E7931"/>
    <w:multiLevelType w:val="hybridMultilevel"/>
    <w:tmpl w:val="4D169C24"/>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2F07FCF"/>
    <w:multiLevelType w:val="hybridMultilevel"/>
    <w:tmpl w:val="D7883C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3EE290F"/>
    <w:multiLevelType w:val="hybridMultilevel"/>
    <w:tmpl w:val="D1BA75D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2ACC0728"/>
    <w:multiLevelType w:val="hybridMultilevel"/>
    <w:tmpl w:val="EE526A3C"/>
    <w:lvl w:ilvl="0" w:tplc="95B8550E">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D0C5FAA"/>
    <w:multiLevelType w:val="hybridMultilevel"/>
    <w:tmpl w:val="721C2CAE"/>
    <w:lvl w:ilvl="0" w:tplc="0AA84B3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DD2206F"/>
    <w:multiLevelType w:val="hybridMultilevel"/>
    <w:tmpl w:val="EC6C9DC0"/>
    <w:lvl w:ilvl="0" w:tplc="69C65AF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2DDB575F"/>
    <w:multiLevelType w:val="hybridMultilevel"/>
    <w:tmpl w:val="2E7CB016"/>
    <w:lvl w:ilvl="0" w:tplc="6AD4CCE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1C9233C"/>
    <w:multiLevelType w:val="hybridMultilevel"/>
    <w:tmpl w:val="4D169C24"/>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4DE5719"/>
    <w:multiLevelType w:val="hybridMultilevel"/>
    <w:tmpl w:val="4D169C24"/>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98F6C83"/>
    <w:multiLevelType w:val="hybridMultilevel"/>
    <w:tmpl w:val="4F609E0C"/>
    <w:lvl w:ilvl="0" w:tplc="7C9285D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D2871D5"/>
    <w:multiLevelType w:val="hybridMultilevel"/>
    <w:tmpl w:val="B1B88714"/>
    <w:lvl w:ilvl="0" w:tplc="DE4C939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5F104DE"/>
    <w:multiLevelType w:val="hybridMultilevel"/>
    <w:tmpl w:val="14A0A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FF5647"/>
    <w:multiLevelType w:val="hybridMultilevel"/>
    <w:tmpl w:val="4D169C24"/>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746109B"/>
    <w:multiLevelType w:val="hybridMultilevel"/>
    <w:tmpl w:val="2E90D6B6"/>
    <w:lvl w:ilvl="0" w:tplc="53EC08A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7">
    <w:nsid w:val="4BF822CC"/>
    <w:multiLevelType w:val="hybridMultilevel"/>
    <w:tmpl w:val="5288A9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E23548F"/>
    <w:multiLevelType w:val="hybridMultilevel"/>
    <w:tmpl w:val="983468DC"/>
    <w:lvl w:ilvl="0" w:tplc="C05C1EE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7616481"/>
    <w:multiLevelType w:val="hybridMultilevel"/>
    <w:tmpl w:val="FF12D832"/>
    <w:lvl w:ilvl="0" w:tplc="F5DC822E">
      <w:start w:val="1"/>
      <w:numFmt w:val="decimal"/>
      <w:lvlText w:val="%1."/>
      <w:lvlJc w:val="left"/>
      <w:pPr>
        <w:ind w:left="785"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5ACE546B"/>
    <w:multiLevelType w:val="hybridMultilevel"/>
    <w:tmpl w:val="A6323B42"/>
    <w:lvl w:ilvl="0" w:tplc="C382094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225251"/>
    <w:multiLevelType w:val="hybridMultilevel"/>
    <w:tmpl w:val="487AE8D6"/>
    <w:lvl w:ilvl="0" w:tplc="F58C861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60AF6653"/>
    <w:multiLevelType w:val="hybridMultilevel"/>
    <w:tmpl w:val="14929064"/>
    <w:lvl w:ilvl="0" w:tplc="0419000F">
      <w:start w:val="1"/>
      <w:numFmt w:val="decimal"/>
      <w:lvlText w:val="%1."/>
      <w:lvlJc w:val="left"/>
      <w:pPr>
        <w:ind w:left="643"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5DD25BA"/>
    <w:multiLevelType w:val="hybridMultilevel"/>
    <w:tmpl w:val="A68A6E42"/>
    <w:lvl w:ilvl="0" w:tplc="08E245D0">
      <w:start w:val="1"/>
      <w:numFmt w:val="decimal"/>
      <w:lvlText w:val="%1."/>
      <w:lvlJc w:val="left"/>
      <w:pPr>
        <w:ind w:left="64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987D11"/>
    <w:multiLevelType w:val="hybridMultilevel"/>
    <w:tmpl w:val="7902AE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BD815C8"/>
    <w:multiLevelType w:val="hybridMultilevel"/>
    <w:tmpl w:val="C0FC08B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EC952A5"/>
    <w:multiLevelType w:val="hybridMultilevel"/>
    <w:tmpl w:val="8940F310"/>
    <w:lvl w:ilvl="0" w:tplc="C44086E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76DD4970"/>
    <w:multiLevelType w:val="hybridMultilevel"/>
    <w:tmpl w:val="D2C45136"/>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7C33525"/>
    <w:multiLevelType w:val="hybridMultilevel"/>
    <w:tmpl w:val="1598D61C"/>
    <w:lvl w:ilvl="0" w:tplc="4B18436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C93D66"/>
    <w:multiLevelType w:val="hybridMultilevel"/>
    <w:tmpl w:val="A142EC5C"/>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0">
    <w:nsid w:val="7B315A81"/>
    <w:multiLevelType w:val="hybridMultilevel"/>
    <w:tmpl w:val="A68A6E42"/>
    <w:lvl w:ilvl="0" w:tplc="08E245D0">
      <w:start w:val="1"/>
      <w:numFmt w:val="decimal"/>
      <w:lvlText w:val="%1."/>
      <w:lvlJc w:val="left"/>
      <w:pPr>
        <w:ind w:left="64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C307FDB"/>
    <w:multiLevelType w:val="hybridMultilevel"/>
    <w:tmpl w:val="4D169C24"/>
    <w:lvl w:ilvl="0" w:tplc="08E245D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D237F71"/>
    <w:multiLevelType w:val="hybridMultilevel"/>
    <w:tmpl w:val="F066F9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6"/>
  </w:num>
  <w:num w:numId="3">
    <w:abstractNumId w:val="15"/>
  </w:num>
  <w:num w:numId="4">
    <w:abstractNumId w:val="3"/>
  </w:num>
  <w:num w:numId="5">
    <w:abstractNumId w:val="18"/>
  </w:num>
  <w:num w:numId="6">
    <w:abstractNumId w:val="19"/>
  </w:num>
  <w:num w:numId="7">
    <w:abstractNumId w:val="29"/>
  </w:num>
  <w:num w:numId="8">
    <w:abstractNumId w:val="31"/>
  </w:num>
  <w:num w:numId="9">
    <w:abstractNumId w:val="6"/>
  </w:num>
  <w:num w:numId="10">
    <w:abstractNumId w:val="36"/>
  </w:num>
  <w:num w:numId="11">
    <w:abstractNumId w:val="39"/>
  </w:num>
  <w:num w:numId="12">
    <w:abstractNumId w:val="8"/>
  </w:num>
  <w:num w:numId="13">
    <w:abstractNumId w:val="25"/>
  </w:num>
  <w:num w:numId="14">
    <w:abstractNumId w:val="13"/>
  </w:num>
  <w:num w:numId="15">
    <w:abstractNumId w:val="41"/>
  </w:num>
  <w:num w:numId="16">
    <w:abstractNumId w:val="21"/>
  </w:num>
  <w:num w:numId="17">
    <w:abstractNumId w:val="20"/>
  </w:num>
  <w:num w:numId="18">
    <w:abstractNumId w:val="37"/>
  </w:num>
  <w:num w:numId="19">
    <w:abstractNumId w:val="32"/>
  </w:num>
  <w:num w:numId="20">
    <w:abstractNumId w:val="40"/>
  </w:num>
  <w:num w:numId="21">
    <w:abstractNumId w:val="33"/>
  </w:num>
  <w:num w:numId="22">
    <w:abstractNumId w:val="4"/>
  </w:num>
  <w:num w:numId="23">
    <w:abstractNumId w:val="5"/>
  </w:num>
  <w:num w:numId="24">
    <w:abstractNumId w:val="1"/>
  </w:num>
  <w:num w:numId="25">
    <w:abstractNumId w:val="34"/>
  </w:num>
  <w:num w:numId="26">
    <w:abstractNumId w:val="24"/>
  </w:num>
  <w:num w:numId="27">
    <w:abstractNumId w:val="42"/>
  </w:num>
  <w:num w:numId="28">
    <w:abstractNumId w:val="14"/>
  </w:num>
  <w:num w:numId="29">
    <w:abstractNumId w:val="10"/>
  </w:num>
  <w:num w:numId="30">
    <w:abstractNumId w:val="35"/>
  </w:num>
  <w:num w:numId="31">
    <w:abstractNumId w:val="27"/>
  </w:num>
  <w:num w:numId="32">
    <w:abstractNumId w:val="23"/>
  </w:num>
  <w:num w:numId="33">
    <w:abstractNumId w:val="7"/>
  </w:num>
  <w:num w:numId="34">
    <w:abstractNumId w:val="11"/>
  </w:num>
  <w:num w:numId="35">
    <w:abstractNumId w:val="38"/>
  </w:num>
  <w:num w:numId="36">
    <w:abstractNumId w:val="28"/>
  </w:num>
  <w:num w:numId="37">
    <w:abstractNumId w:val="2"/>
  </w:num>
  <w:num w:numId="38">
    <w:abstractNumId w:val="22"/>
  </w:num>
  <w:num w:numId="39">
    <w:abstractNumId w:val="30"/>
  </w:num>
  <w:num w:numId="40">
    <w:abstractNumId w:val="12"/>
  </w:num>
  <w:num w:numId="41">
    <w:abstractNumId w:val="17"/>
  </w:num>
  <w:num w:numId="42">
    <w:abstractNumId w:val="16"/>
  </w:num>
  <w:num w:numId="4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B96863"/>
    <w:rsid w:val="00001939"/>
    <w:rsid w:val="00004127"/>
    <w:rsid w:val="0001789A"/>
    <w:rsid w:val="0003611F"/>
    <w:rsid w:val="00045A54"/>
    <w:rsid w:val="000721B5"/>
    <w:rsid w:val="00076DA0"/>
    <w:rsid w:val="001720EE"/>
    <w:rsid w:val="00196391"/>
    <w:rsid w:val="002026B9"/>
    <w:rsid w:val="00256956"/>
    <w:rsid w:val="002C058B"/>
    <w:rsid w:val="002C6515"/>
    <w:rsid w:val="00307A08"/>
    <w:rsid w:val="0031242D"/>
    <w:rsid w:val="00340F01"/>
    <w:rsid w:val="00363785"/>
    <w:rsid w:val="005239EC"/>
    <w:rsid w:val="00573C9A"/>
    <w:rsid w:val="005C5B4C"/>
    <w:rsid w:val="00603259"/>
    <w:rsid w:val="00624160"/>
    <w:rsid w:val="006348E9"/>
    <w:rsid w:val="006461B6"/>
    <w:rsid w:val="00661183"/>
    <w:rsid w:val="00696BCC"/>
    <w:rsid w:val="006F24B9"/>
    <w:rsid w:val="00700FAD"/>
    <w:rsid w:val="00752CE1"/>
    <w:rsid w:val="00780A42"/>
    <w:rsid w:val="00784473"/>
    <w:rsid w:val="007A08B9"/>
    <w:rsid w:val="007B4743"/>
    <w:rsid w:val="007F5D84"/>
    <w:rsid w:val="008005FF"/>
    <w:rsid w:val="00893B9A"/>
    <w:rsid w:val="008C23F4"/>
    <w:rsid w:val="00905266"/>
    <w:rsid w:val="00997A91"/>
    <w:rsid w:val="009C3F70"/>
    <w:rsid w:val="009F6465"/>
    <w:rsid w:val="00A00BC9"/>
    <w:rsid w:val="00A156CE"/>
    <w:rsid w:val="00A23ADB"/>
    <w:rsid w:val="00A47797"/>
    <w:rsid w:val="00A80114"/>
    <w:rsid w:val="00B8353C"/>
    <w:rsid w:val="00B96863"/>
    <w:rsid w:val="00C079C4"/>
    <w:rsid w:val="00D000E3"/>
    <w:rsid w:val="00D3684A"/>
    <w:rsid w:val="00D401FF"/>
    <w:rsid w:val="00DB1D1B"/>
    <w:rsid w:val="00DD7A86"/>
    <w:rsid w:val="00E03786"/>
    <w:rsid w:val="00E5153F"/>
    <w:rsid w:val="00E52075"/>
    <w:rsid w:val="00E858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700FAD"/>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340F0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00FAD"/>
    <w:pPr>
      <w:keepNext/>
      <w:keepLines/>
      <w:widowControl/>
      <w:suppressAutoHyphens/>
      <w:autoSpaceDE/>
      <w:autoSpaceDN/>
      <w:spacing w:before="200"/>
      <w:outlineLvl w:val="1"/>
    </w:pPr>
    <w:rPr>
      <w:rFonts w:ascii="Cambria" w:hAnsi="Cambria"/>
      <w:b/>
      <w:bCs/>
      <w:color w:val="4F81BD"/>
      <w:sz w:val="26"/>
      <w:szCs w:val="26"/>
      <w:lang w:eastAsia="ar-SA"/>
    </w:rPr>
  </w:style>
  <w:style w:type="paragraph" w:styleId="3">
    <w:name w:val="heading 3"/>
    <w:aliases w:val="H3,&quot;Сапфир&quot;"/>
    <w:basedOn w:val="a"/>
    <w:next w:val="a"/>
    <w:link w:val="30"/>
    <w:uiPriority w:val="9"/>
    <w:qFormat/>
    <w:rsid w:val="00700FAD"/>
    <w:pPr>
      <w:keepNext/>
      <w:keepLines/>
      <w:widowControl/>
      <w:autoSpaceDE/>
      <w:autoSpaceDN/>
      <w:spacing w:before="200"/>
      <w:jc w:val="both"/>
      <w:outlineLvl w:val="2"/>
    </w:pPr>
    <w:rPr>
      <w:rFonts w:ascii="Cambria" w:hAnsi="Cambria"/>
      <w:b/>
      <w:bCs/>
      <w:color w:val="4F81BD"/>
      <w:sz w:val="24"/>
      <w:szCs w:val="24"/>
      <w:lang w:eastAsia="ru-RU"/>
    </w:rPr>
  </w:style>
  <w:style w:type="paragraph" w:styleId="4">
    <w:name w:val="heading 4"/>
    <w:basedOn w:val="a"/>
    <w:next w:val="a"/>
    <w:link w:val="40"/>
    <w:uiPriority w:val="9"/>
    <w:unhideWhenUsed/>
    <w:qFormat/>
    <w:rsid w:val="00700FAD"/>
    <w:pPr>
      <w:keepNext/>
      <w:widowControl/>
      <w:suppressAutoHyphens/>
      <w:autoSpaceDE/>
      <w:autoSpaceDN/>
      <w:spacing w:before="240" w:after="60"/>
      <w:outlineLvl w:val="3"/>
    </w:pPr>
    <w:rPr>
      <w:rFonts w:ascii="Calibri" w:hAnsi="Calibri"/>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00FAD"/>
    <w:rPr>
      <w:rFonts w:ascii="Cambria" w:eastAsia="Times New Roman" w:hAnsi="Cambria" w:cs="Times New Roman"/>
      <w:b/>
      <w:bCs/>
      <w:color w:val="4F81BD"/>
      <w:sz w:val="26"/>
      <w:szCs w:val="26"/>
      <w:lang w:eastAsia="ar-SA"/>
    </w:rPr>
  </w:style>
  <w:style w:type="character" w:customStyle="1" w:styleId="30">
    <w:name w:val="Заголовок 3 Знак"/>
    <w:aliases w:val="H3 Знак,&quot;Сапфир&quot; Знак"/>
    <w:basedOn w:val="a0"/>
    <w:link w:val="3"/>
    <w:uiPriority w:val="9"/>
    <w:rsid w:val="00700FAD"/>
    <w:rPr>
      <w:rFonts w:ascii="Cambria" w:eastAsia="Times New Roman" w:hAnsi="Cambria" w:cs="Times New Roman"/>
      <w:b/>
      <w:bCs/>
      <w:color w:val="4F81BD"/>
      <w:sz w:val="24"/>
      <w:szCs w:val="24"/>
      <w:lang w:eastAsia="ru-RU"/>
    </w:rPr>
  </w:style>
  <w:style w:type="character" w:customStyle="1" w:styleId="40">
    <w:name w:val="Заголовок 4 Знак"/>
    <w:basedOn w:val="a0"/>
    <w:link w:val="4"/>
    <w:uiPriority w:val="9"/>
    <w:rsid w:val="00700FAD"/>
    <w:rPr>
      <w:rFonts w:ascii="Calibri" w:eastAsia="Times New Roman" w:hAnsi="Calibri" w:cs="Times New Roman"/>
      <w:b/>
      <w:bCs/>
      <w:sz w:val="28"/>
      <w:szCs w:val="28"/>
      <w:lang w:eastAsia="ar-SA"/>
    </w:rPr>
  </w:style>
  <w:style w:type="paragraph" w:styleId="a3">
    <w:name w:val="Body Text"/>
    <w:aliases w:val="Знак1 Знак Знак Знак Знак,Знак1 Знак,bt Знак,Основной текст Знак Знак,bt,Îñíîâíîé òåêñò Çíàê Çíàê,Iniiaiie oaeno Ciae Ciae,Body Text Char,Òàáë òåêñò,Body Text Char2 Char,Body Text Char1 Char Char"/>
    <w:basedOn w:val="a"/>
    <w:link w:val="a4"/>
    <w:uiPriority w:val="99"/>
    <w:qFormat/>
    <w:rsid w:val="00700FAD"/>
    <w:pPr>
      <w:ind w:left="539"/>
      <w:jc w:val="both"/>
    </w:pPr>
    <w:rPr>
      <w:sz w:val="26"/>
      <w:szCs w:val="26"/>
    </w:rPr>
  </w:style>
  <w:style w:type="character" w:customStyle="1" w:styleId="a4">
    <w:name w:val="Основной текст Знак"/>
    <w:aliases w:val="Знак1 Знак Знак Знак Знак Знак,Знак1 Знак Знак,bt Знак Знак,Основной текст Знак Знак Знак,bt Знак1,Îñíîâíîé òåêñò Çíàê Çíàê Знак,Iniiaiie oaeno Ciae Ciae Знак,Body Text Char Знак,Òàáë òåêñò Знак,Body Text Char2 Char Знак"/>
    <w:basedOn w:val="a0"/>
    <w:link w:val="a3"/>
    <w:uiPriority w:val="99"/>
    <w:rsid w:val="00700FAD"/>
    <w:rPr>
      <w:rFonts w:ascii="Times New Roman" w:eastAsia="Times New Roman" w:hAnsi="Times New Roman" w:cs="Times New Roman"/>
      <w:sz w:val="26"/>
      <w:szCs w:val="26"/>
    </w:rPr>
  </w:style>
  <w:style w:type="paragraph" w:customStyle="1" w:styleId="Heading1">
    <w:name w:val="Heading 1"/>
    <w:basedOn w:val="a"/>
    <w:uiPriority w:val="1"/>
    <w:qFormat/>
    <w:rsid w:val="00700FAD"/>
    <w:pPr>
      <w:ind w:left="539"/>
      <w:jc w:val="both"/>
      <w:outlineLvl w:val="1"/>
    </w:pPr>
    <w:rPr>
      <w:b/>
      <w:bCs/>
      <w:sz w:val="26"/>
      <w:szCs w:val="26"/>
    </w:rPr>
  </w:style>
  <w:style w:type="paragraph" w:customStyle="1" w:styleId="ConsPlusNormal">
    <w:name w:val="ConsPlusNormal"/>
    <w:link w:val="ConsPlusNormal0"/>
    <w:rsid w:val="00700FAD"/>
    <w:pPr>
      <w:widowControl w:val="0"/>
      <w:suppressAutoHyphens/>
      <w:autoSpaceDE w:val="0"/>
      <w:spacing w:after="0" w:line="240" w:lineRule="auto"/>
      <w:ind w:firstLine="720"/>
    </w:pPr>
    <w:rPr>
      <w:rFonts w:ascii="Arial" w:eastAsia="Arial" w:hAnsi="Arial" w:cs="Arial"/>
      <w:sz w:val="20"/>
      <w:szCs w:val="20"/>
      <w:lang w:eastAsia="ar-SA"/>
    </w:rPr>
  </w:style>
  <w:style w:type="paragraph" w:styleId="a5">
    <w:name w:val="No Spacing"/>
    <w:link w:val="a6"/>
    <w:uiPriority w:val="1"/>
    <w:qFormat/>
    <w:rsid w:val="00700FAD"/>
    <w:pPr>
      <w:suppressAutoHyphens/>
      <w:spacing w:after="0" w:line="240" w:lineRule="auto"/>
    </w:pPr>
    <w:rPr>
      <w:rFonts w:ascii="Times New Roman" w:eastAsia="Times New Roman" w:hAnsi="Times New Roman" w:cs="Times New Roman"/>
      <w:sz w:val="24"/>
      <w:szCs w:val="24"/>
      <w:lang w:eastAsia="ar-SA"/>
    </w:rPr>
  </w:style>
  <w:style w:type="character" w:customStyle="1" w:styleId="a6">
    <w:name w:val="Без интервала Знак"/>
    <w:link w:val="a5"/>
    <w:uiPriority w:val="1"/>
    <w:locked/>
    <w:rsid w:val="00700FAD"/>
    <w:rPr>
      <w:rFonts w:ascii="Times New Roman" w:eastAsia="Times New Roman" w:hAnsi="Times New Roman" w:cs="Times New Roman"/>
      <w:sz w:val="24"/>
      <w:szCs w:val="24"/>
      <w:lang w:eastAsia="ar-SA"/>
    </w:rPr>
  </w:style>
  <w:style w:type="paragraph" w:styleId="a7">
    <w:name w:val="Balloon Text"/>
    <w:basedOn w:val="a"/>
    <w:link w:val="a8"/>
    <w:uiPriority w:val="99"/>
    <w:semiHidden/>
    <w:unhideWhenUsed/>
    <w:rsid w:val="00700FAD"/>
    <w:rPr>
      <w:rFonts w:ascii="Tahoma" w:hAnsi="Tahoma" w:cs="Tahoma"/>
      <w:sz w:val="16"/>
      <w:szCs w:val="16"/>
    </w:rPr>
  </w:style>
  <w:style w:type="character" w:customStyle="1" w:styleId="a8">
    <w:name w:val="Текст выноски Знак"/>
    <w:basedOn w:val="a0"/>
    <w:link w:val="a7"/>
    <w:uiPriority w:val="99"/>
    <w:semiHidden/>
    <w:rsid w:val="00700FAD"/>
    <w:rPr>
      <w:rFonts w:ascii="Tahoma" w:eastAsia="Times New Roman" w:hAnsi="Tahoma" w:cs="Tahoma"/>
      <w:sz w:val="16"/>
      <w:szCs w:val="16"/>
    </w:rPr>
  </w:style>
  <w:style w:type="character" w:customStyle="1" w:styleId="10">
    <w:name w:val="Заголовок 1 Знак"/>
    <w:basedOn w:val="a0"/>
    <w:link w:val="1"/>
    <w:uiPriority w:val="9"/>
    <w:rsid w:val="00340F01"/>
    <w:rPr>
      <w:rFonts w:asciiTheme="majorHAnsi" w:eastAsiaTheme="majorEastAsia" w:hAnsiTheme="majorHAnsi" w:cstheme="majorBidi"/>
      <w:b/>
      <w:bCs/>
      <w:color w:val="365F91" w:themeColor="accent1" w:themeShade="BF"/>
      <w:sz w:val="28"/>
      <w:szCs w:val="28"/>
    </w:rPr>
  </w:style>
  <w:style w:type="paragraph" w:styleId="a9">
    <w:name w:val="footer"/>
    <w:basedOn w:val="a"/>
    <w:link w:val="aa"/>
    <w:uiPriority w:val="99"/>
    <w:rsid w:val="00340F01"/>
    <w:pPr>
      <w:widowControl/>
      <w:tabs>
        <w:tab w:val="center" w:pos="4677"/>
        <w:tab w:val="right" w:pos="9355"/>
      </w:tabs>
      <w:autoSpaceDE/>
      <w:autoSpaceDN/>
      <w:spacing w:after="160" w:line="259" w:lineRule="auto"/>
    </w:pPr>
    <w:rPr>
      <w:rFonts w:ascii="Calibri" w:hAnsi="Calibri"/>
      <w:lang w:eastAsia="ru-RU"/>
    </w:rPr>
  </w:style>
  <w:style w:type="character" w:customStyle="1" w:styleId="aa">
    <w:name w:val="Нижний колонтитул Знак"/>
    <w:basedOn w:val="a0"/>
    <w:link w:val="a9"/>
    <w:uiPriority w:val="99"/>
    <w:rsid w:val="00340F01"/>
    <w:rPr>
      <w:rFonts w:ascii="Calibri" w:eastAsia="Times New Roman" w:hAnsi="Calibri" w:cs="Times New Roman"/>
      <w:lang w:eastAsia="ru-RU"/>
    </w:rPr>
  </w:style>
  <w:style w:type="paragraph" w:styleId="ab">
    <w:name w:val="header"/>
    <w:basedOn w:val="a"/>
    <w:link w:val="ac"/>
    <w:rsid w:val="00340F01"/>
    <w:pPr>
      <w:widowControl/>
      <w:tabs>
        <w:tab w:val="center" w:pos="4677"/>
        <w:tab w:val="right" w:pos="9355"/>
      </w:tabs>
      <w:autoSpaceDE/>
      <w:autoSpaceDN/>
      <w:spacing w:after="160" w:line="259" w:lineRule="auto"/>
    </w:pPr>
    <w:rPr>
      <w:rFonts w:ascii="Calibri" w:hAnsi="Calibri"/>
      <w:lang w:eastAsia="ru-RU"/>
    </w:rPr>
  </w:style>
  <w:style w:type="character" w:customStyle="1" w:styleId="ac">
    <w:name w:val="Верхний колонтитул Знак"/>
    <w:basedOn w:val="a0"/>
    <w:link w:val="ab"/>
    <w:rsid w:val="00340F01"/>
    <w:rPr>
      <w:rFonts w:ascii="Calibri" w:eastAsia="Times New Roman" w:hAnsi="Calibri" w:cs="Times New Roman"/>
      <w:lang w:eastAsia="ru-RU"/>
    </w:rPr>
  </w:style>
  <w:style w:type="paragraph" w:styleId="ad">
    <w:name w:val="Body Text Indent"/>
    <w:basedOn w:val="a"/>
    <w:link w:val="ae"/>
    <w:uiPriority w:val="99"/>
    <w:semiHidden/>
    <w:rsid w:val="00340F01"/>
    <w:pPr>
      <w:widowControl/>
      <w:autoSpaceDE/>
      <w:autoSpaceDN/>
      <w:spacing w:after="120" w:line="259" w:lineRule="auto"/>
      <w:ind w:left="283"/>
    </w:pPr>
    <w:rPr>
      <w:rFonts w:ascii="Calibri" w:hAnsi="Calibri"/>
      <w:lang w:eastAsia="ru-RU"/>
    </w:rPr>
  </w:style>
  <w:style w:type="character" w:customStyle="1" w:styleId="ae">
    <w:name w:val="Основной текст с отступом Знак"/>
    <w:basedOn w:val="a0"/>
    <w:link w:val="ad"/>
    <w:uiPriority w:val="99"/>
    <w:semiHidden/>
    <w:rsid w:val="00340F01"/>
    <w:rPr>
      <w:rFonts w:ascii="Calibri" w:eastAsia="Times New Roman" w:hAnsi="Calibri" w:cs="Times New Roman"/>
      <w:lang w:eastAsia="ru-RU"/>
    </w:rPr>
  </w:style>
  <w:style w:type="table" w:styleId="af">
    <w:name w:val="Table Grid"/>
    <w:basedOn w:val="a1"/>
    <w:uiPriority w:val="39"/>
    <w:rsid w:val="00340F01"/>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0">
    <w:name w:val="Hyperlink"/>
    <w:uiPriority w:val="99"/>
    <w:rsid w:val="00340F01"/>
    <w:rPr>
      <w:rFonts w:cs="Times New Roman"/>
      <w:color w:val="0563C1"/>
      <w:u w:val="single"/>
    </w:rPr>
  </w:style>
  <w:style w:type="table" w:styleId="-5">
    <w:name w:val="Light Grid Accent 5"/>
    <w:basedOn w:val="a1"/>
    <w:uiPriority w:val="62"/>
    <w:rsid w:val="00340F01"/>
    <w:pPr>
      <w:widowControl w:val="0"/>
      <w:spacing w:after="0" w:line="240" w:lineRule="auto"/>
    </w:pPr>
    <w:rPr>
      <w:rFonts w:ascii="Calibri" w:eastAsia="Times New Roman" w:hAnsi="Calibri" w:cs="Times New Roman"/>
      <w:sz w:val="20"/>
      <w:szCs w:val="20"/>
      <w:lang w:val="en-US"/>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ConsPlusNormal0">
    <w:name w:val="ConsPlusNormal Знак"/>
    <w:link w:val="ConsPlusNormal"/>
    <w:locked/>
    <w:rsid w:val="00340F01"/>
    <w:rPr>
      <w:rFonts w:ascii="Arial" w:eastAsia="Arial" w:hAnsi="Arial" w:cs="Arial"/>
      <w:sz w:val="20"/>
      <w:szCs w:val="20"/>
      <w:lang w:eastAsia="ar-SA"/>
    </w:rPr>
  </w:style>
  <w:style w:type="paragraph" w:customStyle="1" w:styleId="11">
    <w:name w:val="Табличный_боковик_11"/>
    <w:link w:val="110"/>
    <w:qFormat/>
    <w:rsid w:val="00340F01"/>
    <w:pPr>
      <w:spacing w:after="0" w:line="240" w:lineRule="auto"/>
    </w:pPr>
    <w:rPr>
      <w:rFonts w:ascii="Times New Roman" w:eastAsia="Times New Roman" w:hAnsi="Times New Roman" w:cs="Times New Roman"/>
      <w:szCs w:val="24"/>
      <w:lang w:eastAsia="ru-RU"/>
    </w:rPr>
  </w:style>
  <w:style w:type="character" w:customStyle="1" w:styleId="110">
    <w:name w:val="Табличный_боковик_11 Знак"/>
    <w:link w:val="11"/>
    <w:locked/>
    <w:rsid w:val="00340F01"/>
    <w:rPr>
      <w:rFonts w:ascii="Times New Roman" w:eastAsia="Times New Roman" w:hAnsi="Times New Roman" w:cs="Times New Roman"/>
      <w:szCs w:val="24"/>
      <w:lang w:eastAsia="ru-RU"/>
    </w:rPr>
  </w:style>
  <w:style w:type="paragraph" w:customStyle="1" w:styleId="Default">
    <w:name w:val="Default"/>
    <w:rsid w:val="00340F0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1">
    <w:name w:val="TOC Heading"/>
    <w:basedOn w:val="1"/>
    <w:next w:val="a"/>
    <w:uiPriority w:val="39"/>
    <w:unhideWhenUsed/>
    <w:qFormat/>
    <w:rsid w:val="00340F01"/>
    <w:pPr>
      <w:widowControl/>
      <w:autoSpaceDE/>
      <w:autoSpaceDN/>
      <w:spacing w:before="240" w:line="259" w:lineRule="auto"/>
      <w:outlineLvl w:val="9"/>
    </w:pPr>
    <w:rPr>
      <w:rFonts w:ascii="Calibri Light" w:eastAsia="Times New Roman" w:hAnsi="Calibri Light" w:cs="Times New Roman"/>
      <w:b w:val="0"/>
      <w:bCs w:val="0"/>
      <w:color w:val="2E74B5"/>
      <w:sz w:val="32"/>
      <w:szCs w:val="32"/>
      <w:lang w:eastAsia="ru-RU"/>
    </w:rPr>
  </w:style>
  <w:style w:type="paragraph" w:styleId="12">
    <w:name w:val="toc 1"/>
    <w:basedOn w:val="a"/>
    <w:next w:val="a"/>
    <w:autoRedefine/>
    <w:uiPriority w:val="39"/>
    <w:unhideWhenUsed/>
    <w:rsid w:val="00340F01"/>
    <w:pPr>
      <w:widowControl/>
      <w:tabs>
        <w:tab w:val="right" w:leader="dot" w:pos="9346"/>
      </w:tabs>
      <w:autoSpaceDE/>
      <w:autoSpaceDN/>
      <w:spacing w:before="120" w:after="120"/>
    </w:pPr>
    <w:rPr>
      <w:rFonts w:ascii="Calibri" w:hAnsi="Calibri"/>
      <w:lang w:eastAsia="ru-RU"/>
    </w:rPr>
  </w:style>
  <w:style w:type="character" w:styleId="af2">
    <w:name w:val="FollowedHyperlink"/>
    <w:uiPriority w:val="99"/>
    <w:semiHidden/>
    <w:unhideWhenUsed/>
    <w:rsid w:val="00340F01"/>
    <w:rPr>
      <w:color w:val="954F72"/>
      <w:u w:val="single"/>
    </w:rPr>
  </w:style>
  <w:style w:type="paragraph" w:styleId="21">
    <w:name w:val="toc 2"/>
    <w:basedOn w:val="a"/>
    <w:next w:val="a"/>
    <w:autoRedefine/>
    <w:uiPriority w:val="39"/>
    <w:unhideWhenUsed/>
    <w:rsid w:val="00340F01"/>
    <w:pPr>
      <w:widowControl/>
      <w:tabs>
        <w:tab w:val="right" w:leader="dot" w:pos="9346"/>
      </w:tabs>
      <w:autoSpaceDE/>
      <w:autoSpaceDN/>
      <w:spacing w:before="120" w:after="120"/>
      <w:ind w:left="220"/>
    </w:pPr>
    <w:rPr>
      <w:noProof/>
      <w:sz w:val="24"/>
      <w:szCs w:val="24"/>
      <w:lang w:eastAsia="ru-RU"/>
    </w:rPr>
  </w:style>
  <w:style w:type="paragraph" w:styleId="31">
    <w:name w:val="toc 3"/>
    <w:basedOn w:val="a"/>
    <w:next w:val="a"/>
    <w:autoRedefine/>
    <w:uiPriority w:val="39"/>
    <w:unhideWhenUsed/>
    <w:rsid w:val="00340F01"/>
    <w:pPr>
      <w:widowControl/>
      <w:tabs>
        <w:tab w:val="right" w:leader="dot" w:pos="9346"/>
      </w:tabs>
      <w:autoSpaceDE/>
      <w:autoSpaceDN/>
    </w:pPr>
    <w:rPr>
      <w:rFonts w:ascii="Calibri" w:hAnsi="Calibri"/>
      <w:lang w:eastAsia="ru-RU"/>
    </w:rPr>
  </w:style>
  <w:style w:type="character" w:styleId="af3">
    <w:name w:val="Emphasis"/>
    <w:uiPriority w:val="20"/>
    <w:qFormat/>
    <w:rsid w:val="00340F01"/>
    <w:rPr>
      <w:i/>
      <w:iCs/>
    </w:rPr>
  </w:style>
  <w:style w:type="paragraph" w:styleId="af4">
    <w:name w:val="Normal (Web)"/>
    <w:basedOn w:val="a"/>
    <w:uiPriority w:val="99"/>
    <w:unhideWhenUsed/>
    <w:rsid w:val="00340F01"/>
    <w:pPr>
      <w:widowControl/>
      <w:autoSpaceDE/>
      <w:autoSpaceDN/>
      <w:spacing w:before="100" w:beforeAutospacing="1" w:after="100" w:afterAutospacing="1"/>
    </w:pPr>
    <w:rPr>
      <w:sz w:val="24"/>
      <w:szCs w:val="24"/>
      <w:lang w:eastAsia="ru-RU"/>
    </w:rPr>
  </w:style>
  <w:style w:type="paragraph" w:customStyle="1" w:styleId="no-indent">
    <w:name w:val="no-indent"/>
    <w:basedOn w:val="a"/>
    <w:rsid w:val="00340F01"/>
    <w:pPr>
      <w:widowControl/>
      <w:autoSpaceDE/>
      <w:autoSpaceDN/>
      <w:spacing w:before="100" w:beforeAutospacing="1" w:after="100" w:afterAutospacing="1"/>
    </w:pPr>
    <w:rPr>
      <w:sz w:val="24"/>
      <w:szCs w:val="24"/>
      <w:lang w:eastAsia="ru-RU"/>
    </w:rPr>
  </w:style>
  <w:style w:type="character" w:customStyle="1" w:styleId="WW8Num9z0">
    <w:name w:val="WW8Num9z0"/>
    <w:rsid w:val="00340F01"/>
    <w:rPr>
      <w:rFonts w:ascii="Times New Roman" w:hAnsi="Times New Roman" w:cs="Times New Roman"/>
    </w:rPr>
  </w:style>
  <w:style w:type="paragraph" w:customStyle="1" w:styleId="af5">
    <w:name w:val="Содержимое таблицы"/>
    <w:basedOn w:val="a"/>
    <w:rsid w:val="00340F01"/>
    <w:pPr>
      <w:widowControl/>
      <w:suppressLineNumbers/>
      <w:suppressAutoHyphens/>
      <w:autoSpaceDE/>
      <w:autoSpaceDN/>
    </w:pPr>
    <w:rPr>
      <w:sz w:val="24"/>
      <w:szCs w:val="24"/>
      <w:lang w:eastAsia="ar-SA"/>
    </w:rPr>
  </w:style>
  <w:style w:type="paragraph" w:customStyle="1" w:styleId="13">
    <w:name w:val="Текст1"/>
    <w:basedOn w:val="a"/>
    <w:rsid w:val="00340F01"/>
    <w:pPr>
      <w:widowControl/>
      <w:suppressAutoHyphens/>
      <w:autoSpaceDE/>
      <w:autoSpaceDN/>
    </w:pPr>
    <w:rPr>
      <w:rFonts w:ascii="Courier New" w:hAnsi="Courier New" w:cs="Courier New"/>
      <w:color w:val="000000"/>
      <w:sz w:val="20"/>
      <w:szCs w:val="20"/>
      <w:lang w:eastAsia="ar-SA"/>
    </w:rPr>
  </w:style>
  <w:style w:type="character" w:customStyle="1" w:styleId="WW8Num3z1">
    <w:name w:val="WW8Num3z1"/>
    <w:rsid w:val="00340F01"/>
  </w:style>
  <w:style w:type="paragraph" w:styleId="af6">
    <w:name w:val="List Paragraph"/>
    <w:basedOn w:val="a"/>
    <w:uiPriority w:val="34"/>
    <w:qFormat/>
    <w:rsid w:val="00340F01"/>
    <w:pPr>
      <w:widowControl/>
      <w:autoSpaceDE/>
      <w:autoSpaceDN/>
      <w:ind w:left="720"/>
      <w:contextualSpacing/>
      <w:jc w:val="both"/>
    </w:pPr>
    <w:rPr>
      <w:sz w:val="24"/>
      <w:szCs w:val="24"/>
      <w:lang w:eastAsia="ru-RU"/>
    </w:rPr>
  </w:style>
  <w:style w:type="paragraph" w:customStyle="1" w:styleId="s1">
    <w:name w:val="s_1"/>
    <w:basedOn w:val="a"/>
    <w:rsid w:val="00340F01"/>
    <w:pPr>
      <w:widowControl/>
      <w:autoSpaceDE/>
      <w:autoSpaceDN/>
      <w:spacing w:before="100" w:beforeAutospacing="1" w:after="100" w:afterAutospacing="1"/>
    </w:pPr>
    <w:rPr>
      <w:sz w:val="24"/>
      <w:szCs w:val="24"/>
      <w:lang w:eastAsia="ru-RU"/>
    </w:rPr>
  </w:style>
  <w:style w:type="paragraph" w:customStyle="1" w:styleId="s16">
    <w:name w:val="s_16"/>
    <w:basedOn w:val="a"/>
    <w:rsid w:val="00340F01"/>
    <w:pPr>
      <w:widowControl/>
      <w:autoSpaceDE/>
      <w:autoSpaceDN/>
      <w:spacing w:before="100" w:beforeAutospacing="1" w:after="100" w:afterAutospacing="1"/>
    </w:pPr>
    <w:rPr>
      <w:sz w:val="24"/>
      <w:szCs w:val="24"/>
      <w:lang w:eastAsia="ru-RU"/>
    </w:rPr>
  </w:style>
  <w:style w:type="paragraph" w:customStyle="1" w:styleId="3-016">
    <w:name w:val="Стиль Заголовок 3 + малые прописные Справа:  -01 см Перед:  6 пт..."/>
    <w:basedOn w:val="3"/>
    <w:rsid w:val="00340F01"/>
    <w:pPr>
      <w:keepNext w:val="0"/>
      <w:widowControl w:val="0"/>
      <w:tabs>
        <w:tab w:val="left" w:pos="720"/>
      </w:tabs>
      <w:suppressAutoHyphens/>
      <w:overflowPunct w:val="0"/>
      <w:autoSpaceDE w:val="0"/>
      <w:spacing w:before="120"/>
      <w:ind w:firstLine="540"/>
      <w:textAlignment w:val="baseline"/>
    </w:pPr>
    <w:rPr>
      <w:rFonts w:ascii="Times New Roman" w:hAnsi="Times New Roman"/>
      <w:color w:val="auto"/>
      <w:sz w:val="28"/>
      <w:lang w:eastAsia="ar-SA"/>
    </w:rPr>
  </w:style>
  <w:style w:type="paragraph" w:customStyle="1" w:styleId="ConsNormal">
    <w:name w:val="ConsNormal"/>
    <w:rsid w:val="00340F01"/>
    <w:pPr>
      <w:widowControl w:val="0"/>
      <w:suppressAutoHyphens/>
      <w:spacing w:after="0" w:line="240" w:lineRule="auto"/>
      <w:ind w:firstLine="720"/>
    </w:pPr>
    <w:rPr>
      <w:rFonts w:ascii="Arial" w:eastAsia="Arial" w:hAnsi="Arial" w:cs="Times New Roman"/>
      <w:sz w:val="20"/>
      <w:szCs w:val="20"/>
      <w:lang w:eastAsia="ar-SA"/>
    </w:rPr>
  </w:style>
  <w:style w:type="paragraph" w:customStyle="1" w:styleId="txt">
    <w:name w:val="txt"/>
    <w:basedOn w:val="a"/>
    <w:rsid w:val="00340F01"/>
    <w:pPr>
      <w:widowControl/>
      <w:suppressAutoHyphens/>
      <w:autoSpaceDE/>
      <w:autoSpaceDN/>
      <w:spacing w:before="15" w:after="15"/>
      <w:ind w:left="15" w:right="15"/>
      <w:jc w:val="both"/>
    </w:pPr>
    <w:rPr>
      <w:rFonts w:ascii="Verdana" w:hAnsi="Verdana"/>
      <w:color w:val="000000"/>
      <w:sz w:val="17"/>
      <w:szCs w:val="17"/>
      <w:lang w:eastAsia="ar-SA"/>
    </w:rPr>
  </w:style>
  <w:style w:type="paragraph" w:customStyle="1" w:styleId="FORMATTEXT">
    <w:name w:val=".FORMATTEXT"/>
    <w:rsid w:val="00340F0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072072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02B1F66D7B43BD03D5DA0CEAEA8E98745818B636876EEFB0025C20749DEF1B515D2FE6030203730OCA8N" TargetMode="External"/><Relationship Id="rId13" Type="http://schemas.openxmlformats.org/officeDocument/2006/relationships/hyperlink" Target="consultantplus://offline/ref=3B7013C43470135049A6FC7F9474EAFF95A2A33DBF4FF2F7C4C72B672039A674DF2CAD45FE5C21FFAD809B10C3D0837F6B5A9BE96AbAJ7F" TargetMode="External"/><Relationship Id="rId18" Type="http://schemas.openxmlformats.org/officeDocument/2006/relationships/hyperlink" Target="http://base.garant.ru/71764524/" TargetMode="External"/><Relationship Id="rId26"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3.jpeg"/><Relationship Id="rId7" Type="http://schemas.openxmlformats.org/officeDocument/2006/relationships/image" Target="media/image1.emf"/><Relationship Id="rId12" Type="http://schemas.openxmlformats.org/officeDocument/2006/relationships/hyperlink" Target="consultantplus://offline/ref=9B6D812BC3AD9B9F839876A387041E214C22FF700554C575F184BF8D30668219C15CDB6DB13B3402N7E5N" TargetMode="External"/><Relationship Id="rId17" Type="http://schemas.openxmlformats.org/officeDocument/2006/relationships/hyperlink" Target="http://base.garant.ru/71764524/" TargetMode="External"/><Relationship Id="rId25" Type="http://schemas.openxmlformats.org/officeDocument/2006/relationships/image" Target="media/image7.png"/><Relationship Id="rId2" Type="http://schemas.openxmlformats.org/officeDocument/2006/relationships/styles" Target="styles.xml"/><Relationship Id="rId16" Type="http://schemas.openxmlformats.org/officeDocument/2006/relationships/hyperlink" Target="http://docs.cntd.ru/document/901820936" TargetMode="External"/><Relationship Id="rId20" Type="http://schemas.openxmlformats.org/officeDocument/2006/relationships/image" Target="media/image2.jpeg"/><Relationship Id="rId29"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9B6D812BC3AD9B9F839876A387041E214C22FF700554C575F184BF8D30668219C15CDB6DB13B3507N7E8N" TargetMode="External"/><Relationship Id="rId24" Type="http://schemas.openxmlformats.org/officeDocument/2006/relationships/image" Target="media/image6.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docs.cntd.ru/document/901820936" TargetMode="External"/><Relationship Id="rId23" Type="http://schemas.openxmlformats.org/officeDocument/2006/relationships/image" Target="media/image5.png"/><Relationship Id="rId28" Type="http://schemas.openxmlformats.org/officeDocument/2006/relationships/image" Target="media/image10.png"/><Relationship Id="rId10" Type="http://schemas.openxmlformats.org/officeDocument/2006/relationships/hyperlink" Target="file:///C:\Users\User\AppData\Roaming\A_Pochivalova.I-VOLGA\Desktop\2%20&#1055;&#1088;&#1086;&#1077;&#1082;&#1090;%20&#1055;&#1047;&#1047;.doc" TargetMode="External"/><Relationship Id="rId19" Type="http://schemas.openxmlformats.org/officeDocument/2006/relationships/hyperlink" Target="http://base.garant.ru/71764524/"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302B1F66D7B43BD03D5DA0CEAEA8E98745818B636876EEFB0025C20749DEF1B515D2FE6030203730OCADN" TargetMode="External"/><Relationship Id="rId14" Type="http://schemas.openxmlformats.org/officeDocument/2006/relationships/hyperlink" Target="consultantplus://offline/ref=01F89A34BE08531F94DBB64BA5CB5CF97B56A1445CC2333B0258A415C8G344H"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216</TotalTime>
  <Pages>62</Pages>
  <Words>21748</Words>
  <Characters>123969</Characters>
  <Application>Microsoft Office Word</Application>
  <DocSecurity>0</DocSecurity>
  <Lines>1033</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user45</dc:creator>
  <cp:keywords/>
  <dc:description/>
  <cp:lastModifiedBy>Я</cp:lastModifiedBy>
  <cp:revision>29</cp:revision>
  <cp:lastPrinted>2023-10-10T08:05:00Z</cp:lastPrinted>
  <dcterms:created xsi:type="dcterms:W3CDTF">2023-09-28T07:11:00Z</dcterms:created>
  <dcterms:modified xsi:type="dcterms:W3CDTF">2023-10-20T06:21:00Z</dcterms:modified>
</cp:coreProperties>
</file>